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A5" w:rsidRDefault="00D16CA5" w:rsidP="00D16CA5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bookmark10"/>
      <w:r>
        <w:rPr>
          <w:rFonts w:ascii="Times New Roman" w:hAnsi="Times New Roman" w:cs="Times New Roman"/>
        </w:rPr>
        <w:t>«Рассмотрено»               «Согласовано»                                          «Утверждено»</w:t>
      </w:r>
    </w:p>
    <w:p w:rsidR="00D16CA5" w:rsidRDefault="00D16CA5" w:rsidP="00D16CA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МО         заместитель директора по УВР          директор МБОУ «Вечерняя</w:t>
      </w:r>
    </w:p>
    <w:p w:rsidR="00D16CA5" w:rsidRDefault="00D16CA5" w:rsidP="00D16CA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Ф.Г. Сагдеева        ______ Ф.Г. Сагдеева            (сменная) общеобразовательная</w:t>
      </w:r>
    </w:p>
    <w:p w:rsidR="00D16CA5" w:rsidRDefault="00D16CA5" w:rsidP="00D16CA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                «26» августа 201</w:t>
      </w:r>
      <w:r w:rsidR="000163E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               школа» _______ А.И. Хасанов</w:t>
      </w:r>
    </w:p>
    <w:p w:rsidR="00D16CA5" w:rsidRDefault="00D16CA5" w:rsidP="00D16CA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«26» августа 201</w:t>
      </w:r>
      <w:r w:rsidR="000163E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                                                      Приказ №6</w:t>
      </w:r>
      <w:r w:rsidR="000163E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от «2</w:t>
      </w:r>
      <w:r w:rsidR="000163E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» августа 201</w:t>
      </w:r>
      <w:r w:rsidR="000163E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  </w:t>
      </w:r>
    </w:p>
    <w:p w:rsidR="00D16CA5" w:rsidRDefault="00D16CA5" w:rsidP="00D16CA5">
      <w:pPr>
        <w:spacing w:line="360" w:lineRule="auto"/>
        <w:rPr>
          <w:rFonts w:ascii="Times New Roman" w:hAnsi="Times New Roman" w:cs="Times New Roman"/>
        </w:rPr>
      </w:pPr>
    </w:p>
    <w:p w:rsidR="00D16CA5" w:rsidRDefault="00D16CA5" w:rsidP="00D16CA5">
      <w:pPr>
        <w:spacing w:line="360" w:lineRule="auto"/>
        <w:rPr>
          <w:rFonts w:ascii="Times New Roman" w:hAnsi="Times New Roman" w:cs="Times New Roman"/>
        </w:rPr>
      </w:pPr>
    </w:p>
    <w:p w:rsidR="00D16CA5" w:rsidRPr="00790A0F" w:rsidRDefault="00D16CA5" w:rsidP="00D16CA5">
      <w:pPr>
        <w:pStyle w:val="a9"/>
        <w:jc w:val="center"/>
        <w:rPr>
          <w:rFonts w:ascii="Times New Roman" w:hAnsi="Times New Roman" w:cs="Times New Roman"/>
          <w:b/>
        </w:rPr>
      </w:pPr>
      <w:r w:rsidRPr="00790A0F">
        <w:rPr>
          <w:rFonts w:ascii="Times New Roman" w:hAnsi="Times New Roman" w:cs="Times New Roman"/>
          <w:b/>
        </w:rPr>
        <w:t>МБОУ «Вечерняя (сменная) общеобразовательная школа»</w:t>
      </w:r>
    </w:p>
    <w:p w:rsidR="00D16CA5" w:rsidRPr="00790A0F" w:rsidRDefault="00D16CA5" w:rsidP="00D16CA5">
      <w:pPr>
        <w:pStyle w:val="a9"/>
        <w:jc w:val="center"/>
        <w:rPr>
          <w:rFonts w:ascii="Times New Roman" w:hAnsi="Times New Roman" w:cs="Times New Roman"/>
          <w:b/>
        </w:rPr>
      </w:pPr>
      <w:proofErr w:type="spellStart"/>
      <w:r w:rsidRPr="00790A0F">
        <w:rPr>
          <w:rFonts w:ascii="Times New Roman" w:hAnsi="Times New Roman" w:cs="Times New Roman"/>
          <w:b/>
        </w:rPr>
        <w:t>Кукморского</w:t>
      </w:r>
      <w:proofErr w:type="spellEnd"/>
      <w:r w:rsidRPr="00790A0F">
        <w:rPr>
          <w:rFonts w:ascii="Times New Roman" w:hAnsi="Times New Roman" w:cs="Times New Roman"/>
          <w:b/>
        </w:rPr>
        <w:t xml:space="preserve"> муниципального района Республики Татарстан</w:t>
      </w:r>
    </w:p>
    <w:p w:rsidR="00D16CA5" w:rsidRDefault="00D16CA5" w:rsidP="00D16CA5">
      <w:pPr>
        <w:pStyle w:val="a9"/>
        <w:jc w:val="center"/>
        <w:rPr>
          <w:rFonts w:ascii="Times New Roman" w:hAnsi="Times New Roman" w:cs="Times New Roman"/>
          <w:b/>
        </w:rPr>
      </w:pPr>
    </w:p>
    <w:p w:rsidR="00D16CA5" w:rsidRPr="00790A0F" w:rsidRDefault="00D16CA5" w:rsidP="00D16CA5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ПРОГРАМА</w:t>
      </w:r>
    </w:p>
    <w:p w:rsidR="00D16CA5" w:rsidRDefault="00D16CA5" w:rsidP="00D16CA5">
      <w:pPr>
        <w:pStyle w:val="a9"/>
        <w:jc w:val="center"/>
        <w:rPr>
          <w:rFonts w:ascii="Times New Roman" w:hAnsi="Times New Roman" w:cs="Times New Roman"/>
          <w:b/>
        </w:rPr>
      </w:pPr>
      <w:r w:rsidRPr="00790A0F">
        <w:rPr>
          <w:rFonts w:ascii="Times New Roman" w:hAnsi="Times New Roman" w:cs="Times New Roman"/>
          <w:b/>
        </w:rPr>
        <w:t>по математике для 1</w:t>
      </w:r>
      <w:r>
        <w:rPr>
          <w:rFonts w:ascii="Times New Roman" w:hAnsi="Times New Roman" w:cs="Times New Roman"/>
          <w:b/>
        </w:rPr>
        <w:t xml:space="preserve">2в </w:t>
      </w:r>
      <w:r w:rsidRPr="00790A0F">
        <w:rPr>
          <w:rFonts w:ascii="Times New Roman" w:hAnsi="Times New Roman" w:cs="Times New Roman"/>
          <w:b/>
        </w:rPr>
        <w:t xml:space="preserve"> класса</w:t>
      </w:r>
      <w:r>
        <w:rPr>
          <w:rFonts w:ascii="Times New Roman" w:hAnsi="Times New Roman" w:cs="Times New Roman"/>
          <w:b/>
        </w:rPr>
        <w:t xml:space="preserve"> </w:t>
      </w:r>
      <w:r w:rsidRPr="00790A0F">
        <w:rPr>
          <w:rFonts w:ascii="Times New Roman" w:hAnsi="Times New Roman" w:cs="Times New Roman"/>
          <w:b/>
        </w:rPr>
        <w:t xml:space="preserve"> </w:t>
      </w:r>
    </w:p>
    <w:p w:rsidR="00D16CA5" w:rsidRPr="00790A0F" w:rsidRDefault="00D16CA5" w:rsidP="00D16CA5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2014-2015 учебный год</w:t>
      </w:r>
    </w:p>
    <w:p w:rsidR="00D16CA5" w:rsidRPr="00790A0F" w:rsidRDefault="00D16CA5" w:rsidP="00D16CA5">
      <w:pPr>
        <w:pStyle w:val="a9"/>
        <w:jc w:val="center"/>
        <w:rPr>
          <w:rFonts w:ascii="Times New Roman" w:hAnsi="Times New Roman" w:cs="Times New Roman"/>
          <w:b/>
        </w:rPr>
      </w:pPr>
      <w:r w:rsidRPr="00790A0F">
        <w:rPr>
          <w:rFonts w:ascii="Times New Roman" w:hAnsi="Times New Roman" w:cs="Times New Roman"/>
          <w:b/>
        </w:rPr>
        <w:t xml:space="preserve">Назипова </w:t>
      </w:r>
      <w:proofErr w:type="spellStart"/>
      <w:r w:rsidRPr="00790A0F">
        <w:rPr>
          <w:rFonts w:ascii="Times New Roman" w:hAnsi="Times New Roman" w:cs="Times New Roman"/>
          <w:b/>
        </w:rPr>
        <w:t>Рифнура</w:t>
      </w:r>
      <w:proofErr w:type="spellEnd"/>
      <w:r w:rsidRPr="00790A0F">
        <w:rPr>
          <w:rFonts w:ascii="Times New Roman" w:hAnsi="Times New Roman" w:cs="Times New Roman"/>
          <w:b/>
        </w:rPr>
        <w:t xml:space="preserve"> </w:t>
      </w:r>
      <w:proofErr w:type="spellStart"/>
      <w:r w:rsidRPr="00790A0F">
        <w:rPr>
          <w:rFonts w:ascii="Times New Roman" w:hAnsi="Times New Roman" w:cs="Times New Roman"/>
          <w:b/>
        </w:rPr>
        <w:t>Гафиятовича</w:t>
      </w:r>
      <w:proofErr w:type="spellEnd"/>
      <w:r w:rsidRPr="00790A0F">
        <w:rPr>
          <w:rFonts w:ascii="Times New Roman" w:hAnsi="Times New Roman" w:cs="Times New Roman"/>
          <w:b/>
        </w:rPr>
        <w:t xml:space="preserve"> (СЗД)</w:t>
      </w:r>
    </w:p>
    <w:p w:rsidR="00D16CA5" w:rsidRDefault="00D16CA5" w:rsidP="00D16CA5">
      <w:pPr>
        <w:pStyle w:val="af5"/>
        <w:spacing w:line="360" w:lineRule="auto"/>
        <w:jc w:val="right"/>
      </w:pPr>
    </w:p>
    <w:p w:rsidR="00D16CA5" w:rsidRDefault="00D16CA5" w:rsidP="00D16CA5">
      <w:pPr>
        <w:pStyle w:val="af5"/>
        <w:spacing w:line="360" w:lineRule="auto"/>
        <w:jc w:val="right"/>
      </w:pPr>
    </w:p>
    <w:p w:rsidR="00D16CA5" w:rsidRDefault="00D16CA5" w:rsidP="00D16CA5">
      <w:pPr>
        <w:pStyle w:val="af5"/>
        <w:spacing w:line="360" w:lineRule="auto"/>
      </w:pPr>
    </w:p>
    <w:p w:rsidR="00D16CA5" w:rsidRDefault="00D16CA5" w:rsidP="00D16CA5">
      <w:pPr>
        <w:pStyle w:val="af5"/>
        <w:spacing w:line="360" w:lineRule="auto"/>
      </w:pPr>
    </w:p>
    <w:p w:rsidR="00D16CA5" w:rsidRDefault="00D16CA5" w:rsidP="00D16CA5">
      <w:pPr>
        <w:pStyle w:val="af5"/>
        <w:spacing w:line="360" w:lineRule="auto"/>
      </w:pPr>
    </w:p>
    <w:p w:rsidR="00D16CA5" w:rsidRDefault="00D16CA5" w:rsidP="00D16CA5">
      <w:pPr>
        <w:pStyle w:val="af5"/>
        <w:spacing w:line="360" w:lineRule="auto"/>
      </w:pPr>
    </w:p>
    <w:p w:rsidR="00D16CA5" w:rsidRDefault="00D16CA5" w:rsidP="00D16CA5">
      <w:pPr>
        <w:pStyle w:val="af5"/>
        <w:spacing w:line="360" w:lineRule="auto"/>
      </w:pPr>
    </w:p>
    <w:p w:rsidR="00D16CA5" w:rsidRDefault="00D16CA5" w:rsidP="00D16CA5">
      <w:pPr>
        <w:pStyle w:val="af5"/>
        <w:spacing w:line="360" w:lineRule="auto"/>
      </w:pPr>
    </w:p>
    <w:p w:rsidR="00D16CA5" w:rsidRDefault="00D16CA5" w:rsidP="00D16CA5">
      <w:pPr>
        <w:pStyle w:val="af5"/>
        <w:spacing w:line="360" w:lineRule="auto"/>
        <w:jc w:val="center"/>
      </w:pPr>
    </w:p>
    <w:p w:rsidR="00D16CA5" w:rsidRDefault="00D16CA5" w:rsidP="00D16CA5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:rsidR="00D16CA5" w:rsidRDefault="00D16CA5" w:rsidP="00D16CA5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:rsidR="00D16CA5" w:rsidRDefault="00D16CA5" w:rsidP="00D16CA5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:rsidR="00D16CA5" w:rsidRDefault="00D16CA5" w:rsidP="00D16CA5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:rsidR="00D16CA5" w:rsidRDefault="00D16CA5" w:rsidP="00D16CA5">
      <w:pPr>
        <w:pStyle w:val="a9"/>
        <w:spacing w:line="360" w:lineRule="auto"/>
        <w:jc w:val="center"/>
        <w:rPr>
          <w:rStyle w:val="13"/>
          <w:bCs w:val="0"/>
        </w:rPr>
      </w:pPr>
    </w:p>
    <w:p w:rsidR="00D16CA5" w:rsidRDefault="00D16CA5" w:rsidP="00D16CA5">
      <w:pPr>
        <w:pStyle w:val="a9"/>
        <w:spacing w:line="360" w:lineRule="auto"/>
        <w:jc w:val="center"/>
        <w:rPr>
          <w:rStyle w:val="13"/>
          <w:bCs w:val="0"/>
        </w:rPr>
      </w:pPr>
    </w:p>
    <w:p w:rsidR="00D16CA5" w:rsidRDefault="00D16CA5" w:rsidP="00D16CA5">
      <w:pPr>
        <w:pStyle w:val="a9"/>
        <w:spacing w:line="360" w:lineRule="auto"/>
        <w:jc w:val="center"/>
        <w:rPr>
          <w:rStyle w:val="13"/>
          <w:bCs w:val="0"/>
        </w:rPr>
      </w:pPr>
    </w:p>
    <w:p w:rsidR="00D16CA5" w:rsidRDefault="00D16CA5" w:rsidP="00D16CA5">
      <w:pPr>
        <w:pStyle w:val="a9"/>
        <w:spacing w:line="360" w:lineRule="auto"/>
        <w:jc w:val="center"/>
        <w:rPr>
          <w:rStyle w:val="13"/>
          <w:bCs w:val="0"/>
        </w:rPr>
      </w:pPr>
    </w:p>
    <w:bookmarkEnd w:id="0"/>
    <w:p w:rsidR="00D16CA5" w:rsidRPr="00407BE6" w:rsidRDefault="00D16CA5" w:rsidP="00D16CA5">
      <w:pPr>
        <w:jc w:val="center"/>
        <w:rPr>
          <w:rFonts w:ascii="Times New Roman" w:eastAsiaTheme="minorHAnsi" w:hAnsi="Times New Roman" w:cs="Times New Roman"/>
          <w:b/>
          <w:caps/>
          <w:color w:val="auto"/>
          <w:lang w:eastAsia="en-US"/>
        </w:rPr>
      </w:pPr>
      <w:r w:rsidRPr="00407BE6">
        <w:rPr>
          <w:rFonts w:ascii="Times New Roman" w:eastAsiaTheme="minorHAnsi" w:hAnsi="Times New Roman" w:cs="Times New Roman"/>
          <w:b/>
          <w:caps/>
          <w:color w:val="auto"/>
          <w:lang w:eastAsia="en-US"/>
        </w:rPr>
        <w:lastRenderedPageBreak/>
        <w:t>Пояснительная записка</w:t>
      </w:r>
    </w:p>
    <w:p w:rsidR="00D16CA5" w:rsidRDefault="00D16CA5" w:rsidP="00D16CA5">
      <w:pPr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407BE6">
        <w:rPr>
          <w:rFonts w:ascii="Times New Roman" w:eastAsiaTheme="minorHAnsi" w:hAnsi="Times New Roman" w:cs="Times New Roman"/>
          <w:color w:val="auto"/>
          <w:lang w:eastAsia="en-US"/>
        </w:rPr>
        <w:t>Настоящая программа по математике  для 12</w:t>
      </w:r>
      <w:r w:rsidR="000163E8">
        <w:rPr>
          <w:rFonts w:ascii="Times New Roman" w:eastAsiaTheme="minorHAnsi" w:hAnsi="Times New Roman" w:cs="Times New Roman"/>
          <w:color w:val="auto"/>
          <w:lang w:eastAsia="en-US"/>
        </w:rPr>
        <w:t>в</w:t>
      </w:r>
      <w:r w:rsidRPr="00407BE6">
        <w:rPr>
          <w:rFonts w:ascii="Times New Roman" w:eastAsiaTheme="minorHAnsi" w:hAnsi="Times New Roman" w:cs="Times New Roman"/>
          <w:color w:val="auto"/>
          <w:lang w:eastAsia="en-US"/>
        </w:rPr>
        <w:t xml:space="preserve">  класса создана на основе следующих нормативно – правовых документов:</w:t>
      </w:r>
    </w:p>
    <w:p w:rsidR="000163E8" w:rsidRPr="00E30E27" w:rsidRDefault="000163E8" w:rsidP="000163E8">
      <w:pPr>
        <w:pStyle w:val="ab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E30E27">
        <w:rPr>
          <w:rFonts w:ascii="Times New Roman" w:hAnsi="Times New Roman"/>
          <w:color w:val="000000" w:themeColor="text1"/>
        </w:rPr>
        <w:t>Федеральный Закон от 29 декабря 2012 года № 273 ФЗ «Об образовании в Российской Федерации».</w:t>
      </w:r>
    </w:p>
    <w:p w:rsidR="000163E8" w:rsidRPr="00E30E27" w:rsidRDefault="000163E8" w:rsidP="000163E8">
      <w:pPr>
        <w:pStyle w:val="ab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E30E27">
        <w:rPr>
          <w:rFonts w:ascii="Times New Roman" w:hAnsi="Times New Roman"/>
          <w:color w:val="000000" w:themeColor="text1"/>
        </w:rPr>
        <w:t>Федеральный компонент государственного стандарта общего образования (утвержден приказом Минобразования России от 05.03.2004 г. № 1089).</w:t>
      </w:r>
    </w:p>
    <w:p w:rsidR="000163E8" w:rsidRPr="00E30E27" w:rsidRDefault="000163E8" w:rsidP="000163E8">
      <w:pPr>
        <w:pStyle w:val="ab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/>
          <w:color w:val="000000" w:themeColor="text1"/>
        </w:rPr>
      </w:pPr>
      <w:r w:rsidRPr="00E30E27">
        <w:rPr>
          <w:rFonts w:ascii="Times New Roman" w:hAnsi="Times New Roman"/>
          <w:color w:val="000000" w:themeColor="text1"/>
        </w:rPr>
        <w:t>Закон Республики Татарстан «Об Образовании» (в действующей редакции);</w:t>
      </w:r>
    </w:p>
    <w:p w:rsidR="000163E8" w:rsidRPr="00E30E27" w:rsidRDefault="000163E8" w:rsidP="000163E8">
      <w:pPr>
        <w:pStyle w:val="ab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E30E27">
        <w:rPr>
          <w:rFonts w:ascii="Times New Roman" w:hAnsi="Times New Roman"/>
          <w:color w:val="000000" w:themeColor="text1"/>
        </w:rPr>
        <w:t xml:space="preserve"> Образовательная программа основного общего и среднего общего образования МБОУ «ВСОШ» (введена в действие приказом № 46 от 29. 08. 2013 года).</w:t>
      </w:r>
    </w:p>
    <w:p w:rsidR="000163E8" w:rsidRPr="00E30E27" w:rsidRDefault="000163E8" w:rsidP="000163E8">
      <w:pPr>
        <w:pStyle w:val="ab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E30E27">
        <w:rPr>
          <w:rFonts w:ascii="Times New Roman" w:hAnsi="Times New Roman"/>
          <w:color w:val="000000" w:themeColor="text1"/>
        </w:rPr>
        <w:t xml:space="preserve">Учебный план МБОУ «Вечерняя (сменная) общеобразовательная школа» </w:t>
      </w:r>
      <w:proofErr w:type="spellStart"/>
      <w:r w:rsidRPr="00E30E27">
        <w:rPr>
          <w:rFonts w:ascii="Times New Roman" w:hAnsi="Times New Roman"/>
          <w:color w:val="000000" w:themeColor="text1"/>
        </w:rPr>
        <w:t>Кукморского</w:t>
      </w:r>
      <w:proofErr w:type="spellEnd"/>
      <w:r w:rsidRPr="00E30E27">
        <w:rPr>
          <w:rFonts w:ascii="Times New Roman" w:hAnsi="Times New Roman"/>
          <w:color w:val="000000" w:themeColor="text1"/>
        </w:rPr>
        <w:t xml:space="preserve"> муниципального района Республики Татарстан на 2014-2015 учебный год.</w:t>
      </w:r>
    </w:p>
    <w:p w:rsidR="000163E8" w:rsidRPr="00C32660" w:rsidRDefault="000163E8" w:rsidP="000163E8">
      <w:pPr>
        <w:pStyle w:val="af5"/>
        <w:numPr>
          <w:ilvl w:val="0"/>
          <w:numId w:val="9"/>
        </w:numPr>
        <w:spacing w:before="101" w:beforeAutospacing="0" w:after="101" w:afterAutospacing="0"/>
        <w:ind w:right="101"/>
        <w:jc w:val="both"/>
        <w:rPr>
          <w:color w:val="000000"/>
        </w:rPr>
      </w:pPr>
      <w:r w:rsidRPr="00C32660">
        <w:rPr>
          <w:color w:val="000000"/>
        </w:rPr>
        <w:t xml:space="preserve">Авторской программы А. Г. Мордкович </w:t>
      </w:r>
      <w:proofErr w:type="gramStart"/>
      <w:r w:rsidRPr="00C32660">
        <w:rPr>
          <w:color w:val="000000"/>
        </w:rPr>
        <w:t xml:space="preserve">( </w:t>
      </w:r>
      <w:proofErr w:type="gramEnd"/>
      <w:r w:rsidRPr="00C32660">
        <w:rPr>
          <w:color w:val="000000"/>
        </w:rPr>
        <w:t>Программы общеобразовательных учреждений. «Алгебра и начала математического анализа 10 - 11 классы. » «Мнемозина» 2011. Авторы</w:t>
      </w:r>
      <w:proofErr w:type="gramStart"/>
      <w:r w:rsidRPr="00C32660">
        <w:rPr>
          <w:color w:val="000000"/>
        </w:rPr>
        <w:t xml:space="preserve"> И</w:t>
      </w:r>
      <w:proofErr w:type="gramEnd"/>
      <w:r w:rsidRPr="00C32660">
        <w:rPr>
          <w:color w:val="000000"/>
        </w:rPr>
        <w:t>, И. Зубарева, А. Г. Мордкович.)</w:t>
      </w:r>
    </w:p>
    <w:p w:rsidR="000163E8" w:rsidRPr="002E7D36" w:rsidRDefault="000163E8" w:rsidP="000163E8">
      <w:pPr>
        <w:pStyle w:val="af5"/>
        <w:numPr>
          <w:ilvl w:val="0"/>
          <w:numId w:val="9"/>
        </w:numPr>
        <w:spacing w:before="101" w:beforeAutospacing="0" w:after="101" w:afterAutospacing="0"/>
        <w:ind w:right="101"/>
        <w:jc w:val="both"/>
        <w:rPr>
          <w:rFonts w:eastAsia="Calibri"/>
        </w:rPr>
      </w:pPr>
      <w:r w:rsidRPr="002E7D36">
        <w:rPr>
          <w:color w:val="000000"/>
        </w:rPr>
        <w:t xml:space="preserve"> Авторской программы Л. С. </w:t>
      </w:r>
      <w:proofErr w:type="spellStart"/>
      <w:r w:rsidRPr="002E7D36">
        <w:rPr>
          <w:color w:val="000000"/>
        </w:rPr>
        <w:t>Атанасян</w:t>
      </w:r>
      <w:proofErr w:type="spellEnd"/>
      <w:proofErr w:type="gramStart"/>
      <w:r w:rsidRPr="002E7D36">
        <w:rPr>
          <w:color w:val="000000"/>
        </w:rPr>
        <w:t xml:space="preserve"> ,</w:t>
      </w:r>
      <w:proofErr w:type="gramEnd"/>
      <w:r w:rsidRPr="002E7D36">
        <w:rPr>
          <w:color w:val="000000"/>
        </w:rPr>
        <w:t xml:space="preserve"> В. Ф. Бутузов и др. (Программы общеобразовательных учреждений. «Геометрия10 - 11 классы. » </w:t>
      </w:r>
      <w:proofErr w:type="gramStart"/>
      <w:r w:rsidRPr="002E7D36">
        <w:rPr>
          <w:color w:val="000000"/>
        </w:rPr>
        <w:t>«Просвещение», 2010)</w:t>
      </w:r>
      <w:proofErr w:type="gramEnd"/>
    </w:p>
    <w:p w:rsidR="00D16CA5" w:rsidRPr="00407BE6" w:rsidRDefault="00D16CA5" w:rsidP="00D16CA5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he-IL"/>
        </w:rPr>
      </w:pPr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>Обучение ведется по учебникам:</w:t>
      </w:r>
    </w:p>
    <w:p w:rsidR="00D16CA5" w:rsidRPr="00407BE6" w:rsidRDefault="00D16CA5" w:rsidP="00D16CA5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 xml:space="preserve"> 1. </w:t>
      </w:r>
      <w:r w:rsidRPr="00407BE6">
        <w:rPr>
          <w:rFonts w:ascii="Times New Roman" w:eastAsiaTheme="minorHAnsi" w:hAnsi="Times New Roman" w:cs="Times New Roman"/>
          <w:color w:val="auto"/>
          <w:lang w:eastAsia="en-US"/>
        </w:rPr>
        <w:t xml:space="preserve">«Алгебра и начала математического анализа: Учеб. для 10-11 </w:t>
      </w:r>
      <w:proofErr w:type="spellStart"/>
      <w:r w:rsidRPr="00407BE6">
        <w:rPr>
          <w:rFonts w:ascii="Times New Roman" w:eastAsiaTheme="minorHAnsi" w:hAnsi="Times New Roman" w:cs="Times New Roman"/>
          <w:color w:val="auto"/>
          <w:lang w:eastAsia="en-US"/>
        </w:rPr>
        <w:t>кл</w:t>
      </w:r>
      <w:proofErr w:type="spellEnd"/>
      <w:r w:rsidRPr="00407BE6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  <w:proofErr w:type="spellStart"/>
      <w:r w:rsidRPr="00407BE6">
        <w:rPr>
          <w:rFonts w:ascii="Times New Roman" w:eastAsiaTheme="minorHAnsi" w:hAnsi="Times New Roman" w:cs="Times New Roman"/>
          <w:color w:val="auto"/>
          <w:lang w:eastAsia="en-US"/>
        </w:rPr>
        <w:t>общеобраз</w:t>
      </w:r>
      <w:proofErr w:type="spellEnd"/>
      <w:r w:rsidRPr="00407BE6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  <w:proofErr w:type="spellStart"/>
      <w:r w:rsidRPr="00407BE6">
        <w:rPr>
          <w:rFonts w:ascii="Times New Roman" w:eastAsiaTheme="minorHAnsi" w:hAnsi="Times New Roman" w:cs="Times New Roman"/>
          <w:color w:val="auto"/>
          <w:lang w:eastAsia="en-US"/>
        </w:rPr>
        <w:t>учрежд</w:t>
      </w:r>
      <w:proofErr w:type="spellEnd"/>
      <w:proofErr w:type="gramStart"/>
      <w:r w:rsidRPr="00407BE6">
        <w:rPr>
          <w:rFonts w:ascii="Times New Roman" w:eastAsiaTheme="minorHAnsi" w:hAnsi="Times New Roman" w:cs="Times New Roman"/>
          <w:color w:val="auto"/>
          <w:lang w:eastAsia="en-US"/>
        </w:rPr>
        <w:t>.(</w:t>
      </w:r>
      <w:proofErr w:type="gramEnd"/>
      <w:r w:rsidRPr="00407BE6">
        <w:rPr>
          <w:rFonts w:ascii="Times New Roman" w:eastAsiaTheme="minorHAnsi" w:hAnsi="Times New Roman" w:cs="Times New Roman"/>
          <w:color w:val="auto"/>
          <w:lang w:eastAsia="en-US"/>
        </w:rPr>
        <w:t>базовый уровень)» / А.Г. Мордкович . - 13-е издание. - М.: «Мнемозина», 2012.</w:t>
      </w:r>
    </w:p>
    <w:p w:rsidR="00D16CA5" w:rsidRPr="00407BE6" w:rsidRDefault="00D16CA5" w:rsidP="00D16CA5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he-IL"/>
        </w:rPr>
      </w:pPr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 xml:space="preserve"> 2. «Геометрия: Учеб</w:t>
      </w:r>
      <w:proofErr w:type="gramStart"/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>.</w:t>
      </w:r>
      <w:proofErr w:type="gramEnd"/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 xml:space="preserve"> </w:t>
      </w:r>
      <w:proofErr w:type="gramStart"/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>д</w:t>
      </w:r>
      <w:proofErr w:type="gramEnd"/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 xml:space="preserve">ля 10-11 </w:t>
      </w:r>
      <w:proofErr w:type="spellStart"/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>кл</w:t>
      </w:r>
      <w:proofErr w:type="spellEnd"/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 xml:space="preserve">. </w:t>
      </w:r>
      <w:proofErr w:type="spellStart"/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>общеобраз</w:t>
      </w:r>
      <w:proofErr w:type="spellEnd"/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 xml:space="preserve">. </w:t>
      </w:r>
      <w:proofErr w:type="spellStart"/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>учрежд</w:t>
      </w:r>
      <w:proofErr w:type="spellEnd"/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 xml:space="preserve">. (базовый и профильный уровни)» / Л.С. </w:t>
      </w:r>
      <w:proofErr w:type="spellStart"/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>Атанасян</w:t>
      </w:r>
      <w:proofErr w:type="spellEnd"/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 xml:space="preserve"> и др. – 19-е издание. – М.: «Просвещение», 2010. </w:t>
      </w:r>
    </w:p>
    <w:p w:rsidR="00D16CA5" w:rsidRPr="00407BE6" w:rsidRDefault="00D16CA5" w:rsidP="00D16CA5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he-IL"/>
        </w:rPr>
      </w:pPr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 xml:space="preserve">На изучение математики в 12 </w:t>
      </w:r>
      <w:r w:rsidR="00A21B68">
        <w:rPr>
          <w:rFonts w:ascii="Times New Roman" w:eastAsiaTheme="minorHAnsi" w:hAnsi="Times New Roman" w:cs="Times New Roman"/>
          <w:color w:val="auto"/>
          <w:lang w:eastAsia="en-US" w:bidi="he-IL"/>
        </w:rPr>
        <w:t>в</w:t>
      </w:r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 xml:space="preserve"> классе  отводится </w:t>
      </w:r>
      <w:r>
        <w:rPr>
          <w:rFonts w:ascii="Times New Roman" w:eastAsiaTheme="minorHAnsi" w:hAnsi="Times New Roman" w:cs="Times New Roman"/>
          <w:color w:val="auto"/>
          <w:lang w:eastAsia="en-US" w:bidi="he-IL"/>
        </w:rPr>
        <w:t>36</w:t>
      </w:r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 xml:space="preserve"> час</w:t>
      </w:r>
      <w:r>
        <w:rPr>
          <w:rFonts w:ascii="Times New Roman" w:eastAsiaTheme="minorHAnsi" w:hAnsi="Times New Roman" w:cs="Times New Roman"/>
          <w:color w:val="auto"/>
          <w:lang w:eastAsia="en-US" w:bidi="he-IL"/>
        </w:rPr>
        <w:t>ов</w:t>
      </w:r>
      <w:r w:rsidRPr="00407BE6">
        <w:rPr>
          <w:rFonts w:ascii="Times New Roman" w:eastAsiaTheme="minorHAnsi" w:hAnsi="Times New Roman" w:cs="Times New Roman"/>
          <w:color w:val="auto"/>
          <w:lang w:eastAsia="en-US" w:bidi="he-IL"/>
        </w:rPr>
        <w:t xml:space="preserve"> в год.</w:t>
      </w:r>
    </w:p>
    <w:p w:rsidR="00D16CA5" w:rsidRPr="00407BE6" w:rsidRDefault="00D16CA5" w:rsidP="00D16CA5">
      <w:pPr>
        <w:ind w:left="720"/>
        <w:jc w:val="both"/>
        <w:rPr>
          <w:rFonts w:ascii="Times New Roman" w:hAnsi="Times New Roman" w:cs="Times New Roman"/>
        </w:rPr>
      </w:pPr>
      <w:r w:rsidRPr="00407BE6">
        <w:rPr>
          <w:rFonts w:ascii="Times New Roman" w:hAnsi="Times New Roman" w:cs="Times New Roman"/>
        </w:rPr>
        <w:t>Изучение математики на базовом уровне среднего (полного) общего образования направлено на достижение следующей цели</w:t>
      </w:r>
      <w:r w:rsidRPr="00407BE6">
        <w:rPr>
          <w:rFonts w:ascii="Times New Roman" w:hAnsi="Times New Roman" w:cs="Times New Roman"/>
          <w:b/>
        </w:rPr>
        <w:t xml:space="preserve">:  </w:t>
      </w:r>
      <w:r w:rsidRPr="00407BE6">
        <w:rPr>
          <w:rFonts w:ascii="Times New Roman" w:hAnsi="Times New Roman" w:cs="Times New Roman"/>
          <w:bCs/>
        </w:rPr>
        <w:t>овладение математическими знаниями и умениями,</w:t>
      </w:r>
      <w:r w:rsidRPr="00407BE6">
        <w:rPr>
          <w:rFonts w:ascii="Times New Roman" w:hAnsi="Times New Roman" w:cs="Times New Roman"/>
          <w:b/>
        </w:rPr>
        <w:t xml:space="preserve"> н</w:t>
      </w:r>
      <w:r w:rsidRPr="00407BE6">
        <w:rPr>
          <w:rFonts w:ascii="Times New Roman" w:hAnsi="Times New Roman" w:cs="Times New Roman"/>
        </w:rPr>
        <w:t>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16CA5" w:rsidRPr="00407BE6" w:rsidRDefault="00D16CA5" w:rsidP="00D16CA5">
      <w:pPr>
        <w:ind w:left="720"/>
        <w:jc w:val="both"/>
        <w:rPr>
          <w:rFonts w:ascii="Times New Roman" w:hAnsi="Times New Roman" w:cs="Times New Roman"/>
        </w:rPr>
      </w:pPr>
      <w:r w:rsidRPr="00407BE6">
        <w:rPr>
          <w:rFonts w:ascii="Times New Roman" w:hAnsi="Times New Roman" w:cs="Times New Roman"/>
          <w:bCs/>
        </w:rPr>
        <w:t>воспитание</w:t>
      </w:r>
      <w:r w:rsidRPr="00407BE6">
        <w:rPr>
          <w:rFonts w:ascii="Times New Roman" w:hAnsi="Times New Roman" w:cs="Times New Roman"/>
          <w:b/>
        </w:rPr>
        <w:t xml:space="preserve"> </w:t>
      </w:r>
      <w:r w:rsidRPr="00407BE6">
        <w:rPr>
          <w:rFonts w:ascii="Times New Roman" w:hAnsi="Times New Roman" w:cs="Times New Roman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D16CA5" w:rsidRPr="00407BE6" w:rsidRDefault="00D16CA5" w:rsidP="00D16CA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407BE6">
        <w:rPr>
          <w:rFonts w:ascii="Times New Roman" w:eastAsiaTheme="minorHAnsi" w:hAnsi="Times New Roman" w:cs="Times New Roman"/>
          <w:color w:val="auto"/>
          <w:lang w:eastAsia="en-US"/>
        </w:rPr>
        <w:t xml:space="preserve">        Данная цель может быть достигнута при реализации  задач:</w:t>
      </w:r>
    </w:p>
    <w:p w:rsidR="00D16CA5" w:rsidRPr="00407BE6" w:rsidRDefault="00D16CA5" w:rsidP="00D16CA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07BE6">
        <w:rPr>
          <w:rFonts w:ascii="Times New Roman" w:hAnsi="Times New Roman" w:cs="Times New Roman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D16CA5" w:rsidRPr="00407BE6" w:rsidRDefault="00D16CA5" w:rsidP="00D16CA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07BE6">
        <w:rPr>
          <w:rFonts w:ascii="Times New Roman" w:hAnsi="Times New Roman" w:cs="Times New Roman"/>
        </w:rPr>
        <w:t>знакомство с основными идеями и методами математического анализа.</w:t>
      </w:r>
    </w:p>
    <w:p w:rsidR="00D16CA5" w:rsidRPr="00407BE6" w:rsidRDefault="00D16CA5" w:rsidP="00D16CA5">
      <w:pPr>
        <w:spacing w:after="200"/>
        <w:ind w:left="36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bookmarkStart w:id="1" w:name="bookmark4"/>
      <w:r w:rsidRPr="00407BE6">
        <w:rPr>
          <w:rFonts w:ascii="Times New Roman" w:eastAsiaTheme="minorHAnsi" w:hAnsi="Times New Roman" w:cstheme="minorBidi"/>
          <w:b/>
          <w:color w:val="auto"/>
          <w:lang w:eastAsia="en-US"/>
        </w:rPr>
        <w:t>УЧЕБНО-ТЕМАТИЧЕСКОЕ ПЛАНИРОВАНИЕ</w:t>
      </w:r>
    </w:p>
    <w:tbl>
      <w:tblPr>
        <w:tblStyle w:val="af8"/>
        <w:tblW w:w="0" w:type="auto"/>
        <w:tblLook w:val="04A0"/>
      </w:tblPr>
      <w:tblGrid>
        <w:gridCol w:w="5637"/>
        <w:gridCol w:w="3650"/>
      </w:tblGrid>
      <w:tr w:rsidR="00D16CA5" w:rsidRPr="00407BE6" w:rsidTr="0070381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Тема раздела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B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КОЛИЧЕСТВО ЧАСОВ</w:t>
            </w:r>
          </w:p>
        </w:tc>
      </w:tr>
      <w:tr w:rsidR="00D16CA5" w:rsidRPr="00407BE6" w:rsidTr="0070381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B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СТЕПЕНИ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КОРНИ</w:t>
            </w:r>
            <w:r w:rsidRPr="00407B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</w:tr>
      <w:tr w:rsidR="00D16CA5" w:rsidRPr="00407BE6" w:rsidTr="0070381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B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СТЕПЕННЫЕ ФУНКЦИИ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</w:tr>
      <w:tr w:rsidR="00D16CA5" w:rsidRPr="00407BE6" w:rsidTr="0070381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B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ЦИЛИНДР, КОНУС, ШАР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</w:tr>
      <w:tr w:rsidR="00D16CA5" w:rsidRPr="00407BE6" w:rsidTr="0070381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B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ПОКАЗАТЕЛЬНАЯ ФУНКЦИЯ. РЕШЕНИЕ ПОКАЗАТЕЛЬНЫХ УРАВНЕНИЙ И НЕРАВЕНСТВ.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</w:tr>
      <w:tr w:rsidR="00D16CA5" w:rsidRPr="00407BE6" w:rsidTr="00703816">
        <w:trPr>
          <w:trHeight w:val="395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B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ЛОГАРИФМ ЧИСЛА. СВОЙСТВА ЛОГАРИФМОВ. ЛОГАРИФМИЧЕСКАЯ ФУНКЦИЯ.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</w:tr>
      <w:tr w:rsidR="00D16CA5" w:rsidRPr="00407BE6" w:rsidTr="00703816">
        <w:trPr>
          <w:trHeight w:val="195"/>
        </w:trPr>
        <w:tc>
          <w:tcPr>
            <w:tcW w:w="56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B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РЕШЕНИЕ ЛОГАРИФМИЧЕСКИХ УРАВНЕНИЙ И НЕРАВЕНСТВ. НАТУРАЛЬНЫЕ ЛОГАРИФМЫ. ПРОИЗВОДНАЯ ПОКАЗАТЕЛЬНОЙ И ЛОГАРИФМИЧЕСКОЙ ФУНКЦИЙ.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</w:tr>
      <w:tr w:rsidR="00D16CA5" w:rsidRPr="00407BE6" w:rsidTr="00703816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B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ОБЪЁМЫ ТЕЛ И ПЛОЩАДИ ИХ ПОВЕРХНОСТЕЙ.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</w:tr>
      <w:tr w:rsidR="00D16CA5" w:rsidRPr="00407BE6" w:rsidTr="00703816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B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УРАВНЕНИЯ И НЕРАВЕНСТВА. СИСТЕМЫ УРАВНЕНИЙ И НЕРАВЕНСТВ.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</w:tr>
      <w:tr w:rsidR="00D16CA5" w:rsidRPr="00407BE6" w:rsidTr="00703816">
        <w:trPr>
          <w:trHeight w:val="465"/>
        </w:trPr>
        <w:tc>
          <w:tcPr>
            <w:tcW w:w="56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BE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ЭЛЕМЕНТЫ КОМБИНАТОРИКИ, СТАТИСТИКИ И ТЕОРИИ ВЕРОЯТНОСТЕЙ.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</w:t>
            </w:r>
          </w:p>
        </w:tc>
      </w:tr>
      <w:tr w:rsidR="00D16CA5" w:rsidRPr="00407BE6" w:rsidTr="00703816">
        <w:trPr>
          <w:trHeight w:val="279"/>
        </w:trPr>
        <w:tc>
          <w:tcPr>
            <w:tcW w:w="56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ИТОГО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407BE6" w:rsidRDefault="00D16CA5" w:rsidP="007038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36</w:t>
            </w:r>
          </w:p>
        </w:tc>
      </w:tr>
    </w:tbl>
    <w:p w:rsidR="00D16CA5" w:rsidRPr="00407BE6" w:rsidRDefault="00D16CA5" w:rsidP="00D16CA5">
      <w:pPr>
        <w:jc w:val="center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</w:p>
    <w:p w:rsidR="00D16CA5" w:rsidRPr="00407BE6" w:rsidRDefault="00D16CA5" w:rsidP="00D16CA5">
      <w:pPr>
        <w:jc w:val="center"/>
        <w:rPr>
          <w:rFonts w:ascii="Times New Roman" w:hAnsi="Times New Roman" w:cs="Times New Roman"/>
          <w:b/>
          <w:bCs/>
          <w:iCs/>
          <w:shd w:val="clear" w:color="auto" w:fill="FFFFFF"/>
        </w:rPr>
      </w:pPr>
      <w:r w:rsidRPr="00407BE6">
        <w:rPr>
          <w:rFonts w:ascii="Times New Roman" w:hAnsi="Times New Roman" w:cs="Times New Roman"/>
          <w:b/>
          <w:bCs/>
          <w:iCs/>
          <w:shd w:val="clear" w:color="auto" w:fill="FFFFFF"/>
        </w:rPr>
        <w:t>Содержание программы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</w:rPr>
      </w:pPr>
      <w:bookmarkStart w:id="2" w:name="bookmark5"/>
      <w:bookmarkEnd w:id="1"/>
      <w:r w:rsidRPr="00407BE6">
        <w:rPr>
          <w:rFonts w:ascii="Times New Roman" w:hAnsi="Times New Roman" w:cs="Times New Roman"/>
          <w:b/>
        </w:rPr>
        <w:t>АЛГЕБРА</w:t>
      </w:r>
      <w:bookmarkEnd w:id="2"/>
    </w:p>
    <w:p w:rsidR="00D16CA5" w:rsidRPr="00407BE6" w:rsidRDefault="00D16CA5" w:rsidP="00D16CA5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С</w:t>
      </w:r>
      <w:r w:rsidRPr="00407BE6">
        <w:rPr>
          <w:rFonts w:ascii="Times New Roman" w:hAnsi="Times New Roman" w:cs="Times New Roman"/>
          <w:b/>
          <w:bCs/>
          <w:shd w:val="clear" w:color="auto" w:fill="FFFFFF"/>
        </w:rPr>
        <w:t>тепени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и корни</w:t>
      </w:r>
      <w:r w:rsidRPr="00407BE6">
        <w:rPr>
          <w:rFonts w:ascii="Times New Roman" w:hAnsi="Times New Roman" w:cs="Times New Roman"/>
          <w:b/>
          <w:bCs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bCs/>
          <w:shd w:val="clear" w:color="auto" w:fill="FFFFFF"/>
        </w:rPr>
        <w:t>4</w:t>
      </w:r>
      <w:r w:rsidRPr="00407BE6">
        <w:rPr>
          <w:rFonts w:ascii="Times New Roman" w:hAnsi="Times New Roman" w:cs="Times New Roman"/>
          <w:b/>
          <w:bCs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b/>
          <w:bCs/>
          <w:shd w:val="clear" w:color="auto" w:fill="FFFFFF"/>
        </w:rPr>
        <w:t>а</w:t>
      </w:r>
      <w:r w:rsidRPr="00407BE6">
        <w:rPr>
          <w:rFonts w:ascii="Times New Roman" w:hAnsi="Times New Roman" w:cs="Times New Roman"/>
          <w:b/>
          <w:bCs/>
          <w:shd w:val="clear" w:color="auto" w:fill="FFFFFF"/>
        </w:rPr>
        <w:t>).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07BE6">
        <w:rPr>
          <w:rFonts w:ascii="Times New Roman" w:hAnsi="Times New Roman" w:cs="Times New Roman"/>
          <w:shd w:val="clear" w:color="auto" w:fill="FFFFFF"/>
        </w:rPr>
        <w:t xml:space="preserve"> Корень степени </w:t>
      </w:r>
      <w:proofErr w:type="gramStart"/>
      <w:r w:rsidRPr="00407BE6">
        <w:rPr>
          <w:rFonts w:ascii="Times New Roman" w:hAnsi="Times New Roman" w:cs="Times New Roman"/>
          <w:shd w:val="clear" w:color="auto" w:fill="FFFFFF"/>
        </w:rPr>
        <w:t>п</w:t>
      </w:r>
      <w:proofErr w:type="gramEnd"/>
      <w:r w:rsidRPr="00407BE6">
        <w:rPr>
          <w:rFonts w:ascii="Times New Roman" w:hAnsi="Times New Roman" w:cs="Times New Roman"/>
          <w:shd w:val="clear" w:color="auto" w:fill="FFFFFF"/>
        </w:rPr>
        <w:t>&gt;1 и его свойства. Решение иррациональных уравнений. Преобразование простейших выражений, включающих операцию возведения в степень. 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407BE6">
        <w:rPr>
          <w:rFonts w:ascii="Times New Roman" w:hAnsi="Times New Roman" w:cs="Times New Roman"/>
          <w:b/>
          <w:shd w:val="clear" w:color="auto" w:fill="FFFFFF"/>
        </w:rPr>
        <w:t>Степенные функции (</w:t>
      </w:r>
      <w:r>
        <w:rPr>
          <w:rFonts w:ascii="Times New Roman" w:hAnsi="Times New Roman" w:cs="Times New Roman"/>
          <w:b/>
          <w:shd w:val="clear" w:color="auto" w:fill="FFFFFF"/>
        </w:rPr>
        <w:t>4</w:t>
      </w:r>
      <w:r w:rsidRPr="00407BE6">
        <w:rPr>
          <w:rFonts w:ascii="Times New Roman" w:hAnsi="Times New Roman" w:cs="Times New Roman"/>
          <w:b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b/>
          <w:shd w:val="clear" w:color="auto" w:fill="FFFFFF"/>
        </w:rPr>
        <w:t>а</w:t>
      </w:r>
      <w:r w:rsidRPr="00407BE6">
        <w:rPr>
          <w:rFonts w:ascii="Times New Roman" w:hAnsi="Times New Roman" w:cs="Times New Roman"/>
          <w:b/>
          <w:shd w:val="clear" w:color="auto" w:fill="FFFFFF"/>
        </w:rPr>
        <w:t>).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07BE6">
        <w:rPr>
          <w:rFonts w:ascii="Times New Roman" w:hAnsi="Times New Roman" w:cs="Times New Roman"/>
          <w:shd w:val="clear" w:color="auto" w:fill="FFFFFF"/>
        </w:rPr>
        <w:t xml:space="preserve">Функции </w:t>
      </w:r>
      <w:r w:rsidRPr="00407BE6">
        <w:rPr>
          <w:rFonts w:ascii="Times New Roman" w:hAnsi="Times New Roman" w:cs="Times New Roman"/>
          <w:shd w:val="clear" w:color="auto" w:fill="FFFFFF"/>
          <w:lang w:val="en-US"/>
        </w:rPr>
        <w:t>y</w:t>
      </w:r>
      <w:r w:rsidRPr="00407BE6">
        <w:rPr>
          <w:rFonts w:ascii="Times New Roman" w:hAnsi="Times New Roman" w:cs="Times New Roman"/>
          <w:shd w:val="clear" w:color="auto" w:fill="FFFFFF"/>
        </w:rPr>
        <w:t>=√</w:t>
      </w:r>
      <w:r w:rsidRPr="00407BE6">
        <w:rPr>
          <w:rFonts w:ascii="Times New Roman" w:hAnsi="Times New Roman" w:cs="Times New Roman"/>
          <w:shd w:val="clear" w:color="auto" w:fill="FFFFFF"/>
          <w:lang w:val="en-US"/>
        </w:rPr>
        <w:t>x</w:t>
      </w:r>
      <w:r w:rsidRPr="00407BE6">
        <w:rPr>
          <w:rFonts w:ascii="Times New Roman" w:hAnsi="Times New Roman" w:cs="Times New Roman"/>
          <w:shd w:val="clear" w:color="auto" w:fill="FFFFFF"/>
        </w:rPr>
        <w:t>, их свойства и графики. Степенная функция с натуральным показателем, её свойства и график. Степенная функция с рациональным показателем, её свойства и график. Степенная функция с действительным показателем, её свойства и график.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407BE6">
        <w:rPr>
          <w:rFonts w:ascii="Times New Roman" w:hAnsi="Times New Roman" w:cs="Times New Roman"/>
          <w:b/>
          <w:shd w:val="clear" w:color="auto" w:fill="FFFFFF"/>
        </w:rPr>
        <w:t>Цилиндр, конус, шар (</w:t>
      </w:r>
      <w:r>
        <w:rPr>
          <w:rFonts w:ascii="Times New Roman" w:hAnsi="Times New Roman" w:cs="Times New Roman"/>
          <w:b/>
          <w:shd w:val="clear" w:color="auto" w:fill="FFFFFF"/>
        </w:rPr>
        <w:t>3</w:t>
      </w:r>
      <w:r w:rsidRPr="00407BE6">
        <w:rPr>
          <w:rFonts w:ascii="Times New Roman" w:hAnsi="Times New Roman" w:cs="Times New Roman"/>
          <w:b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b/>
          <w:shd w:val="clear" w:color="auto" w:fill="FFFFFF"/>
        </w:rPr>
        <w:t>а</w:t>
      </w:r>
      <w:r w:rsidRPr="00407BE6">
        <w:rPr>
          <w:rFonts w:ascii="Times New Roman" w:hAnsi="Times New Roman" w:cs="Times New Roman"/>
          <w:b/>
          <w:shd w:val="clear" w:color="auto" w:fill="FFFFFF"/>
        </w:rPr>
        <w:t>).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07BE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Цилиндр и конус. Усеченный конус. Основание, высота, боковая поверхность, образующая, развертка. Осевые сечения и сечения параллельные основанию. Шар и сфера, их сечения, касательная плоскость к сфере.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407BE6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Показательная функция. Решение показательных уравнений и неравенств (</w:t>
      </w:r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3 </w:t>
      </w:r>
      <w:r w:rsidRPr="00407BE6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час</w:t>
      </w:r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а</w:t>
      </w:r>
      <w:r w:rsidRPr="00407BE6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).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  <w:b/>
        </w:rPr>
      </w:pPr>
      <w:r w:rsidRPr="00407BE6">
        <w:rPr>
          <w:rFonts w:ascii="Times New Roman" w:hAnsi="Times New Roman" w:cs="Times New Roman"/>
        </w:rPr>
        <w:t>Показательная функция, её свойства и график.  Решение показательных уравнений, методы  решения показательных уравнений. Решение показательных неравенств</w:t>
      </w:r>
      <w:r w:rsidRPr="00407BE6">
        <w:rPr>
          <w:rFonts w:ascii="Times New Roman" w:hAnsi="Times New Roman" w:cs="Times New Roman"/>
          <w:b/>
        </w:rPr>
        <w:t>.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07BE6">
        <w:rPr>
          <w:rFonts w:ascii="Times New Roman" w:hAnsi="Times New Roman" w:cs="Times New Roman"/>
          <w:b/>
          <w:bCs/>
          <w:shd w:val="clear" w:color="auto" w:fill="FFFFFF"/>
        </w:rPr>
        <w:t>Логарифм числа. Свойства логарифмов. Логарифмическая функция(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3 </w:t>
      </w:r>
      <w:r w:rsidRPr="00407BE6">
        <w:rPr>
          <w:rFonts w:ascii="Times New Roman" w:hAnsi="Times New Roman" w:cs="Times New Roman"/>
          <w:b/>
          <w:bCs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b/>
          <w:bCs/>
          <w:shd w:val="clear" w:color="auto" w:fill="FFFFFF"/>
        </w:rPr>
        <w:t>а</w:t>
      </w:r>
      <w:r w:rsidRPr="00407BE6">
        <w:rPr>
          <w:rFonts w:ascii="Times New Roman" w:hAnsi="Times New Roman" w:cs="Times New Roman"/>
          <w:b/>
          <w:bCs/>
          <w:shd w:val="clear" w:color="auto" w:fill="FFFFFF"/>
        </w:rPr>
        <w:t>).</w:t>
      </w:r>
    </w:p>
    <w:p w:rsidR="00D16CA5" w:rsidRPr="00407BE6" w:rsidRDefault="00D16CA5" w:rsidP="00D16CA5">
      <w:pPr>
        <w:widowControl w:val="0"/>
        <w:spacing w:after="20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407BE6">
        <w:rPr>
          <w:rFonts w:ascii="Times New Roman" w:eastAsiaTheme="minorHAnsi" w:hAnsi="Times New Roman" w:cs="Times New Roman"/>
          <w:color w:val="auto"/>
          <w:shd w:val="clear" w:color="auto" w:fill="FFFFFF"/>
          <w:lang w:eastAsia="en-US"/>
        </w:rPr>
        <w:t xml:space="preserve">     Понятие логарифма числа. Десятичный логарифм.  Основное логарифмическое тождество. Логарифмическая функция, её свойства и график. Логарифм произведения, частного, степени; переход к новому основанию. </w:t>
      </w:r>
      <w:r w:rsidRPr="00407BE6">
        <w:rPr>
          <w:rFonts w:ascii="Times New Roman" w:eastAsiaTheme="minorHAnsi" w:hAnsi="Times New Roman" w:cs="Times New Roman"/>
          <w:color w:val="auto"/>
          <w:lang w:eastAsia="en-US"/>
        </w:rPr>
        <w:t>Преобразования простейших</w:t>
      </w:r>
      <w:r w:rsidRPr="00407BE6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</w:t>
      </w:r>
      <w:r w:rsidRPr="00407BE6">
        <w:rPr>
          <w:rFonts w:ascii="Times New Roman" w:eastAsiaTheme="minorHAnsi" w:hAnsi="Times New Roman" w:cs="Times New Roman"/>
          <w:color w:val="auto"/>
          <w:lang w:eastAsia="en-US"/>
        </w:rPr>
        <w:t>выражений, включающих операцию логарифмирования.</w:t>
      </w:r>
    </w:p>
    <w:p w:rsidR="00D16CA5" w:rsidRPr="00407BE6" w:rsidRDefault="00D16CA5" w:rsidP="00D16CA5">
      <w:pPr>
        <w:widowControl w:val="0"/>
        <w:spacing w:after="200"/>
        <w:jc w:val="both"/>
        <w:rPr>
          <w:rFonts w:ascii="Times New Roman" w:eastAsiaTheme="minorHAnsi" w:hAnsi="Times New Roman" w:cs="Times New Roman"/>
          <w:b/>
          <w:color w:val="auto"/>
          <w:shd w:val="clear" w:color="auto" w:fill="FFFFFF"/>
          <w:lang w:eastAsia="en-US"/>
        </w:rPr>
      </w:pPr>
      <w:r w:rsidRPr="00407BE6">
        <w:rPr>
          <w:rFonts w:ascii="Times New Roman" w:eastAsiaTheme="minorHAnsi" w:hAnsi="Times New Roman" w:cs="Times New Roman"/>
          <w:b/>
          <w:color w:val="auto"/>
          <w:shd w:val="clear" w:color="auto" w:fill="FFFFFF"/>
          <w:lang w:eastAsia="en-US"/>
        </w:rPr>
        <w:t>Решение логарифмических уравнений и неравенств. Натуральные логарифмы. Производная показательной и логарифмической функций</w:t>
      </w:r>
      <w:r>
        <w:rPr>
          <w:rFonts w:ascii="Times New Roman" w:eastAsiaTheme="minorHAnsi" w:hAnsi="Times New Roman" w:cs="Times New Roman"/>
          <w:b/>
          <w:color w:val="auto"/>
          <w:shd w:val="clear" w:color="auto" w:fill="FFFFFF"/>
          <w:lang w:eastAsia="en-US"/>
        </w:rPr>
        <w:t xml:space="preserve"> </w:t>
      </w:r>
      <w:r w:rsidRPr="00407BE6">
        <w:rPr>
          <w:rFonts w:ascii="Times New Roman" w:eastAsiaTheme="minorHAnsi" w:hAnsi="Times New Roman" w:cs="Times New Roman"/>
          <w:b/>
          <w:color w:val="auto"/>
          <w:shd w:val="clear" w:color="auto" w:fill="FFFFFF"/>
          <w:lang w:eastAsia="en-US"/>
        </w:rPr>
        <w:t>(</w:t>
      </w:r>
      <w:r>
        <w:rPr>
          <w:rFonts w:ascii="Times New Roman" w:eastAsiaTheme="minorHAnsi" w:hAnsi="Times New Roman" w:cs="Times New Roman"/>
          <w:b/>
          <w:color w:val="auto"/>
          <w:shd w:val="clear" w:color="auto" w:fill="FFFFFF"/>
          <w:lang w:eastAsia="en-US"/>
        </w:rPr>
        <w:t>3</w:t>
      </w:r>
      <w:r w:rsidRPr="00407BE6">
        <w:rPr>
          <w:rFonts w:ascii="Times New Roman" w:eastAsiaTheme="minorHAnsi" w:hAnsi="Times New Roman" w:cs="Times New Roman"/>
          <w:b/>
          <w:color w:val="auto"/>
          <w:shd w:val="clear" w:color="auto" w:fill="FFFFFF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b/>
          <w:color w:val="auto"/>
          <w:shd w:val="clear" w:color="auto" w:fill="FFFFFF"/>
          <w:lang w:eastAsia="en-US"/>
        </w:rPr>
        <w:t>а</w:t>
      </w:r>
      <w:r w:rsidRPr="00407BE6">
        <w:rPr>
          <w:rFonts w:ascii="Times New Roman" w:eastAsiaTheme="minorHAnsi" w:hAnsi="Times New Roman" w:cs="Times New Roman"/>
          <w:b/>
          <w:color w:val="auto"/>
          <w:shd w:val="clear" w:color="auto" w:fill="FFFFFF"/>
          <w:lang w:eastAsia="en-US"/>
        </w:rPr>
        <w:t>).</w:t>
      </w:r>
    </w:p>
    <w:p w:rsidR="00D16CA5" w:rsidRDefault="00D16CA5" w:rsidP="00D16CA5">
      <w:pPr>
        <w:jc w:val="both"/>
        <w:rPr>
          <w:rFonts w:ascii="Times New Roman" w:hAnsi="Times New Roman" w:cs="Times New Roman"/>
        </w:rPr>
      </w:pPr>
      <w:r w:rsidRPr="00407BE6">
        <w:rPr>
          <w:rFonts w:ascii="Times New Roman" w:hAnsi="Times New Roman" w:cs="Times New Roman"/>
        </w:rPr>
        <w:t xml:space="preserve">Решение логарифмических уравнений, методы решения логарифмических уравнений. Решение логарифмических неравенств. Число </w:t>
      </w:r>
      <w:r w:rsidRPr="00407BE6">
        <w:rPr>
          <w:rFonts w:ascii="Times New Roman" w:hAnsi="Times New Roman" w:cs="Times New Roman"/>
          <w:lang w:val="en-US"/>
        </w:rPr>
        <w:t>e</w:t>
      </w:r>
      <w:r w:rsidRPr="00407BE6">
        <w:rPr>
          <w:rFonts w:ascii="Times New Roman" w:hAnsi="Times New Roman" w:cs="Times New Roman"/>
        </w:rPr>
        <w:t xml:space="preserve">. Функция </w:t>
      </w:r>
      <w:r w:rsidRPr="00407BE6">
        <w:rPr>
          <w:rFonts w:ascii="Times New Roman" w:hAnsi="Times New Roman" w:cs="Times New Roman"/>
          <w:lang w:val="en-US"/>
        </w:rPr>
        <w:t>y</w:t>
      </w:r>
      <w:r w:rsidRPr="00407BE6">
        <w:rPr>
          <w:rFonts w:ascii="Times New Roman" w:hAnsi="Times New Roman" w:cs="Times New Roman"/>
        </w:rPr>
        <w:t>=</w:t>
      </w:r>
      <w:r w:rsidRPr="00407BE6">
        <w:rPr>
          <w:rFonts w:ascii="Times New Roman" w:hAnsi="Times New Roman" w:cs="Times New Roman"/>
          <w:lang w:val="en-US"/>
        </w:rPr>
        <w:t>e</w:t>
      </w:r>
      <w:r w:rsidRPr="00407BE6">
        <w:rPr>
          <w:rFonts w:ascii="Times New Roman" w:hAnsi="Times New Roman" w:cs="Times New Roman"/>
          <w:vertAlign w:val="superscript"/>
          <w:lang w:val="en-US"/>
        </w:rPr>
        <w:t>x</w:t>
      </w:r>
      <w:r w:rsidRPr="00407BE6">
        <w:rPr>
          <w:rFonts w:ascii="Times New Roman" w:hAnsi="Times New Roman" w:cs="Times New Roman"/>
        </w:rPr>
        <w:t xml:space="preserve">, её свойства, график. Натуральные логарифмы. Функция </w:t>
      </w:r>
      <w:r w:rsidRPr="00407BE6">
        <w:rPr>
          <w:rFonts w:ascii="Times New Roman" w:hAnsi="Times New Roman" w:cs="Times New Roman"/>
          <w:lang w:val="en-US"/>
        </w:rPr>
        <w:t>y</w:t>
      </w:r>
      <w:r w:rsidRPr="00407BE6">
        <w:rPr>
          <w:rFonts w:ascii="Times New Roman" w:hAnsi="Times New Roman" w:cs="Times New Roman"/>
        </w:rPr>
        <w:t>=</w:t>
      </w:r>
      <w:proofErr w:type="spellStart"/>
      <w:r w:rsidRPr="00407BE6">
        <w:rPr>
          <w:rFonts w:ascii="Times New Roman" w:hAnsi="Times New Roman" w:cs="Times New Roman"/>
          <w:lang w:val="en-US"/>
        </w:rPr>
        <w:t>lnx</w:t>
      </w:r>
      <w:proofErr w:type="spellEnd"/>
      <w:r w:rsidRPr="00407BE6">
        <w:rPr>
          <w:rFonts w:ascii="Times New Roman" w:hAnsi="Times New Roman" w:cs="Times New Roman"/>
        </w:rPr>
        <w:t xml:space="preserve">, её свойства, график. Производные функций </w:t>
      </w:r>
      <w:r w:rsidRPr="00407BE6">
        <w:rPr>
          <w:rFonts w:ascii="Times New Roman" w:hAnsi="Times New Roman" w:cs="Times New Roman"/>
          <w:lang w:val="en-US"/>
        </w:rPr>
        <w:t>y</w:t>
      </w:r>
      <w:r w:rsidRPr="00407BE6">
        <w:rPr>
          <w:rFonts w:ascii="Times New Roman" w:hAnsi="Times New Roman" w:cs="Times New Roman"/>
        </w:rPr>
        <w:t>=</w:t>
      </w:r>
      <w:r w:rsidRPr="00407BE6">
        <w:rPr>
          <w:rFonts w:ascii="Times New Roman" w:hAnsi="Times New Roman" w:cs="Times New Roman"/>
          <w:lang w:val="en-US"/>
        </w:rPr>
        <w:t>e</w:t>
      </w:r>
      <w:r w:rsidRPr="00407BE6">
        <w:rPr>
          <w:rFonts w:ascii="Times New Roman" w:hAnsi="Times New Roman" w:cs="Times New Roman"/>
          <w:vertAlign w:val="superscript"/>
          <w:lang w:val="en-US"/>
        </w:rPr>
        <w:t>x</w:t>
      </w:r>
      <w:r w:rsidRPr="00407BE6">
        <w:rPr>
          <w:rFonts w:ascii="Times New Roman" w:hAnsi="Times New Roman" w:cs="Times New Roman"/>
        </w:rPr>
        <w:t xml:space="preserve">, </w:t>
      </w:r>
      <w:r w:rsidRPr="00407BE6">
        <w:rPr>
          <w:rFonts w:ascii="Times New Roman" w:hAnsi="Times New Roman" w:cs="Times New Roman"/>
          <w:lang w:val="en-US"/>
        </w:rPr>
        <w:t>y</w:t>
      </w:r>
      <w:r w:rsidRPr="00407BE6">
        <w:rPr>
          <w:rFonts w:ascii="Times New Roman" w:hAnsi="Times New Roman" w:cs="Times New Roman"/>
        </w:rPr>
        <w:t>=</w:t>
      </w:r>
      <w:proofErr w:type="spellStart"/>
      <w:r w:rsidRPr="00407BE6">
        <w:rPr>
          <w:rFonts w:ascii="Times New Roman" w:hAnsi="Times New Roman" w:cs="Times New Roman"/>
          <w:lang w:val="en-US"/>
        </w:rPr>
        <w:t>lnx</w:t>
      </w:r>
      <w:proofErr w:type="spellEnd"/>
      <w:r w:rsidRPr="00407BE6">
        <w:rPr>
          <w:rFonts w:ascii="Times New Roman" w:hAnsi="Times New Roman" w:cs="Times New Roman"/>
        </w:rPr>
        <w:t xml:space="preserve">. Производные показательной и логарифмической функций. 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  <w:shd w:val="clear" w:color="auto" w:fill="FFFFFF"/>
        </w:rPr>
      </w:pPr>
      <w:r w:rsidRPr="00407BE6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Объемы тел и площади их поверхностей</w:t>
      </w:r>
      <w:r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 </w:t>
      </w:r>
      <w:r w:rsidRPr="00407BE6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4</w:t>
      </w:r>
      <w:r w:rsidRPr="00407BE6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а</w:t>
      </w:r>
      <w:r w:rsidRPr="00407BE6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).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</w:rPr>
      </w:pPr>
      <w:r w:rsidRPr="00407BE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Понятие об объеме тела. Отношение объемов подобных тел.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07BE6">
        <w:rPr>
          <w:rFonts w:ascii="Times New Roman" w:hAnsi="Times New Roman" w:cs="Times New Roman"/>
          <w:sz w:val="23"/>
          <w:szCs w:val="23"/>
          <w:shd w:val="clear" w:color="auto" w:fill="FFFFFF"/>
        </w:rPr>
        <w:t>Формулы объема куба, прямоугольного параллелепипеда, призмы, цилиндра. Формулы объема' пирамиды и конуса. Формулы площади поверхностей цилиндра и конуса. Формулы объема шара и площади сферы.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407BE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Уравнение сферы. 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  <w:b/>
        </w:rPr>
      </w:pPr>
      <w:r w:rsidRPr="00407BE6">
        <w:rPr>
          <w:rFonts w:ascii="Times New Roman" w:hAnsi="Times New Roman" w:cs="Times New Roman"/>
          <w:b/>
        </w:rPr>
        <w:t>Уравнения и неравенства. Системы уравнений и неравенств</w:t>
      </w:r>
      <w:r>
        <w:rPr>
          <w:rFonts w:ascii="Times New Roman" w:hAnsi="Times New Roman" w:cs="Times New Roman"/>
          <w:b/>
        </w:rPr>
        <w:t xml:space="preserve"> </w:t>
      </w:r>
      <w:r w:rsidRPr="00407BE6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3 </w:t>
      </w:r>
      <w:r w:rsidRPr="00407BE6">
        <w:rPr>
          <w:rFonts w:ascii="Times New Roman" w:hAnsi="Times New Roman" w:cs="Times New Roman"/>
          <w:b/>
        </w:rPr>
        <w:t xml:space="preserve"> час</w:t>
      </w:r>
      <w:r>
        <w:rPr>
          <w:rFonts w:ascii="Times New Roman" w:hAnsi="Times New Roman" w:cs="Times New Roman"/>
          <w:b/>
        </w:rPr>
        <w:t>а</w:t>
      </w:r>
      <w:r w:rsidRPr="00407BE6">
        <w:rPr>
          <w:rFonts w:ascii="Times New Roman" w:hAnsi="Times New Roman" w:cs="Times New Roman"/>
          <w:b/>
        </w:rPr>
        <w:t>).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</w:rPr>
      </w:pPr>
      <w:r w:rsidRPr="00407BE6">
        <w:rPr>
          <w:rFonts w:ascii="Times New Roman" w:hAnsi="Times New Roman" w:cs="Times New Roman"/>
        </w:rPr>
        <w:t>Равносильность уравнений, неравенств, систем.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</w:rPr>
      </w:pPr>
      <w:r w:rsidRPr="00407BE6">
        <w:rPr>
          <w:rFonts w:ascii="Times New Roman" w:hAnsi="Times New Roman" w:cs="Times New Roman"/>
        </w:rPr>
        <w:t xml:space="preserve">Основные приёмы решения систем уравнений: подстановка, алгебраическое сложение, введение новых переменных. </w:t>
      </w:r>
      <w:r w:rsidRPr="00407BE6">
        <w:rPr>
          <w:rFonts w:ascii="Times New Roman" w:hAnsi="Times New Roman" w:cs="Times New Roman"/>
          <w:shd w:val="clear" w:color="auto" w:fill="FFFFFF"/>
        </w:rPr>
        <w:t xml:space="preserve">Решение простейших систем уравнений с двумя неизвестными. Решение систем неравенств с одной переменной. Использование </w:t>
      </w:r>
      <w:r w:rsidRPr="00407BE6">
        <w:rPr>
          <w:rFonts w:ascii="Times New Roman" w:hAnsi="Times New Roman" w:cs="Times New Roman"/>
          <w:shd w:val="clear" w:color="auto" w:fill="FFFFFF"/>
        </w:rPr>
        <w:lastRenderedPageBreak/>
        <w:t>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407BE6">
        <w:rPr>
          <w:rFonts w:ascii="Times New Roman" w:hAnsi="Times New Roman" w:cs="Times New Roman"/>
          <w:shd w:val="clear" w:color="auto" w:fill="FFFFFF"/>
        </w:rPr>
        <w:t>ств с дв</w:t>
      </w:r>
      <w:proofErr w:type="gramEnd"/>
      <w:r w:rsidRPr="00407BE6">
        <w:rPr>
          <w:rFonts w:ascii="Times New Roman" w:hAnsi="Times New Roman" w:cs="Times New Roman"/>
          <w:shd w:val="clear" w:color="auto" w:fill="FFFFFF"/>
        </w:rPr>
        <w:t>умя переменными и их систем.</w:t>
      </w:r>
    </w:p>
    <w:p w:rsidR="00D16CA5" w:rsidRPr="00407BE6" w:rsidRDefault="00D16CA5" w:rsidP="00D16CA5">
      <w:pPr>
        <w:jc w:val="both"/>
        <w:rPr>
          <w:rFonts w:ascii="Times New Roman" w:hAnsi="Times New Roman" w:cs="Times New Roman"/>
        </w:rPr>
      </w:pPr>
      <w:r w:rsidRPr="00407BE6">
        <w:rPr>
          <w:rFonts w:ascii="Times New Roman" w:hAnsi="Times New Roman" w:cs="Times New Roman"/>
          <w:shd w:val="clear" w:color="auto" w:fill="FFFFFF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D16CA5" w:rsidRPr="00407BE6" w:rsidRDefault="00D16CA5" w:rsidP="00D16CA5">
      <w:pPr>
        <w:spacing w:before="240"/>
        <w:jc w:val="both"/>
        <w:rPr>
          <w:rFonts w:ascii="Times New Roman" w:hAnsi="Times New Roman" w:cs="Times New Roman"/>
          <w:b/>
          <w:color w:val="auto"/>
        </w:rPr>
      </w:pPr>
      <w:r w:rsidRPr="00407BE6">
        <w:rPr>
          <w:rFonts w:ascii="Times New Roman" w:hAnsi="Times New Roman" w:cs="Times New Roman"/>
          <w:b/>
          <w:color w:val="auto"/>
        </w:rPr>
        <w:t>Элементы комбинаторики, статистики и теории вероятностей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407BE6">
        <w:rPr>
          <w:rFonts w:ascii="Times New Roman" w:hAnsi="Times New Roman" w:cs="Times New Roman"/>
          <w:b/>
          <w:color w:val="auto"/>
        </w:rPr>
        <w:t>(</w:t>
      </w:r>
      <w:r>
        <w:rPr>
          <w:rFonts w:ascii="Times New Roman" w:hAnsi="Times New Roman" w:cs="Times New Roman"/>
          <w:b/>
          <w:color w:val="auto"/>
        </w:rPr>
        <w:t>9</w:t>
      </w:r>
      <w:r w:rsidRPr="00407BE6">
        <w:rPr>
          <w:rFonts w:ascii="Times New Roman" w:hAnsi="Times New Roman" w:cs="Times New Roman"/>
          <w:b/>
          <w:color w:val="auto"/>
        </w:rPr>
        <w:t xml:space="preserve"> часов).</w:t>
      </w:r>
    </w:p>
    <w:p w:rsidR="00D16CA5" w:rsidRPr="00407BE6" w:rsidRDefault="00D16CA5" w:rsidP="00D16CA5">
      <w:pPr>
        <w:widowControl w:val="0"/>
        <w:spacing w:after="120"/>
        <w:ind w:left="283"/>
        <w:jc w:val="both"/>
        <w:rPr>
          <w:rFonts w:ascii="Times New Roman" w:hAnsi="Times New Roman" w:cs="Times New Roman"/>
        </w:rPr>
      </w:pPr>
      <w:r w:rsidRPr="00407BE6">
        <w:rPr>
          <w:rFonts w:ascii="Times New Roman" w:hAnsi="Times New Roman" w:cs="Times New Roman"/>
        </w:rPr>
        <w:t>Табличное и графическое представление данных.</w:t>
      </w:r>
      <w:r w:rsidRPr="00407BE6">
        <w:rPr>
          <w:rFonts w:ascii="Times New Roman" w:hAnsi="Times New Roman" w:cs="Times New Roman"/>
          <w:i/>
        </w:rPr>
        <w:t xml:space="preserve"> </w:t>
      </w:r>
      <w:r w:rsidRPr="00407BE6">
        <w:rPr>
          <w:rFonts w:ascii="Times New Roman" w:hAnsi="Times New Roman" w:cs="Times New Roman"/>
        </w:rPr>
        <w:t xml:space="preserve">Числовые характеристики рядов данных. </w:t>
      </w:r>
    </w:p>
    <w:p w:rsidR="00D16CA5" w:rsidRPr="00407BE6" w:rsidRDefault="00D16CA5" w:rsidP="00D16CA5">
      <w:pPr>
        <w:widowControl w:val="0"/>
        <w:spacing w:after="120"/>
        <w:ind w:left="283"/>
        <w:jc w:val="both"/>
        <w:rPr>
          <w:rFonts w:ascii="Times New Roman" w:hAnsi="Times New Roman" w:cs="Times New Roman"/>
          <w:i/>
        </w:rPr>
      </w:pPr>
      <w:r w:rsidRPr="00407BE6">
        <w:rPr>
          <w:rFonts w:ascii="Times New Roman" w:hAnsi="Times New Roman" w:cs="Times New Roman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D16CA5" w:rsidRPr="00407BE6" w:rsidRDefault="00D16CA5" w:rsidP="00D16CA5">
      <w:pPr>
        <w:widowControl w:val="0"/>
        <w:spacing w:after="120"/>
        <w:ind w:left="283"/>
        <w:jc w:val="both"/>
        <w:rPr>
          <w:rFonts w:ascii="Times New Roman" w:hAnsi="Times New Roman" w:cs="Times New Roman"/>
        </w:rPr>
      </w:pPr>
      <w:r w:rsidRPr="00407BE6">
        <w:rPr>
          <w:rFonts w:ascii="Times New Roman" w:hAnsi="Times New Roman" w:cs="Times New Roman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</w:t>
      </w:r>
      <w:r w:rsidRPr="00407BE6">
        <w:rPr>
          <w:rFonts w:ascii="Times New Roman" w:hAnsi="Times New Roman" w:cs="Times New Roman"/>
          <w:i/>
        </w:rPr>
        <w:t xml:space="preserve"> </w:t>
      </w:r>
      <w:r w:rsidRPr="00407BE6">
        <w:rPr>
          <w:rFonts w:ascii="Times New Roman" w:hAnsi="Times New Roman" w:cs="Times New Roman"/>
        </w:rPr>
        <w:t>Решение практических задач с применением вероятностных методов.</w:t>
      </w:r>
    </w:p>
    <w:p w:rsidR="00D16CA5" w:rsidRPr="00D16CA5" w:rsidRDefault="00D16CA5" w:rsidP="00D16CA5">
      <w:pPr>
        <w:pStyle w:val="a9"/>
        <w:spacing w:line="360" w:lineRule="auto"/>
        <w:jc w:val="center"/>
        <w:rPr>
          <w:rStyle w:val="48"/>
          <w:i w:val="0"/>
          <w:iCs w:val="0"/>
          <w:u w:val="none"/>
        </w:rPr>
      </w:pPr>
      <w:r w:rsidRPr="00D16CA5">
        <w:rPr>
          <w:rStyle w:val="48"/>
          <w:i w:val="0"/>
          <w:u w:val="none"/>
        </w:rPr>
        <w:t>КАЛЕНДАРНО-ТЕМАТИЧЕСКОЕ ПЛАНИРОВАНИЕ</w:t>
      </w:r>
    </w:p>
    <w:tbl>
      <w:tblPr>
        <w:tblStyle w:val="af8"/>
        <w:tblW w:w="9464" w:type="dxa"/>
        <w:tblLook w:val="04A0"/>
      </w:tblPr>
      <w:tblGrid>
        <w:gridCol w:w="617"/>
        <w:gridCol w:w="4453"/>
        <w:gridCol w:w="1417"/>
        <w:gridCol w:w="1418"/>
        <w:gridCol w:w="1559"/>
      </w:tblGrid>
      <w:tr w:rsidR="00D16CA5" w:rsidRPr="00D16CA5" w:rsidTr="00703816">
        <w:trPr>
          <w:trHeight w:val="405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№</w:t>
            </w:r>
          </w:p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proofErr w:type="gramStart"/>
            <w:r w:rsidRPr="00D16CA5">
              <w:rPr>
                <w:rStyle w:val="48"/>
                <w:i w:val="0"/>
                <w:u w:val="none"/>
                <w:lang w:eastAsia="en-US"/>
              </w:rPr>
              <w:t>п</w:t>
            </w:r>
            <w:proofErr w:type="gramEnd"/>
            <w:r w:rsidRPr="00D16CA5">
              <w:rPr>
                <w:rStyle w:val="48"/>
                <w:i w:val="0"/>
                <w:u w:val="none"/>
                <w:lang w:eastAsia="en-US"/>
              </w:rPr>
              <w:t>/п</w:t>
            </w:r>
          </w:p>
        </w:tc>
        <w:tc>
          <w:tcPr>
            <w:tcW w:w="4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Тема урока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Сроки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Примечание</w:t>
            </w:r>
          </w:p>
        </w:tc>
      </w:tr>
      <w:tr w:rsidR="00D16CA5" w:rsidRPr="00D16CA5" w:rsidTr="00703816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CA5" w:rsidRPr="00D16CA5" w:rsidRDefault="00D16CA5" w:rsidP="00703816">
            <w:pPr>
              <w:rPr>
                <w:rStyle w:val="48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4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CA5" w:rsidRPr="00D16CA5" w:rsidRDefault="00D16CA5" w:rsidP="00703816">
            <w:pPr>
              <w:rPr>
                <w:rStyle w:val="48"/>
                <w:i w:val="0"/>
                <w:iCs w:val="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фактически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6CA5" w:rsidRPr="00D16CA5" w:rsidRDefault="00D16CA5" w:rsidP="00703816">
            <w:pPr>
              <w:rPr>
                <w:rStyle w:val="48"/>
                <w:i w:val="0"/>
                <w:iCs w:val="0"/>
                <w:sz w:val="24"/>
                <w:szCs w:val="24"/>
                <w:u w:val="none"/>
              </w:rPr>
            </w:pPr>
          </w:p>
        </w:tc>
      </w:tr>
      <w:tr w:rsidR="00D16CA5" w:rsidRPr="00D16CA5" w:rsidTr="00941544">
        <w:trPr>
          <w:trHeight w:val="147"/>
        </w:trPr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CA5" w:rsidRPr="00D16CA5" w:rsidRDefault="00D16CA5" w:rsidP="00D16CA5">
            <w:pPr>
              <w:pStyle w:val="a9"/>
              <w:jc w:val="center"/>
              <w:rPr>
                <w:rStyle w:val="48"/>
                <w:b/>
                <w:i w:val="0"/>
                <w:iCs w:val="0"/>
                <w:sz w:val="24"/>
                <w:szCs w:val="24"/>
                <w:u w:val="none"/>
                <w:lang w:eastAsia="en-US"/>
              </w:rPr>
            </w:pPr>
            <w:r w:rsidRPr="00D16CA5">
              <w:rPr>
                <w:rStyle w:val="48"/>
                <w:b/>
                <w:i w:val="0"/>
                <w:sz w:val="24"/>
                <w:szCs w:val="24"/>
                <w:u w:val="none"/>
                <w:lang w:eastAsia="en-US"/>
              </w:rPr>
              <w:t>Степени и корни</w:t>
            </w:r>
          </w:p>
        </w:tc>
      </w:tr>
      <w:tr w:rsidR="00D16CA5" w:rsidRPr="00D16CA5" w:rsidTr="00703816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1.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 xml:space="preserve">Корень   степени </w:t>
            </w:r>
            <w:r w:rsidRPr="00D16CA5">
              <w:rPr>
                <w:rStyle w:val="48"/>
                <w:i w:val="0"/>
                <w:u w:val="none"/>
                <w:lang w:val="en-US" w:eastAsia="en-US"/>
              </w:rPr>
              <w:t>n</w:t>
            </w:r>
            <w:r w:rsidRPr="00D16CA5">
              <w:rPr>
                <w:rStyle w:val="48"/>
                <w:i w:val="0"/>
                <w:u w:val="none"/>
                <w:lang w:eastAsia="en-US"/>
              </w:rPr>
              <w:t>&gt;1 и его 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</w:t>
            </w:r>
            <w:r w:rsidRPr="00D16CA5">
              <w:rPr>
                <w:rFonts w:ascii="Times New Roman" w:hAnsi="Times New Roman" w:cs="Times New Roman"/>
                <w:color w:val="auto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</w:tr>
      <w:tr w:rsidR="00D16CA5" w:rsidRPr="00D16CA5" w:rsidTr="00703816">
        <w:trPr>
          <w:trHeight w:val="150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2.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Решение иррациональных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D16CA5" w:rsidP="00D16CA5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6CA5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D16CA5">
              <w:rPr>
                <w:rFonts w:ascii="Times New Roman" w:hAnsi="Times New Roman" w:cs="Times New Roman"/>
                <w:color w:val="auto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</w:tr>
      <w:tr w:rsidR="00D16CA5" w:rsidRPr="00D16CA5" w:rsidTr="00703816">
        <w:trPr>
          <w:trHeight w:val="19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3.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Преобразования простейших выражений, включающих операцию возведения в степень.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  <w:r w:rsidRPr="00D16CA5">
              <w:rPr>
                <w:rFonts w:ascii="Times New Roman" w:hAnsi="Times New Roman" w:cs="Times New Roman"/>
                <w:color w:val="auto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</w:tr>
      <w:tr w:rsidR="00D16CA5" w:rsidRPr="00D16CA5" w:rsidTr="00703816">
        <w:trPr>
          <w:trHeight w:val="204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4.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Степень с рациональным показателем и её свойства. Понятие о степени с действительным показателем и его 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D16CA5" w:rsidP="00D16CA5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6CA5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D16CA5">
              <w:rPr>
                <w:rFonts w:ascii="Times New Roman" w:hAnsi="Times New Roman" w:cs="Times New Roman"/>
                <w:color w:val="auto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</w:tr>
      <w:tr w:rsidR="00D16CA5" w:rsidRPr="00D16CA5" w:rsidTr="0074741A">
        <w:trPr>
          <w:trHeight w:val="21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D16CA5">
            <w:pPr>
              <w:pStyle w:val="a9"/>
              <w:jc w:val="center"/>
              <w:rPr>
                <w:rStyle w:val="48"/>
                <w:b/>
                <w:i w:val="0"/>
                <w:iCs w:val="0"/>
                <w:sz w:val="24"/>
                <w:szCs w:val="24"/>
                <w:u w:val="none"/>
                <w:lang w:eastAsia="en-US"/>
              </w:rPr>
            </w:pPr>
            <w:r w:rsidRPr="00D16CA5">
              <w:rPr>
                <w:rStyle w:val="48"/>
                <w:b/>
                <w:i w:val="0"/>
                <w:sz w:val="24"/>
                <w:szCs w:val="24"/>
                <w:u w:val="none"/>
                <w:lang w:eastAsia="en-US"/>
              </w:rPr>
              <w:t>Степенные функции</w:t>
            </w:r>
          </w:p>
        </w:tc>
      </w:tr>
      <w:tr w:rsidR="00D16CA5" w:rsidRPr="00D16CA5" w:rsidTr="00703816">
        <w:trPr>
          <w:trHeight w:val="13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5.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 xml:space="preserve">Функции </w:t>
            </w:r>
            <w:r w:rsidRPr="00D16CA5">
              <w:rPr>
                <w:rStyle w:val="48"/>
                <w:i w:val="0"/>
                <w:u w:val="none"/>
                <w:lang w:val="en-US" w:eastAsia="en-US"/>
              </w:rPr>
              <w:t>y</w:t>
            </w:r>
            <w:r w:rsidRPr="00D16CA5">
              <w:rPr>
                <w:rStyle w:val="48"/>
                <w:i w:val="0"/>
                <w:u w:val="none"/>
                <w:lang w:eastAsia="en-US"/>
              </w:rPr>
              <w:t>=√</w:t>
            </w:r>
            <w:r w:rsidRPr="00D16CA5">
              <w:rPr>
                <w:rStyle w:val="48"/>
                <w:i w:val="0"/>
                <w:u w:val="none"/>
                <w:lang w:val="en-US" w:eastAsia="en-US"/>
              </w:rPr>
              <w:t>x</w:t>
            </w:r>
            <w:r w:rsidRPr="00D16CA5">
              <w:rPr>
                <w:rStyle w:val="48"/>
                <w:i w:val="0"/>
                <w:u w:val="none"/>
                <w:lang w:eastAsia="en-US"/>
              </w:rPr>
              <w:t>, их свойства и графики.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</w:t>
            </w:r>
            <w:r w:rsidRPr="00D16CA5">
              <w:rPr>
                <w:rFonts w:ascii="Times New Roman" w:hAnsi="Times New Roman" w:cs="Times New Roman"/>
                <w:color w:val="auto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</w:tr>
      <w:tr w:rsidR="00D16CA5" w:rsidRPr="00D16CA5" w:rsidTr="00703816">
        <w:trPr>
          <w:trHeight w:val="16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6.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Степенная функция с натуральным и рациональным показателями, их свойства и графики.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08</w:t>
            </w:r>
            <w:r w:rsidRPr="00D16CA5">
              <w:rPr>
                <w:rFonts w:ascii="Times New Roman" w:hAnsi="Times New Roman" w:cs="Times New Roman"/>
                <w:color w:val="auto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7.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Степенная функция с действительным показателем, её свойства и график.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6CA5" w:rsidRPr="00D16CA5" w:rsidRDefault="00D16CA5" w:rsidP="00D16CA5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6CA5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D16CA5">
              <w:rPr>
                <w:rFonts w:ascii="Times New Roman" w:hAnsi="Times New Roman" w:cs="Times New Roman"/>
                <w:color w:val="auto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313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8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b/>
                <w:i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Зачёт №1 по теме: «Степени и корни. Степенные функции».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6CA5" w:rsidRPr="00D16CA5" w:rsidRDefault="00837FBC" w:rsidP="00D16CA5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="00D16CA5" w:rsidRPr="00D16CA5">
              <w:rPr>
                <w:rFonts w:ascii="Times New Roman" w:hAnsi="Times New Roman" w:cs="Times New Roman"/>
                <w:color w:val="auto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</w:rPr>
            </w:pPr>
          </w:p>
        </w:tc>
      </w:tr>
      <w:tr w:rsidR="00D16CA5" w:rsidRPr="00D16CA5" w:rsidTr="00E62EFC">
        <w:trPr>
          <w:trHeight w:val="22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D16CA5">
            <w:pPr>
              <w:pStyle w:val="a9"/>
              <w:jc w:val="center"/>
              <w:rPr>
                <w:rStyle w:val="48"/>
                <w:b/>
                <w:i w:val="0"/>
                <w:iCs w:val="0"/>
                <w:sz w:val="24"/>
                <w:szCs w:val="24"/>
                <w:u w:val="none"/>
                <w:lang w:eastAsia="en-US"/>
              </w:rPr>
            </w:pPr>
            <w:r w:rsidRPr="00D16CA5">
              <w:rPr>
                <w:rStyle w:val="48"/>
                <w:b/>
                <w:i w:val="0"/>
                <w:sz w:val="24"/>
                <w:szCs w:val="24"/>
                <w:u w:val="none"/>
                <w:lang w:eastAsia="en-US"/>
              </w:rPr>
              <w:t>Цилиндр, конус, шар</w:t>
            </w:r>
          </w:p>
        </w:tc>
      </w:tr>
      <w:tr w:rsidR="00D16CA5" w:rsidRPr="00D16CA5" w:rsidTr="00703816">
        <w:trPr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9.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Цилиндр и конус. Основание, высота, боковая поверхность, образующая, развёртка цилиндра и конуса. Осевые сечения и сечения, параллельные основанию.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D16CA5" w:rsidP="00837FBC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837FBC">
              <w:rPr>
                <w:rFonts w:ascii="Times New Roman" w:hAnsi="Times New Roman" w:cs="Times New Roman"/>
                <w:color w:val="auto"/>
              </w:rPr>
              <w:t>2</w:t>
            </w:r>
            <w:r w:rsidRPr="00D16CA5">
              <w:rPr>
                <w:rFonts w:ascii="Times New Roman" w:hAnsi="Times New Roman" w:cs="Times New Roman"/>
                <w:color w:val="auto"/>
              </w:rPr>
              <w:t>.1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144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10.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Усечённый конус. Основание, высота, боковая поверхность, образующая, развёртка усечённого конуса. Осевые сечения.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D16CA5" w:rsidP="00837FBC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837FBC">
              <w:rPr>
                <w:rFonts w:ascii="Times New Roman" w:hAnsi="Times New Roman" w:cs="Times New Roman"/>
                <w:color w:val="auto"/>
              </w:rPr>
              <w:t>9</w:t>
            </w:r>
            <w:r w:rsidRPr="00D16CA5">
              <w:rPr>
                <w:rFonts w:ascii="Times New Roman" w:hAnsi="Times New Roman" w:cs="Times New Roman"/>
                <w:color w:val="auto"/>
              </w:rPr>
              <w:t>.1</w:t>
            </w:r>
            <w:r w:rsidR="00837FB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</w:tr>
      <w:tr w:rsidR="00D16CA5" w:rsidRPr="00D16CA5" w:rsidTr="00703816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11.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 xml:space="preserve">Шар и сфера. Взаимное расположение </w:t>
            </w:r>
            <w:r w:rsidRPr="00D16CA5">
              <w:rPr>
                <w:rStyle w:val="48"/>
                <w:i w:val="0"/>
                <w:u w:val="none"/>
                <w:lang w:eastAsia="en-US"/>
              </w:rPr>
              <w:lastRenderedPageBreak/>
              <w:t>сферы и плоскости. Касательная плоскость к сфере.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D16CA5" w:rsidP="00837FBC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6CA5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  <w:r w:rsidR="00837FBC">
              <w:rPr>
                <w:rFonts w:ascii="Times New Roman" w:hAnsi="Times New Roman" w:cs="Times New Roman"/>
                <w:color w:val="auto"/>
              </w:rPr>
              <w:t>2</w:t>
            </w:r>
            <w:r w:rsidRPr="00D16CA5">
              <w:rPr>
                <w:rFonts w:ascii="Times New Roman" w:hAnsi="Times New Roman" w:cs="Times New Roman"/>
                <w:color w:val="auto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</w:tr>
      <w:tr w:rsidR="00D16CA5" w:rsidRPr="00D16CA5" w:rsidTr="00523D2C">
        <w:trPr>
          <w:trHeight w:val="15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D16CA5">
            <w:pPr>
              <w:pStyle w:val="a9"/>
              <w:jc w:val="center"/>
              <w:rPr>
                <w:rStyle w:val="48"/>
                <w:b/>
                <w:i w:val="0"/>
                <w:iCs w:val="0"/>
                <w:sz w:val="24"/>
                <w:szCs w:val="24"/>
                <w:u w:val="none"/>
                <w:lang w:eastAsia="en-US"/>
              </w:rPr>
            </w:pPr>
            <w:r w:rsidRPr="00D16CA5">
              <w:rPr>
                <w:rStyle w:val="48"/>
                <w:b/>
                <w:i w:val="0"/>
                <w:sz w:val="24"/>
                <w:szCs w:val="24"/>
                <w:u w:val="none"/>
                <w:lang w:eastAsia="en-US"/>
              </w:rPr>
              <w:lastRenderedPageBreak/>
              <w:t>Показательная функция. Решение показательных уравнений и неравенств.</w:t>
            </w:r>
          </w:p>
        </w:tc>
      </w:tr>
      <w:tr w:rsidR="00D16CA5" w:rsidRPr="00D16CA5" w:rsidTr="00703816">
        <w:trPr>
          <w:trHeight w:val="159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12.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Показательная функция, её свойства и график.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D16CA5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  <w:r w:rsidR="00D16CA5" w:rsidRPr="00D16CA5">
              <w:rPr>
                <w:rFonts w:ascii="Times New Roman" w:hAnsi="Times New Roman" w:cs="Times New Roman"/>
                <w:color w:val="auto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</w:tr>
      <w:tr w:rsidR="00D16CA5" w:rsidRPr="00D16CA5" w:rsidTr="00703816">
        <w:trPr>
          <w:trHeight w:val="159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13.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Решение показательных уравнений и неравенств.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837FBC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D16CA5" w:rsidRPr="00D16CA5">
              <w:rPr>
                <w:rFonts w:ascii="Times New Roman" w:hAnsi="Times New Roman" w:cs="Times New Roman"/>
                <w:color w:val="auto"/>
              </w:rPr>
              <w:t>.1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</w:tr>
      <w:tr w:rsidR="00D16CA5" w:rsidRPr="00D16CA5" w:rsidTr="00703816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14.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b/>
                <w:i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Зачёт №2 по теме: «Цилиндр, конус, шар. Показательная функция. Решение показательных уравнений и неравенств».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837FBC">
              <w:rPr>
                <w:rFonts w:ascii="Times New Roman" w:hAnsi="Times New Roman" w:cs="Times New Roman"/>
                <w:color w:val="auto"/>
              </w:rPr>
              <w:t>3</w:t>
            </w:r>
            <w:r w:rsidRPr="00D16CA5">
              <w:rPr>
                <w:rFonts w:ascii="Times New Roman" w:hAnsi="Times New Roman" w:cs="Times New Roman"/>
                <w:color w:val="auto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</w:rPr>
            </w:pPr>
          </w:p>
        </w:tc>
      </w:tr>
      <w:tr w:rsidR="00837FBC" w:rsidRPr="00D16CA5" w:rsidTr="00837FBC">
        <w:trPr>
          <w:trHeight w:val="18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7FBC" w:rsidRPr="00837FBC" w:rsidRDefault="00837FBC" w:rsidP="00837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BC">
              <w:rPr>
                <w:rStyle w:val="48"/>
                <w:b/>
                <w:i w:val="0"/>
                <w:sz w:val="24"/>
                <w:szCs w:val="24"/>
                <w:u w:val="none"/>
                <w:lang w:eastAsia="en-US"/>
              </w:rPr>
              <w:t>Логарифм числа. Свойства логарифмов. Логарифмическая функция.</w:t>
            </w:r>
          </w:p>
        </w:tc>
      </w:tr>
      <w:tr w:rsidR="00D16CA5" w:rsidRPr="00D16CA5" w:rsidTr="00703816">
        <w:trPr>
          <w:trHeight w:val="174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15.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Понятие логарифма числа. Десятичный логарифм. Основное логарифмическое тождество.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D16CA5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</w:t>
            </w:r>
            <w:r w:rsidR="00D16CA5" w:rsidRPr="00D16CA5">
              <w:rPr>
                <w:rFonts w:ascii="Times New Roman" w:hAnsi="Times New Roman" w:cs="Times New Roman"/>
                <w:color w:val="auto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369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16.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Логарифмическая функция, её свойства и график. Логарифм произведения и частного.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D16CA5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D16CA5" w:rsidRPr="00D16CA5">
              <w:rPr>
                <w:rFonts w:ascii="Times New Roman" w:hAnsi="Times New Roman" w:cs="Times New Roman"/>
                <w:color w:val="auto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17.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widowControl w:val="0"/>
              <w:jc w:val="both"/>
              <w:rPr>
                <w:rStyle w:val="48"/>
                <w:i w:val="0"/>
                <w:sz w:val="24"/>
                <w:szCs w:val="24"/>
                <w:u w:val="none"/>
              </w:rPr>
            </w:pPr>
            <w:r w:rsidRPr="00D16CA5">
              <w:rPr>
                <w:rStyle w:val="48"/>
                <w:i w:val="0"/>
                <w:sz w:val="24"/>
                <w:szCs w:val="24"/>
                <w:u w:val="none"/>
              </w:rPr>
              <w:t xml:space="preserve"> Логарифм степени. Переход к новому основанию логарифма.</w:t>
            </w:r>
            <w:r w:rsidRPr="00D16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6CA5">
              <w:rPr>
                <w:rFonts w:ascii="Times New Roman" w:hAnsi="Times New Roman" w:cs="Times New Roman"/>
                <w:sz w:val="24"/>
                <w:szCs w:val="24"/>
              </w:rPr>
              <w:t>Преобразования простейших выражений,  включающих  операцию логарифмирования.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D16CA5" w:rsidP="00837FBC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837FBC">
              <w:rPr>
                <w:rFonts w:ascii="Times New Roman" w:hAnsi="Times New Roman" w:cs="Times New Roman"/>
                <w:color w:val="auto"/>
              </w:rPr>
              <w:t>7</w:t>
            </w:r>
            <w:r w:rsidRPr="00D16CA5">
              <w:rPr>
                <w:rFonts w:ascii="Times New Roman" w:hAnsi="Times New Roman" w:cs="Times New Roman"/>
                <w:color w:val="auto"/>
              </w:rPr>
              <w:t>.1</w:t>
            </w:r>
            <w:r w:rsidR="00837FB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80073C">
        <w:trPr>
          <w:trHeight w:val="651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D1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CA5">
              <w:rPr>
                <w:rStyle w:val="48"/>
                <w:b/>
                <w:i w:val="0"/>
                <w:sz w:val="24"/>
                <w:szCs w:val="24"/>
                <w:u w:val="none"/>
                <w:lang w:eastAsia="en-US"/>
              </w:rPr>
              <w:t>Решение логарифмических уравнений и неравенств. Натуральные логарифмы. Производная показательной и логарифмической функций</w:t>
            </w:r>
            <w:proofErr w:type="gramStart"/>
            <w:r w:rsidRPr="00D16CA5">
              <w:rPr>
                <w:rStyle w:val="48"/>
                <w:b/>
                <w:i w:val="0"/>
                <w:sz w:val="24"/>
                <w:szCs w:val="24"/>
                <w:u w:val="none"/>
                <w:lang w:eastAsia="en-US"/>
              </w:rPr>
              <w:t>..</w:t>
            </w:r>
            <w:proofErr w:type="gramEnd"/>
          </w:p>
        </w:tc>
      </w:tr>
      <w:tr w:rsidR="00D16CA5" w:rsidRPr="00D16CA5" w:rsidTr="00703816">
        <w:trPr>
          <w:trHeight w:val="204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18.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Решение логарифмических уравнений и неравенств.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D16CA5" w:rsidP="00837FBC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837FBC">
              <w:rPr>
                <w:rFonts w:ascii="Times New Roman" w:hAnsi="Times New Roman" w:cs="Times New Roman"/>
                <w:color w:val="auto"/>
              </w:rPr>
              <w:t>4</w:t>
            </w:r>
            <w:r w:rsidRPr="00D16CA5">
              <w:rPr>
                <w:rFonts w:ascii="Times New Roman" w:hAnsi="Times New Roman" w:cs="Times New Roman"/>
                <w:color w:val="auto"/>
              </w:rPr>
              <w:t>.1</w:t>
            </w:r>
            <w:r w:rsidR="00837FB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66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19.</w:t>
            </w:r>
          </w:p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 xml:space="preserve">Число </w:t>
            </w:r>
            <w:r w:rsidRPr="00D16CA5">
              <w:rPr>
                <w:rStyle w:val="48"/>
                <w:i w:val="0"/>
                <w:u w:val="none"/>
                <w:lang w:val="en-US" w:eastAsia="en-US"/>
              </w:rPr>
              <w:t>e</w:t>
            </w:r>
            <w:r w:rsidRPr="00D16CA5">
              <w:rPr>
                <w:rStyle w:val="48"/>
                <w:i w:val="0"/>
                <w:u w:val="none"/>
                <w:lang w:eastAsia="en-US"/>
              </w:rPr>
              <w:t xml:space="preserve">. Функция </w:t>
            </w:r>
            <w:r w:rsidRPr="00D16CA5">
              <w:rPr>
                <w:rStyle w:val="48"/>
                <w:i w:val="0"/>
                <w:u w:val="none"/>
                <w:lang w:val="en-US" w:eastAsia="en-US"/>
              </w:rPr>
              <w:t>y</w:t>
            </w:r>
            <w:r w:rsidRPr="00D16CA5">
              <w:rPr>
                <w:rStyle w:val="48"/>
                <w:i w:val="0"/>
                <w:u w:val="none"/>
                <w:lang w:eastAsia="en-US"/>
              </w:rPr>
              <w:t>=</w:t>
            </w:r>
            <w:r w:rsidRPr="00D16CA5">
              <w:rPr>
                <w:rStyle w:val="48"/>
                <w:i w:val="0"/>
                <w:u w:val="none"/>
                <w:lang w:val="en-US" w:eastAsia="en-US"/>
              </w:rPr>
              <w:t>e</w:t>
            </w:r>
            <w:r w:rsidRPr="00D16CA5">
              <w:rPr>
                <w:rStyle w:val="48"/>
                <w:i w:val="0"/>
                <w:u w:val="none"/>
                <w:vertAlign w:val="superscript"/>
                <w:lang w:val="en-US" w:eastAsia="en-US"/>
              </w:rPr>
              <w:t>x</w:t>
            </w:r>
            <w:r w:rsidRPr="00D16CA5">
              <w:rPr>
                <w:rStyle w:val="48"/>
                <w:i w:val="0"/>
                <w:u w:val="none"/>
                <w:lang w:eastAsia="en-US"/>
              </w:rPr>
              <w:t>, её свойства, график. Натуральные логарифмы. Функция y=</w:t>
            </w:r>
            <w:r w:rsidRPr="00D16CA5">
              <w:rPr>
                <w:rStyle w:val="48"/>
                <w:i w:val="0"/>
                <w:u w:val="none"/>
                <w:lang w:val="en-US" w:eastAsia="en-US"/>
              </w:rPr>
              <w:t>l</w:t>
            </w:r>
            <w:r w:rsidRPr="00D16CA5">
              <w:rPr>
                <w:rStyle w:val="48"/>
                <w:i w:val="0"/>
                <w:u w:val="none"/>
                <w:lang w:eastAsia="en-US"/>
              </w:rPr>
              <w:t>n</w:t>
            </w:r>
            <w:r w:rsidRPr="00D16CA5">
              <w:rPr>
                <w:rStyle w:val="48"/>
                <w:i w:val="0"/>
                <w:u w:val="none"/>
                <w:lang w:val="en-US" w:eastAsia="en-US"/>
              </w:rPr>
              <w:t>x</w:t>
            </w:r>
            <w:r w:rsidRPr="00D16CA5">
              <w:rPr>
                <w:rStyle w:val="48"/>
                <w:i w:val="0"/>
                <w:u w:val="none"/>
                <w:lang w:eastAsia="en-US"/>
              </w:rPr>
              <w:t>, её свойства, график.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16CA5" w:rsidRPr="00D16CA5" w:rsidRDefault="00837FBC" w:rsidP="00D16C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16CA5" w:rsidRPr="00D16CA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174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20.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 xml:space="preserve">Производные функций </w:t>
            </w:r>
            <w:r w:rsidRPr="00D16CA5">
              <w:rPr>
                <w:rStyle w:val="48"/>
                <w:i w:val="0"/>
                <w:u w:val="none"/>
                <w:lang w:val="en-US" w:eastAsia="en-US"/>
              </w:rPr>
              <w:t>y</w:t>
            </w:r>
            <w:r w:rsidRPr="00D16CA5">
              <w:rPr>
                <w:rStyle w:val="48"/>
                <w:i w:val="0"/>
                <w:u w:val="none"/>
                <w:lang w:eastAsia="en-US"/>
              </w:rPr>
              <w:t>=</w:t>
            </w:r>
            <w:r w:rsidRPr="00D16CA5">
              <w:rPr>
                <w:rStyle w:val="48"/>
                <w:i w:val="0"/>
                <w:u w:val="none"/>
                <w:lang w:val="en-US" w:eastAsia="en-US"/>
              </w:rPr>
              <w:t>e</w:t>
            </w:r>
            <w:r w:rsidRPr="00D16CA5">
              <w:rPr>
                <w:rStyle w:val="48"/>
                <w:i w:val="0"/>
                <w:u w:val="none"/>
                <w:vertAlign w:val="superscript"/>
                <w:lang w:val="en-US" w:eastAsia="en-US"/>
              </w:rPr>
              <w:t>x</w:t>
            </w:r>
            <w:r w:rsidRPr="00D16CA5">
              <w:rPr>
                <w:rStyle w:val="48"/>
                <w:i w:val="0"/>
                <w:u w:val="none"/>
                <w:lang w:eastAsia="en-US"/>
              </w:rPr>
              <w:t xml:space="preserve"> , y=</w:t>
            </w:r>
            <w:r w:rsidRPr="00D16CA5">
              <w:rPr>
                <w:rStyle w:val="48"/>
                <w:i w:val="0"/>
                <w:u w:val="none"/>
                <w:lang w:val="en-US" w:eastAsia="en-US"/>
              </w:rPr>
              <w:t>l</w:t>
            </w:r>
            <w:r w:rsidRPr="00D16CA5">
              <w:rPr>
                <w:rStyle w:val="48"/>
                <w:i w:val="0"/>
                <w:u w:val="none"/>
                <w:lang w:eastAsia="en-US"/>
              </w:rPr>
              <w:t>n</w:t>
            </w:r>
            <w:r w:rsidRPr="00D16CA5">
              <w:rPr>
                <w:rStyle w:val="48"/>
                <w:i w:val="0"/>
                <w:u w:val="none"/>
                <w:lang w:val="en-US" w:eastAsia="en-US"/>
              </w:rPr>
              <w:t>x</w:t>
            </w:r>
            <w:r w:rsidRPr="00D16CA5">
              <w:rPr>
                <w:rStyle w:val="48"/>
                <w:i w:val="0"/>
                <w:u w:val="none"/>
                <w:lang w:eastAsia="en-US"/>
              </w:rPr>
              <w:t>. Производные показательной и логарифмической функций.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837FBC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  <w:r w:rsidR="00D16CA5" w:rsidRPr="00D16CA5">
              <w:rPr>
                <w:rFonts w:ascii="Times New Roman" w:hAnsi="Times New Roman" w:cs="Times New Roman"/>
                <w:color w:val="auto"/>
              </w:rPr>
              <w:t>.0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022A3C">
        <w:trPr>
          <w:trHeight w:val="12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D1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CA5">
              <w:rPr>
                <w:rStyle w:val="48"/>
                <w:b/>
                <w:i w:val="0"/>
                <w:sz w:val="24"/>
                <w:szCs w:val="24"/>
                <w:u w:val="none"/>
                <w:lang w:eastAsia="en-US"/>
              </w:rPr>
              <w:t>Объёмы тел и площади их поверхностей.</w:t>
            </w:r>
          </w:p>
        </w:tc>
      </w:tr>
      <w:tr w:rsidR="00D16CA5" w:rsidRPr="00D16CA5" w:rsidTr="00703816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21.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Понятие об объёме тела. Отношение объёмов подобных тел. Формулы  объёма куба, прямоугольного параллелепипеда, прямой и наклонной призм.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837FBC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  <w:r w:rsidR="00D16CA5" w:rsidRPr="00D16CA5">
              <w:rPr>
                <w:rFonts w:ascii="Times New Roman" w:hAnsi="Times New Roman" w:cs="Times New Roman"/>
                <w:color w:val="auto"/>
              </w:rPr>
              <w:t>.0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22.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Формулы объёма цилиндра, площади поверхности цилиндра. Формула объёма пирамиды.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D16CA5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</w:t>
            </w:r>
            <w:r w:rsidR="00D16CA5" w:rsidRPr="00D16CA5">
              <w:rPr>
                <w:rFonts w:ascii="Times New Roman" w:hAnsi="Times New Roman" w:cs="Times New Roman"/>
                <w:color w:val="auto"/>
              </w:rPr>
              <w:t>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97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23.</w:t>
            </w:r>
          </w:p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Формулы объёма конуса, площади поверхности конуса. Формулы объёма шара, шарового сегмента, шарового слоя и сектора. Площадь сферы.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D16CA5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  <w:r w:rsidR="00D16CA5" w:rsidRPr="00D16CA5">
              <w:rPr>
                <w:rFonts w:ascii="Times New Roman" w:hAnsi="Times New Roman" w:cs="Times New Roman"/>
                <w:color w:val="auto"/>
              </w:rPr>
              <w:t>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</w:tr>
      <w:tr w:rsidR="00D16CA5" w:rsidRPr="00D16CA5" w:rsidTr="00703816">
        <w:trPr>
          <w:trHeight w:val="332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iCs w:val="0"/>
                <w:u w:val="none"/>
                <w:lang w:eastAsia="en-US"/>
              </w:rPr>
              <w:t>24.</w:t>
            </w:r>
          </w:p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u w:val="none"/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b/>
                <w:i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Зачёт №3 по теме: «Показательные и логарифмические уравнения и неравенства. Объёмы тел и площади их поверхностей».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D16CA5" w:rsidRPr="00D16CA5" w:rsidRDefault="00837FBC" w:rsidP="00837FBC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  <w:r w:rsidR="00D16CA5" w:rsidRPr="00D16CA5">
              <w:rPr>
                <w:rFonts w:ascii="Times New Roman" w:hAnsi="Times New Roman" w:cs="Times New Roman"/>
                <w:color w:val="auto"/>
              </w:rPr>
              <w:t>.0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</w:tr>
      <w:tr w:rsidR="00D16CA5" w:rsidRPr="00D16CA5" w:rsidTr="007E53A6">
        <w:trPr>
          <w:trHeight w:val="126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D16CA5">
            <w:pPr>
              <w:pStyle w:val="a9"/>
              <w:jc w:val="center"/>
              <w:rPr>
                <w:rStyle w:val="48"/>
                <w:b/>
                <w:i w:val="0"/>
                <w:iCs w:val="0"/>
                <w:sz w:val="24"/>
                <w:szCs w:val="24"/>
                <w:u w:val="none"/>
                <w:lang w:eastAsia="en-US"/>
              </w:rPr>
            </w:pPr>
            <w:r w:rsidRPr="00D16CA5">
              <w:rPr>
                <w:rStyle w:val="48"/>
                <w:b/>
                <w:i w:val="0"/>
                <w:sz w:val="24"/>
                <w:szCs w:val="24"/>
                <w:u w:val="none"/>
                <w:lang w:eastAsia="en-US"/>
              </w:rPr>
              <w:t>Уравнения и неравенства. Системы уравнений и неравенств.</w:t>
            </w:r>
          </w:p>
        </w:tc>
      </w:tr>
      <w:tr w:rsidR="00D16CA5" w:rsidRPr="00D16CA5" w:rsidTr="00703816">
        <w:trPr>
          <w:trHeight w:val="2116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lastRenderedPageBreak/>
              <w:t>25.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 xml:space="preserve"> Равносильность уравнений, неравенств, систем. Основные приёмы решения систем уравнений: подстановка, алгебраическое сложение, введение новых переменных. Решение простейших систем уравнений с двумя неизвестными. Решение систем неравенств с одной переменной.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D16CA5" w:rsidRPr="00D16CA5" w:rsidRDefault="00837FBC" w:rsidP="00837FBC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D16CA5" w:rsidRPr="00D16CA5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</w:tr>
      <w:tr w:rsidR="00D16CA5" w:rsidRPr="00D16CA5" w:rsidTr="00703816">
        <w:trPr>
          <w:trHeight w:val="1851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iCs w:val="0"/>
                <w:u w:val="none"/>
                <w:lang w:eastAsia="en-US"/>
              </w:rPr>
              <w:t>26.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      </w:r>
            <w:proofErr w:type="gramStart"/>
            <w:r w:rsidRPr="00D16CA5">
              <w:rPr>
                <w:rStyle w:val="48"/>
                <w:i w:val="0"/>
                <w:u w:val="none"/>
                <w:lang w:eastAsia="en-US"/>
              </w:rPr>
              <w:t>ств с дв</w:t>
            </w:r>
            <w:proofErr w:type="gramEnd"/>
            <w:r w:rsidRPr="00D16CA5">
              <w:rPr>
                <w:rStyle w:val="48"/>
                <w:i w:val="0"/>
                <w:u w:val="none"/>
                <w:lang w:eastAsia="en-US"/>
              </w:rPr>
              <w:t>умя переменными и их систем.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D16CA5" w:rsidRPr="00D16CA5" w:rsidRDefault="00837FBC" w:rsidP="00703816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</w:t>
            </w:r>
            <w:r w:rsidR="00D16CA5" w:rsidRPr="00D16CA5">
              <w:rPr>
                <w:rFonts w:ascii="Times New Roman" w:hAnsi="Times New Roman" w:cs="Times New Roman"/>
                <w:color w:val="auto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1292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27.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 xml:space="preserve">Применение математических методов для решения содержательных задач из различных областей науки и практики. Интерпретация результата, учёт реальных ограничений.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837FBC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D16CA5" w:rsidRPr="00D16CA5">
              <w:rPr>
                <w:rFonts w:ascii="Times New Roman" w:hAnsi="Times New Roman" w:cs="Times New Roman"/>
                <w:color w:val="auto"/>
              </w:rPr>
              <w:t>1.0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31D78">
        <w:trPr>
          <w:trHeight w:val="126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D1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CA5">
              <w:rPr>
                <w:rStyle w:val="48"/>
                <w:b/>
                <w:i w:val="0"/>
                <w:sz w:val="24"/>
                <w:szCs w:val="24"/>
                <w:u w:val="none"/>
                <w:lang w:eastAsia="en-US"/>
              </w:rPr>
              <w:t>Элементы комбинаторики, статистики и теории вероятностей.</w:t>
            </w:r>
          </w:p>
        </w:tc>
      </w:tr>
      <w:tr w:rsidR="00D16CA5" w:rsidRPr="00D16CA5" w:rsidTr="00703816">
        <w:trPr>
          <w:trHeight w:val="793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iCs w:val="0"/>
                <w:u w:val="none"/>
                <w:lang w:eastAsia="en-US"/>
              </w:rPr>
              <w:t>28.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Табличное и графическое представление данных.</w:t>
            </w:r>
          </w:p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Числовые характеристики рядов данных.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D16CA5" w:rsidRPr="00D16CA5" w:rsidRDefault="00837FBC" w:rsidP="00837F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6CA5">
              <w:rPr>
                <w:rFonts w:ascii="Times New Roman" w:hAnsi="Times New Roman" w:cs="Times New Roman"/>
              </w:rPr>
              <w:t>8</w:t>
            </w:r>
            <w:r w:rsidR="00D16CA5" w:rsidRPr="00D16CA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96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29.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Поочерёдный и одновременный выбор нескольких элементов из конечного множества. Формулы числа перестановок, сочетаний, размещений.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7038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16CA5" w:rsidRPr="00D16CA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</w:p>
        </w:tc>
      </w:tr>
      <w:tr w:rsidR="00D16CA5" w:rsidRPr="00D16CA5" w:rsidTr="00703816">
        <w:trPr>
          <w:trHeight w:val="135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iCs w:val="0"/>
                <w:u w:val="none"/>
                <w:lang w:eastAsia="en-US"/>
              </w:rPr>
              <w:t>30.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Решение комбинаторных задач. Формула бинома Ньютона.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7038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16CA5" w:rsidRPr="00D16CA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126"/>
        </w:trPr>
        <w:tc>
          <w:tcPr>
            <w:tcW w:w="6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iCs w:val="0"/>
                <w:u w:val="none"/>
                <w:lang w:eastAsia="en-US"/>
              </w:rPr>
              <w:t>31.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Свойства биномиальных коэффициентов. Треугольник Паскаля.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7038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16CA5" w:rsidRPr="00D16CA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2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iCs w:val="0"/>
                <w:u w:val="none"/>
                <w:lang w:eastAsia="en-US"/>
              </w:rPr>
              <w:t>32.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Элементарные и сложные события.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837F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16CA5" w:rsidRPr="00D16CA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1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33.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Рассмотрение случаев и вероятность суммы несовместных событий, вероятность противоположного события.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837FBC" w:rsidP="00837F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16CA5" w:rsidRPr="00D16CA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78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34.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Понятие о независимости событий. Вероятность и статистическая частота наступления события.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6CA5" w:rsidRPr="00D16CA5" w:rsidRDefault="00D16CA5" w:rsidP="00D16C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37FBC">
              <w:rPr>
                <w:rFonts w:ascii="Times New Roman" w:hAnsi="Times New Roman" w:cs="Times New Roman"/>
              </w:rPr>
              <w:t>6</w:t>
            </w:r>
            <w:r w:rsidRPr="00D16CA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2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35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i w:val="0"/>
                <w:iCs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6CA5" w:rsidRPr="00D16CA5" w:rsidRDefault="00837FBC" w:rsidP="007038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6CA5" w:rsidRPr="00D16CA5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A5" w:rsidRPr="00D16CA5" w:rsidTr="00703816">
        <w:trPr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jc w:val="center"/>
              <w:rPr>
                <w:rStyle w:val="48"/>
                <w:i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>36.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6CA5" w:rsidRPr="00D16CA5" w:rsidRDefault="00D16CA5" w:rsidP="00703816">
            <w:pPr>
              <w:pStyle w:val="a9"/>
              <w:rPr>
                <w:rStyle w:val="48"/>
                <w:b/>
                <w:i w:val="0"/>
                <w:u w:val="none"/>
                <w:lang w:eastAsia="en-US"/>
              </w:rPr>
            </w:pPr>
            <w:r w:rsidRPr="00D16CA5">
              <w:rPr>
                <w:rStyle w:val="48"/>
                <w:i w:val="0"/>
                <w:u w:val="none"/>
                <w:lang w:eastAsia="en-US"/>
              </w:rPr>
              <w:t xml:space="preserve"> Зачёт №4 по теме: «Уравнения и неравенства. Системы уравнений и неравенств. Элементы комбинаторики, статистики и теории вероятностей».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6CA5" w:rsidRPr="00D16CA5" w:rsidRDefault="00D16CA5" w:rsidP="00837FBC">
            <w:pPr>
              <w:pStyle w:val="a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6CA5">
              <w:rPr>
                <w:rFonts w:ascii="Times New Roman" w:hAnsi="Times New Roman" w:cs="Times New Roman"/>
                <w:color w:val="auto"/>
              </w:rPr>
              <w:t>2</w:t>
            </w:r>
            <w:r w:rsidR="00837FBC">
              <w:rPr>
                <w:rFonts w:ascii="Times New Roman" w:hAnsi="Times New Roman" w:cs="Times New Roman"/>
                <w:color w:val="auto"/>
              </w:rPr>
              <w:t>0</w:t>
            </w:r>
            <w:r w:rsidRPr="00D16CA5">
              <w:rPr>
                <w:rFonts w:ascii="Times New Roman" w:hAnsi="Times New Roman" w:cs="Times New Roman"/>
                <w:color w:val="auto"/>
              </w:rPr>
              <w:t>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16CA5" w:rsidRPr="00D16CA5" w:rsidRDefault="00D16CA5" w:rsidP="0070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CA5" w:rsidRDefault="00D16CA5" w:rsidP="00D16CA5">
      <w:pPr>
        <w:pStyle w:val="a9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9F5657" w:rsidRPr="009F5657" w:rsidRDefault="009F5657" w:rsidP="009F5657">
      <w:pPr>
        <w:pStyle w:val="a9"/>
        <w:jc w:val="both"/>
        <w:rPr>
          <w:rFonts w:ascii="Times New Roman" w:hAnsi="Times New Roman" w:cs="Times New Roman"/>
        </w:rPr>
      </w:pPr>
      <w:r>
        <w:rPr>
          <w:b/>
        </w:rPr>
        <w:t xml:space="preserve">      </w:t>
      </w:r>
      <w:r w:rsidRPr="009F5657">
        <w:rPr>
          <w:rFonts w:ascii="Times New Roman" w:hAnsi="Times New Roman" w:cs="Times New Roman"/>
        </w:rPr>
        <w:t xml:space="preserve">На основании </w:t>
      </w:r>
      <w:r w:rsidRPr="009F5657">
        <w:rPr>
          <w:rFonts w:ascii="Times New Roman" w:hAnsi="Times New Roman" w:cs="Times New Roman"/>
          <w:b/>
        </w:rPr>
        <w:t>ст. 58 ФЗ «Об образовании в РФ»</w:t>
      </w:r>
      <w:r w:rsidRPr="009F5657">
        <w:rPr>
          <w:rFonts w:ascii="Times New Roman" w:hAnsi="Times New Roman" w:cs="Times New Roman"/>
        </w:rPr>
        <w:t xml:space="preserve"> освоение образовательной программы сопровождается </w:t>
      </w:r>
      <w:r w:rsidRPr="009F5657">
        <w:rPr>
          <w:rFonts w:ascii="Times New Roman" w:hAnsi="Times New Roman" w:cs="Times New Roman"/>
          <w:b/>
        </w:rPr>
        <w:t xml:space="preserve">промежуточной аттестацией </w:t>
      </w:r>
      <w:r w:rsidRPr="009F5657">
        <w:rPr>
          <w:rFonts w:ascii="Times New Roman" w:hAnsi="Times New Roman" w:cs="Times New Roman"/>
        </w:rPr>
        <w:t>учащихся в следующей форме:</w:t>
      </w:r>
    </w:p>
    <w:tbl>
      <w:tblPr>
        <w:tblStyle w:val="af8"/>
        <w:tblW w:w="0" w:type="auto"/>
        <w:tblLook w:val="04A0"/>
      </w:tblPr>
      <w:tblGrid>
        <w:gridCol w:w="540"/>
        <w:gridCol w:w="4163"/>
        <w:gridCol w:w="2857"/>
        <w:gridCol w:w="1727"/>
      </w:tblGrid>
      <w:tr w:rsidR="009F5657" w:rsidRPr="009F5657" w:rsidTr="009F56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57" w:rsidRPr="009F5657" w:rsidRDefault="009F5657">
            <w:pPr>
              <w:pStyle w:val="a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9F56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57" w:rsidRPr="009F5657" w:rsidRDefault="009F5657">
            <w:pPr>
              <w:pStyle w:val="a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F56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Предмет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57" w:rsidRPr="009F5657" w:rsidRDefault="009F5657">
            <w:pPr>
              <w:pStyle w:val="a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F56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Форма</w:t>
            </w:r>
            <w:proofErr w:type="spellEnd"/>
            <w:r w:rsidRPr="009F56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9F56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57" w:rsidRPr="009F5657" w:rsidRDefault="009F5657">
            <w:pPr>
              <w:pStyle w:val="a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F56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Дата</w:t>
            </w:r>
            <w:proofErr w:type="spellEnd"/>
          </w:p>
        </w:tc>
      </w:tr>
      <w:tr w:rsidR="009F5657" w:rsidRPr="009F5657" w:rsidTr="009F565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57" w:rsidRPr="009F5657" w:rsidRDefault="009F5657">
            <w:pPr>
              <w:pStyle w:val="a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9F56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57" w:rsidRPr="009F5657" w:rsidRDefault="009F5657">
            <w:pPr>
              <w:pStyle w:val="a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F56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математика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57" w:rsidRPr="009F5657" w:rsidRDefault="009F5657">
            <w:pPr>
              <w:pStyle w:val="a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F56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зачёт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57" w:rsidRPr="009F5657" w:rsidRDefault="009F5657">
            <w:pPr>
              <w:pStyle w:val="a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20</w:t>
            </w:r>
            <w:r w:rsidRPr="009F5657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.05</w:t>
            </w:r>
          </w:p>
        </w:tc>
      </w:tr>
    </w:tbl>
    <w:p w:rsidR="009F5657" w:rsidRPr="009F5657" w:rsidRDefault="009F5657" w:rsidP="009F5657">
      <w:pPr>
        <w:pStyle w:val="a9"/>
        <w:jc w:val="both"/>
        <w:rPr>
          <w:rFonts w:ascii="Times New Roman" w:eastAsia="Calibri" w:hAnsi="Times New Roman" w:cs="Times New Roman"/>
        </w:rPr>
      </w:pPr>
    </w:p>
    <w:p w:rsidR="009F5657" w:rsidRDefault="009F5657" w:rsidP="009F5657">
      <w:pPr>
        <w:pStyle w:val="a9"/>
        <w:jc w:val="both"/>
      </w:pPr>
    </w:p>
    <w:p w:rsidR="009F5657" w:rsidRDefault="009F5657" w:rsidP="009F5657">
      <w:pPr>
        <w:pStyle w:val="a9"/>
        <w:jc w:val="both"/>
      </w:pPr>
    </w:p>
    <w:p w:rsidR="009F5657" w:rsidRDefault="009F5657" w:rsidP="00D16CA5">
      <w:pPr>
        <w:pStyle w:val="a9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9F5657" w:rsidRDefault="009F5657" w:rsidP="00D16CA5">
      <w:pPr>
        <w:pStyle w:val="a9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9F5657" w:rsidRDefault="009F5657" w:rsidP="00D16CA5">
      <w:pPr>
        <w:pStyle w:val="a9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9F5657" w:rsidRPr="00A76209" w:rsidRDefault="009F5657" w:rsidP="00D16CA5">
      <w:pPr>
        <w:pStyle w:val="a9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D16CA5" w:rsidRPr="00472C92" w:rsidRDefault="00D16CA5" w:rsidP="00D16CA5">
      <w:pPr>
        <w:jc w:val="both"/>
        <w:rPr>
          <w:rFonts w:ascii="Times New Roman" w:hAnsi="Times New Roman" w:cs="Times New Roman"/>
          <w:b/>
        </w:rPr>
      </w:pPr>
      <w:r w:rsidRPr="00472C92">
        <w:rPr>
          <w:rFonts w:ascii="Times New Roman" w:hAnsi="Times New Roman" w:cs="Times New Roman"/>
          <w:b/>
        </w:rPr>
        <w:t>В результате изучения математики на базовом уровне ученик должен</w:t>
      </w:r>
    </w:p>
    <w:p w:rsidR="00D16CA5" w:rsidRPr="00472C92" w:rsidRDefault="00D16CA5" w:rsidP="00D16CA5">
      <w:pPr>
        <w:jc w:val="center"/>
        <w:rPr>
          <w:rFonts w:ascii="Times New Roman" w:hAnsi="Times New Roman" w:cs="Times New Roman"/>
          <w:b/>
          <w:i/>
        </w:rPr>
      </w:pPr>
      <w:r w:rsidRPr="00472C92">
        <w:rPr>
          <w:rFonts w:ascii="Times New Roman" w:hAnsi="Times New Roman" w:cs="Times New Roman"/>
          <w:b/>
          <w:i/>
        </w:rPr>
        <w:t>Знать и понимать:</w:t>
      </w:r>
    </w:p>
    <w:p w:rsidR="00D16CA5" w:rsidRPr="00472C92" w:rsidRDefault="00D16CA5" w:rsidP="00D16CA5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16CA5" w:rsidRPr="00472C92" w:rsidRDefault="00D16CA5" w:rsidP="00D16CA5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16CA5" w:rsidRPr="00472C92" w:rsidRDefault="00D16CA5" w:rsidP="00D16CA5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16CA5" w:rsidRPr="00472C92" w:rsidRDefault="00D16CA5" w:rsidP="00D16CA5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 xml:space="preserve">вероятностный характер различных процессов окружающего мира; </w:t>
      </w:r>
    </w:p>
    <w:p w:rsidR="00D16CA5" w:rsidRPr="00472C92" w:rsidRDefault="00D16CA5" w:rsidP="00D16CA5">
      <w:pPr>
        <w:jc w:val="center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  <w:b/>
          <w:bCs/>
          <w:sz w:val="23"/>
          <w:szCs w:val="23"/>
        </w:rPr>
        <w:t>Уметь:</w:t>
      </w:r>
    </w:p>
    <w:p w:rsidR="00D16CA5" w:rsidRPr="00472C92" w:rsidRDefault="00D16CA5" w:rsidP="00D16CA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16CA5" w:rsidRPr="00472C92" w:rsidRDefault="00D16CA5" w:rsidP="00D16CA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16CA5" w:rsidRPr="00472C92" w:rsidRDefault="00D16CA5" w:rsidP="00D16CA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 xml:space="preserve">вычислять значения числовых и буквенных выражений, осуществляя необходимые подстановки и преобразования; </w:t>
      </w:r>
      <w:r w:rsidRPr="00472C92">
        <w:rPr>
          <w:rFonts w:ascii="Times New Roman" w:hAnsi="Times New Roman" w:cs="Times New Roman"/>
          <w:bCs/>
          <w:sz w:val="23"/>
          <w:szCs w:val="23"/>
        </w:rPr>
        <w:t>использовать приобретенные знания и умения в практической деятельности</w:t>
      </w:r>
      <w:r w:rsidRPr="00472C92">
        <w:rPr>
          <w:rFonts w:ascii="Times New Roman" w:hAnsi="Times New Roman" w:cs="Times New Roman"/>
          <w:b/>
        </w:rPr>
        <w:t xml:space="preserve"> и</w:t>
      </w:r>
      <w:r w:rsidRPr="00472C92">
        <w:rPr>
          <w:rFonts w:ascii="Times New Roman" w:hAnsi="Times New Roman" w:cs="Times New Roman"/>
          <w:bCs/>
          <w:sz w:val="23"/>
          <w:szCs w:val="23"/>
        </w:rPr>
        <w:t xml:space="preserve"> повседневной жизни для</w:t>
      </w:r>
      <w:r w:rsidRPr="00472C92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Pr="00472C92">
        <w:rPr>
          <w:rFonts w:ascii="Times New Roman" w:hAnsi="Times New Roman" w:cs="Times New Roman"/>
        </w:rPr>
        <w:t xml:space="preserve">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D16CA5" w:rsidRPr="00472C92" w:rsidRDefault="00D16CA5" w:rsidP="00D16CA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определять значение функции по значению аргумента при различных способах задания функции;</w:t>
      </w:r>
    </w:p>
    <w:p w:rsidR="00D16CA5" w:rsidRPr="00472C92" w:rsidRDefault="00D16CA5" w:rsidP="00D16CA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строить графики изученных функций;</w:t>
      </w:r>
    </w:p>
    <w:p w:rsidR="00D16CA5" w:rsidRPr="00472C92" w:rsidRDefault="00D16CA5" w:rsidP="00D16CA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описывать по графику и</w:t>
      </w:r>
      <w:r w:rsidRPr="00472C92">
        <w:rPr>
          <w:rFonts w:ascii="Times New Roman" w:hAnsi="Times New Roman" w:cs="Times New Roman"/>
          <w:i/>
          <w:iCs/>
          <w:sz w:val="23"/>
          <w:szCs w:val="23"/>
        </w:rPr>
        <w:t xml:space="preserve"> в простейших случаях по формуле</w:t>
      </w:r>
      <w:r w:rsidRPr="00472C92">
        <w:rPr>
          <w:rFonts w:ascii="Times New Roman" w:hAnsi="Times New Roman" w:cs="Times New Roman"/>
        </w:rPr>
        <w:t xml:space="preserve"> поведение и свойства функций, находить по графику функции наибольшие и наименьшие значения;</w:t>
      </w:r>
    </w:p>
    <w:p w:rsidR="00D16CA5" w:rsidRPr="00472C92" w:rsidRDefault="00D16CA5" w:rsidP="00D16CA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lastRenderedPageBreak/>
        <w:t>решать уравнения, простейшие системы уравнений, используя</w:t>
      </w:r>
      <w:r w:rsidRPr="00472C92">
        <w:rPr>
          <w:rFonts w:ascii="Times New Roman" w:hAnsi="Times New Roman" w:cs="Times New Roman"/>
          <w:i/>
          <w:iCs/>
          <w:sz w:val="23"/>
          <w:szCs w:val="23"/>
        </w:rPr>
        <w:t xml:space="preserve"> свойства функций</w:t>
      </w:r>
      <w:r w:rsidRPr="00472C92">
        <w:rPr>
          <w:rFonts w:ascii="Times New Roman" w:hAnsi="Times New Roman" w:cs="Times New Roman"/>
        </w:rPr>
        <w:t xml:space="preserve"> и их графиков;</w:t>
      </w:r>
    </w:p>
    <w:p w:rsidR="00D16CA5" w:rsidRPr="009F5657" w:rsidRDefault="00D16CA5" w:rsidP="00D16CA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9F5657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  <w:r w:rsidR="009F5657">
        <w:rPr>
          <w:rFonts w:ascii="Times New Roman" w:hAnsi="Times New Roman" w:cs="Times New Roman"/>
        </w:rPr>
        <w:t xml:space="preserve"> </w:t>
      </w:r>
      <w:r w:rsidRPr="009F5657">
        <w:rPr>
          <w:rFonts w:ascii="Times New Roman" w:hAnsi="Times New Roman" w:cs="Times New Roman"/>
        </w:rPr>
        <w:t>описания с помощью функций различных зависимостей, представления их графически, интерпретации графиков;</w:t>
      </w:r>
    </w:p>
    <w:p w:rsidR="00D16CA5" w:rsidRPr="00472C92" w:rsidRDefault="00D16CA5" w:rsidP="00D16CA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вычислять производные и</w:t>
      </w:r>
      <w:r w:rsidRPr="00472C92">
        <w:rPr>
          <w:rFonts w:ascii="Times New Roman" w:hAnsi="Times New Roman" w:cs="Times New Roman"/>
          <w:i/>
          <w:iCs/>
          <w:sz w:val="23"/>
          <w:szCs w:val="23"/>
        </w:rPr>
        <w:t xml:space="preserve"> первообразные</w:t>
      </w:r>
      <w:r w:rsidRPr="00472C92">
        <w:rPr>
          <w:rFonts w:ascii="Times New Roman" w:hAnsi="Times New Roman" w:cs="Times New Roman"/>
        </w:rPr>
        <w:t xml:space="preserve"> элементарных функций, используя справочные материалы;</w:t>
      </w:r>
    </w:p>
    <w:p w:rsidR="00D16CA5" w:rsidRPr="00472C92" w:rsidRDefault="00D16CA5" w:rsidP="00D16CA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</w:t>
      </w:r>
      <w:r w:rsidRPr="00472C92">
        <w:rPr>
          <w:rFonts w:ascii="Times New Roman" w:hAnsi="Times New Roman" w:cs="Times New Roman"/>
          <w:i/>
          <w:iCs/>
          <w:sz w:val="23"/>
          <w:szCs w:val="23"/>
        </w:rPr>
        <w:t xml:space="preserve"> простейших рациональных функций</w:t>
      </w:r>
      <w:r w:rsidRPr="00472C92">
        <w:rPr>
          <w:rFonts w:ascii="Times New Roman" w:hAnsi="Times New Roman" w:cs="Times New Roman"/>
        </w:rPr>
        <w:t xml:space="preserve"> с использованием аппарата математического анализа; </w:t>
      </w:r>
      <w:r w:rsidRPr="00472C92">
        <w:rPr>
          <w:rFonts w:ascii="Times New Roman" w:hAnsi="Times New Roman" w:cs="Times New Roman"/>
          <w:i/>
          <w:iCs/>
          <w:sz w:val="23"/>
          <w:szCs w:val="23"/>
        </w:rPr>
        <w:t>вычислять в простейших случаях площади</w:t>
      </w:r>
      <w:r w:rsidRPr="00472C92">
        <w:rPr>
          <w:rFonts w:ascii="Times New Roman" w:hAnsi="Times New Roman" w:cs="Times New Roman"/>
        </w:rPr>
        <w:t xml:space="preserve"> с</w:t>
      </w:r>
      <w:r w:rsidRPr="00472C92">
        <w:rPr>
          <w:rFonts w:ascii="Times New Roman" w:hAnsi="Times New Roman" w:cs="Times New Roman"/>
          <w:i/>
          <w:iCs/>
          <w:sz w:val="23"/>
          <w:szCs w:val="23"/>
        </w:rPr>
        <w:t xml:space="preserve"> использованием первообразной;</w:t>
      </w:r>
    </w:p>
    <w:p w:rsidR="00D16CA5" w:rsidRPr="00472C92" w:rsidRDefault="00D16CA5" w:rsidP="00D16CA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  <w:bCs/>
          <w:sz w:val="23"/>
          <w:szCs w:val="23"/>
        </w:rPr>
        <w:t>использовать приобретенные знания и умения в практической деятельности и повседневной жизни для:</w:t>
      </w:r>
      <w:r w:rsidRPr="00472C92">
        <w:rPr>
          <w:rFonts w:ascii="Times New Roman" w:hAnsi="Times New Roman" w:cs="Times New Roman"/>
        </w:rPr>
        <w:t xml:space="preserve"> решения прикладных задач, </w:t>
      </w:r>
      <w:r w:rsidRPr="00472C92">
        <w:rPr>
          <w:rFonts w:ascii="Times New Roman" w:hAnsi="Times New Roman" w:cs="Times New Roman"/>
          <w:b/>
          <w:bCs/>
          <w:sz w:val="23"/>
          <w:szCs w:val="23"/>
        </w:rPr>
        <w:t>в</w:t>
      </w:r>
      <w:r w:rsidRPr="00472C92">
        <w:rPr>
          <w:rFonts w:ascii="Times New Roman" w:hAnsi="Times New Roman" w:cs="Times New Roman"/>
        </w:rPr>
        <w:t xml:space="preserve"> том числе социально-экономических и физических, на наибольшие и наименьшие значения, на нахождение скорости и ускорения.</w:t>
      </w:r>
    </w:p>
    <w:p w:rsidR="00D16CA5" w:rsidRPr="00472C92" w:rsidRDefault="00D16CA5" w:rsidP="00D16CA5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решать рациональные, показательные и логарифмические уравнения и неравенства,</w:t>
      </w:r>
      <w:r w:rsidRPr="00472C92">
        <w:rPr>
          <w:rFonts w:ascii="Times New Roman" w:hAnsi="Times New Roman" w:cs="Times New Roman"/>
          <w:i/>
          <w:iCs/>
          <w:sz w:val="23"/>
          <w:szCs w:val="23"/>
        </w:rPr>
        <w:t xml:space="preserve"> простейшие иррациональные и три</w:t>
      </w:r>
      <w:r w:rsidRPr="00472C92">
        <w:rPr>
          <w:rFonts w:ascii="Times New Roman" w:hAnsi="Times New Roman" w:cs="Times New Roman"/>
          <w:i/>
          <w:iCs/>
          <w:sz w:val="23"/>
          <w:szCs w:val="23"/>
        </w:rPr>
        <w:softHyphen/>
        <w:t xml:space="preserve">гонометрические уравнения, их системы: </w:t>
      </w:r>
      <w:r w:rsidRPr="00472C92">
        <w:rPr>
          <w:rFonts w:ascii="Times New Roman" w:hAnsi="Times New Roman" w:cs="Times New Roman"/>
        </w:rPr>
        <w:t>составлять уравнения и</w:t>
      </w:r>
      <w:r w:rsidRPr="00472C92">
        <w:rPr>
          <w:rFonts w:ascii="Times New Roman" w:hAnsi="Times New Roman" w:cs="Times New Roman"/>
          <w:i/>
          <w:iCs/>
          <w:sz w:val="23"/>
          <w:szCs w:val="23"/>
        </w:rPr>
        <w:t xml:space="preserve"> неравенства</w:t>
      </w:r>
      <w:r w:rsidRPr="00472C92">
        <w:rPr>
          <w:rFonts w:ascii="Times New Roman" w:hAnsi="Times New Roman" w:cs="Times New Roman"/>
        </w:rPr>
        <w:t xml:space="preserve"> по условию задачи;</w:t>
      </w:r>
    </w:p>
    <w:p w:rsidR="00D16CA5" w:rsidRPr="00472C92" w:rsidRDefault="00D16CA5" w:rsidP="00D16CA5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использовать для приближенного решения уравнений и неравен</w:t>
      </w:r>
      <w:proofErr w:type="gramStart"/>
      <w:r w:rsidRPr="00472C92">
        <w:rPr>
          <w:rFonts w:ascii="Times New Roman" w:hAnsi="Times New Roman" w:cs="Times New Roman"/>
        </w:rPr>
        <w:t>ств гр</w:t>
      </w:r>
      <w:proofErr w:type="gramEnd"/>
      <w:r w:rsidRPr="00472C92">
        <w:rPr>
          <w:rFonts w:ascii="Times New Roman" w:hAnsi="Times New Roman" w:cs="Times New Roman"/>
        </w:rPr>
        <w:t>афический метод; изображать на координатной плоскости множества решений простейших уравнений и их систем;</w:t>
      </w:r>
    </w:p>
    <w:p w:rsidR="00D16CA5" w:rsidRPr="00472C92" w:rsidRDefault="00D16CA5" w:rsidP="00D16CA5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472C92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  <w:r w:rsidRPr="00472C92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 </w:t>
      </w:r>
      <w:r w:rsidRPr="00472C92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построения и исследования простейших математических моделей.</w:t>
      </w:r>
    </w:p>
    <w:p w:rsidR="00D16CA5" w:rsidRPr="00472C92" w:rsidRDefault="00D16CA5" w:rsidP="00D16CA5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решать простейшие комбинаторные задачи методом перебора, а также с использованием известных формул; вычислять в простейших случаях вероятности событий на основе подсчета числа исходов;</w:t>
      </w:r>
    </w:p>
    <w:p w:rsidR="00D16CA5" w:rsidRPr="00472C92" w:rsidRDefault="00D16CA5" w:rsidP="00D16CA5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472C92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  <w:r w:rsidRPr="00472C92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 </w:t>
      </w:r>
      <w:r w:rsidRPr="00472C92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анализа реальных числовых данных, представленных в виде диаграмм, графиков;</w:t>
      </w:r>
    </w:p>
    <w:p w:rsidR="00D16CA5" w:rsidRPr="00472C92" w:rsidRDefault="00D16CA5" w:rsidP="00D16CA5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распознавать на чертежах и моделях пространственные формы; соотносить трехмерные объекты с их описаниями, изображениями; описывать взаимное расположение прямых и плоскостей в пространстве,</w:t>
      </w:r>
      <w:r w:rsidRPr="00472C92">
        <w:rPr>
          <w:rFonts w:ascii="Times New Roman" w:hAnsi="Times New Roman" w:cs="Times New Roman"/>
          <w:i/>
          <w:iCs/>
          <w:sz w:val="23"/>
          <w:szCs w:val="23"/>
        </w:rPr>
        <w:t xml:space="preserve"> аргументировать свои суждения об этом распо</w:t>
      </w:r>
      <w:r w:rsidRPr="00472C92">
        <w:rPr>
          <w:rFonts w:ascii="Times New Roman" w:hAnsi="Times New Roman" w:cs="Times New Roman"/>
          <w:i/>
          <w:iCs/>
          <w:sz w:val="23"/>
          <w:szCs w:val="23"/>
        </w:rPr>
        <w:softHyphen/>
        <w:t>ложении;</w:t>
      </w:r>
    </w:p>
    <w:p w:rsidR="00D16CA5" w:rsidRPr="00472C92" w:rsidRDefault="00D16CA5" w:rsidP="00D16CA5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 xml:space="preserve">анализировать в простейших случаях взаимное расположение объектов в пространстве; изображать основные многогранники и круглые тела; выполнять </w:t>
      </w:r>
      <w:r w:rsidRPr="00472C92">
        <w:rPr>
          <w:rFonts w:ascii="Times New Roman" w:hAnsi="Times New Roman" w:cs="Times New Roman"/>
        </w:rPr>
        <w:lastRenderedPageBreak/>
        <w:t xml:space="preserve">чертежи по условиям задач; </w:t>
      </w:r>
      <w:r w:rsidRPr="00472C92">
        <w:rPr>
          <w:rFonts w:ascii="Times New Roman" w:hAnsi="Times New Roman" w:cs="Times New Roman"/>
          <w:i/>
          <w:iCs/>
          <w:sz w:val="23"/>
          <w:szCs w:val="23"/>
        </w:rPr>
        <w:t>строить простейшие сечения куба, призмы, пирамиды;</w:t>
      </w:r>
    </w:p>
    <w:p w:rsidR="00D16CA5" w:rsidRPr="00472C92" w:rsidRDefault="00D16CA5" w:rsidP="00D16CA5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D16CA5" w:rsidRPr="00472C92" w:rsidRDefault="00D16CA5" w:rsidP="00D16CA5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использовать при решении стереометрических задач планиметрические факты и методы;</w:t>
      </w:r>
    </w:p>
    <w:p w:rsidR="00D16CA5" w:rsidRPr="00472C92" w:rsidRDefault="00D16CA5" w:rsidP="00D16CA5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проводить доказательные рассуждения в ходе решения</w:t>
      </w:r>
      <w:r w:rsidRPr="00472C92">
        <w:rPr>
          <w:rFonts w:ascii="Times New Roman" w:hAnsi="Times New Roman" w:cs="Times New Roman"/>
        </w:rPr>
        <w:tab/>
        <w:t>задач;</w:t>
      </w:r>
    </w:p>
    <w:p w:rsidR="00D16CA5" w:rsidRPr="00472C92" w:rsidRDefault="00D16CA5" w:rsidP="00D16CA5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>использовать приобретенные знания и умения в практической деятельности, и повседневной жизни для: исследования (моделирования) несложных практических ситуаций на основе изученных формул и свойств фигур;</w:t>
      </w:r>
    </w:p>
    <w:p w:rsidR="00D16CA5" w:rsidRPr="00472C92" w:rsidRDefault="00D16CA5" w:rsidP="00D16CA5">
      <w:pPr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</w:rPr>
        <w:t xml:space="preserve">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D16CA5" w:rsidRDefault="00D16CA5" w:rsidP="00D16CA5">
      <w:pPr>
        <w:pStyle w:val="a9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D16CA5" w:rsidRDefault="00D16CA5" w:rsidP="00D16CA5">
      <w:pPr>
        <w:pStyle w:val="a9"/>
        <w:jc w:val="center"/>
        <w:rPr>
          <w:rFonts w:ascii="Times New Roman" w:hAnsi="Times New Roman" w:cs="Times New Roman"/>
          <w:b/>
        </w:rPr>
      </w:pPr>
    </w:p>
    <w:p w:rsidR="009F5657" w:rsidRDefault="009F5657" w:rsidP="00D16CA5">
      <w:pPr>
        <w:pStyle w:val="a9"/>
        <w:jc w:val="center"/>
        <w:rPr>
          <w:rFonts w:ascii="Times New Roman" w:hAnsi="Times New Roman" w:cs="Times New Roman"/>
          <w:b/>
        </w:rPr>
      </w:pPr>
    </w:p>
    <w:p w:rsidR="00D16CA5" w:rsidRDefault="00D16CA5" w:rsidP="00D16CA5">
      <w:pPr>
        <w:pStyle w:val="a9"/>
        <w:jc w:val="center"/>
        <w:rPr>
          <w:rFonts w:ascii="Times New Roman" w:hAnsi="Times New Roman" w:cs="Times New Roman"/>
          <w:b/>
        </w:rPr>
      </w:pPr>
    </w:p>
    <w:p w:rsidR="00D16CA5" w:rsidRDefault="00D16CA5" w:rsidP="00D16CA5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p w:rsidR="00D16CA5" w:rsidRDefault="00D16CA5" w:rsidP="00D16CA5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Л.О. </w:t>
      </w:r>
      <w:proofErr w:type="spellStart"/>
      <w:r>
        <w:rPr>
          <w:rFonts w:ascii="Times New Roman" w:hAnsi="Times New Roman" w:cs="Times New Roman"/>
        </w:rPr>
        <w:t>Денищева</w:t>
      </w:r>
      <w:proofErr w:type="spellEnd"/>
      <w:r>
        <w:rPr>
          <w:rFonts w:ascii="Times New Roman" w:hAnsi="Times New Roman" w:cs="Times New Roman"/>
        </w:rPr>
        <w:t xml:space="preserve"> и др. Сдаём ЕГЭ. Математика. – М.: Дрофа, 2010.</w:t>
      </w:r>
    </w:p>
    <w:p w:rsidR="00D16CA5" w:rsidRDefault="00D16CA5" w:rsidP="00D16CA5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Б.Г. Зив. Дидактические материалы по геометрии. 10 класс. – М.: Просвещение, 2010.</w:t>
      </w:r>
    </w:p>
    <w:p w:rsidR="00D16CA5" w:rsidRDefault="00D16CA5" w:rsidP="00D16CA5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Б.Г. Зив и др. Задачи по геометрии для 7-11 классов. – М.: Просвещение, 2010.</w:t>
      </w:r>
    </w:p>
    <w:p w:rsidR="00D16CA5" w:rsidRDefault="00D16CA5" w:rsidP="00D16CA5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Ф.Ф. Лысенко. Сборник тестов. – Ростов-на-Дону, 2008.</w:t>
      </w:r>
    </w:p>
    <w:p w:rsidR="00D16CA5" w:rsidRDefault="00D16CA5" w:rsidP="00D16CA5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А.Г. Мордкович, Е.Е. </w:t>
      </w:r>
      <w:proofErr w:type="spellStart"/>
      <w:r>
        <w:rPr>
          <w:rFonts w:ascii="Times New Roman" w:hAnsi="Times New Roman" w:cs="Times New Roman"/>
        </w:rPr>
        <w:t>Тульчинская</w:t>
      </w:r>
      <w:proofErr w:type="spellEnd"/>
      <w:r>
        <w:rPr>
          <w:rFonts w:ascii="Times New Roman" w:hAnsi="Times New Roman" w:cs="Times New Roman"/>
        </w:rPr>
        <w:t>. Алгебра и начала анализа. Контрольные работы. 10-11 классы. – М.: Мнемозина, 2012.</w:t>
      </w:r>
    </w:p>
    <w:p w:rsidR="00D16CA5" w:rsidRDefault="00D16CA5" w:rsidP="00D16CA5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А.Н. </w:t>
      </w:r>
      <w:proofErr w:type="spellStart"/>
      <w:r>
        <w:rPr>
          <w:rFonts w:ascii="Times New Roman" w:hAnsi="Times New Roman" w:cs="Times New Roman"/>
        </w:rPr>
        <w:t>Рурукин</w:t>
      </w:r>
      <w:proofErr w:type="spellEnd"/>
      <w:r>
        <w:rPr>
          <w:rFonts w:ascii="Times New Roman" w:hAnsi="Times New Roman" w:cs="Times New Roman"/>
        </w:rPr>
        <w:t xml:space="preserve"> и др. Поурочные разработки по алгебре и началам анализа к </w:t>
      </w:r>
      <w:proofErr w:type="gramStart"/>
      <w:r>
        <w:rPr>
          <w:rFonts w:ascii="Times New Roman" w:hAnsi="Times New Roman" w:cs="Times New Roman"/>
        </w:rPr>
        <w:t>УМК А.</w:t>
      </w:r>
      <w:proofErr w:type="gramEnd"/>
      <w:r>
        <w:rPr>
          <w:rFonts w:ascii="Times New Roman" w:hAnsi="Times New Roman" w:cs="Times New Roman"/>
        </w:rPr>
        <w:t xml:space="preserve">Г. Мордковича. 10 класс. – М.: </w:t>
      </w:r>
      <w:proofErr w:type="spellStart"/>
      <w:r>
        <w:rPr>
          <w:rFonts w:ascii="Times New Roman" w:hAnsi="Times New Roman" w:cs="Times New Roman"/>
        </w:rPr>
        <w:t>Вако</w:t>
      </w:r>
      <w:proofErr w:type="spellEnd"/>
      <w:r>
        <w:rPr>
          <w:rFonts w:ascii="Times New Roman" w:hAnsi="Times New Roman" w:cs="Times New Roman"/>
        </w:rPr>
        <w:t>, 2012.</w:t>
      </w:r>
    </w:p>
    <w:p w:rsidR="00D16CA5" w:rsidRDefault="00D16CA5" w:rsidP="00D16CA5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С.М. Саакян, В.Ф. Бутузов. Изучение геометрии в 10-11 классах. – М.: Просвещение, 2010.</w:t>
      </w:r>
    </w:p>
    <w:p w:rsidR="00D16CA5" w:rsidRPr="00CF03DF" w:rsidRDefault="00D16CA5" w:rsidP="00D16CA5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 w:rsidRPr="00CF03DF">
        <w:rPr>
          <w:rFonts w:ascii="Times New Roman" w:hAnsi="Times New Roman" w:cs="Times New Roman"/>
        </w:rPr>
        <w:t>Еженедельное учебно-методическое приложение к газете «Первое сентября» Математика</w:t>
      </w:r>
    </w:p>
    <w:p w:rsidR="00D16CA5" w:rsidRPr="00CF03DF" w:rsidRDefault="00D16CA5" w:rsidP="00D16CA5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r w:rsidRPr="00CF03DF">
        <w:rPr>
          <w:rFonts w:ascii="Times New Roman" w:hAnsi="Times New Roman" w:cs="Times New Roman"/>
        </w:rPr>
        <w:t>Единый государственный экзамен. Математика. Учебно-тренировочные материалы для подготовки учащихся</w:t>
      </w:r>
      <w:r>
        <w:rPr>
          <w:rFonts w:ascii="Times New Roman" w:hAnsi="Times New Roman" w:cs="Times New Roman"/>
        </w:rPr>
        <w:t xml:space="preserve">. - </w:t>
      </w:r>
      <w:r w:rsidRPr="00CF03DF">
        <w:rPr>
          <w:rFonts w:ascii="Times New Roman" w:hAnsi="Times New Roman" w:cs="Times New Roman"/>
        </w:rPr>
        <w:t xml:space="preserve">  ФИПИ-М.: Интеллект-Центр.</w:t>
      </w:r>
    </w:p>
    <w:p w:rsidR="00D16CA5" w:rsidRDefault="00D16CA5" w:rsidP="00D16CA5">
      <w:pPr>
        <w:pStyle w:val="a9"/>
        <w:ind w:left="720"/>
        <w:jc w:val="both"/>
        <w:rPr>
          <w:rFonts w:ascii="Times New Roman" w:hAnsi="Times New Roman" w:cs="Times New Roman"/>
        </w:rPr>
      </w:pPr>
    </w:p>
    <w:p w:rsidR="00D16CA5" w:rsidRDefault="00D16CA5" w:rsidP="00D16CA5">
      <w:pPr>
        <w:pStyle w:val="a9"/>
        <w:jc w:val="both"/>
        <w:rPr>
          <w:rFonts w:ascii="Times New Roman" w:hAnsi="Times New Roman" w:cs="Times New Roman"/>
        </w:rPr>
      </w:pPr>
    </w:p>
    <w:p w:rsidR="009F5657" w:rsidRDefault="009F5657" w:rsidP="00D16CA5">
      <w:pPr>
        <w:pStyle w:val="a9"/>
        <w:ind w:left="720"/>
        <w:jc w:val="center"/>
        <w:rPr>
          <w:rFonts w:ascii="Times New Roman" w:hAnsi="Times New Roman" w:cs="Times New Roman"/>
          <w:b/>
        </w:rPr>
      </w:pPr>
    </w:p>
    <w:p w:rsidR="00D16CA5" w:rsidRDefault="00D16CA5" w:rsidP="00D16CA5">
      <w:pPr>
        <w:pStyle w:val="a9"/>
        <w:ind w:left="720"/>
        <w:jc w:val="center"/>
        <w:rPr>
          <w:rFonts w:ascii="Times New Roman" w:hAnsi="Times New Roman" w:cs="Times New Roman"/>
          <w:b/>
        </w:rPr>
      </w:pPr>
      <w:bookmarkStart w:id="3" w:name="_GoBack"/>
      <w:bookmarkEnd w:id="3"/>
      <w:r>
        <w:rPr>
          <w:rFonts w:ascii="Times New Roman" w:hAnsi="Times New Roman" w:cs="Times New Roman"/>
          <w:b/>
        </w:rPr>
        <w:t>ЭЛЕКТРОННЫЕ РЕСУРСЫ</w:t>
      </w:r>
    </w:p>
    <w:p w:rsidR="00D16CA5" w:rsidRDefault="00D16CA5" w:rsidP="00D16CA5">
      <w:pPr>
        <w:pStyle w:val="a9"/>
        <w:ind w:left="720"/>
        <w:jc w:val="both"/>
        <w:rPr>
          <w:rFonts w:ascii="Times New Roman" w:hAnsi="Times New Roman" w:cs="Times New Roman"/>
        </w:rPr>
      </w:pPr>
    </w:p>
    <w:p w:rsidR="00D16CA5" w:rsidRPr="00854DA9" w:rsidRDefault="00D16CA5" w:rsidP="00D16CA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 w:rsidRPr="00854DA9">
        <w:rPr>
          <w:rFonts w:ascii="Times New Roman" w:hAnsi="Times New Roman" w:cs="Times New Roman"/>
          <w:color w:val="262626" w:themeColor="text1" w:themeTint="D9"/>
        </w:rPr>
        <w:t xml:space="preserve">Сайт </w:t>
      </w:r>
      <w:hyperlink r:id="rId8" w:history="1">
        <w:r w:rsidRPr="00854DA9">
          <w:rPr>
            <w:rStyle w:val="af4"/>
            <w:color w:val="262626" w:themeColor="text1" w:themeTint="D9"/>
            <w:lang w:val="en-US"/>
          </w:rPr>
          <w:t>http</w:t>
        </w:r>
        <w:r w:rsidRPr="00854DA9">
          <w:rPr>
            <w:rStyle w:val="af4"/>
            <w:color w:val="262626" w:themeColor="text1" w:themeTint="D9"/>
          </w:rPr>
          <w:t>://</w:t>
        </w:r>
        <w:proofErr w:type="spellStart"/>
        <w:r w:rsidRPr="00854DA9">
          <w:rPr>
            <w:rStyle w:val="af4"/>
            <w:color w:val="262626" w:themeColor="text1" w:themeTint="D9"/>
            <w:lang w:val="en-US"/>
          </w:rPr>
          <w:t>ege</w:t>
        </w:r>
        <w:proofErr w:type="spellEnd"/>
        <w:r w:rsidRPr="00854DA9">
          <w:rPr>
            <w:rStyle w:val="af4"/>
            <w:color w:val="262626" w:themeColor="text1" w:themeTint="D9"/>
          </w:rPr>
          <w:t>.</w:t>
        </w:r>
        <w:proofErr w:type="spellStart"/>
        <w:r w:rsidRPr="00854DA9">
          <w:rPr>
            <w:rStyle w:val="af4"/>
            <w:color w:val="262626" w:themeColor="text1" w:themeTint="D9"/>
            <w:lang w:val="en-US"/>
          </w:rPr>
          <w:t>yandex</w:t>
        </w:r>
        <w:proofErr w:type="spellEnd"/>
        <w:r w:rsidRPr="00854DA9">
          <w:rPr>
            <w:rStyle w:val="af4"/>
            <w:color w:val="262626" w:themeColor="text1" w:themeTint="D9"/>
          </w:rPr>
          <w:t>.</w:t>
        </w:r>
        <w:proofErr w:type="spellStart"/>
        <w:r w:rsidRPr="00854DA9">
          <w:rPr>
            <w:rStyle w:val="af4"/>
            <w:color w:val="262626" w:themeColor="text1" w:themeTint="D9"/>
            <w:lang w:val="en-US"/>
          </w:rPr>
          <w:t>ru</w:t>
        </w:r>
        <w:proofErr w:type="spellEnd"/>
        <w:r w:rsidRPr="00854DA9">
          <w:rPr>
            <w:rStyle w:val="af4"/>
            <w:color w:val="262626" w:themeColor="text1" w:themeTint="D9"/>
          </w:rPr>
          <w:t>/</w:t>
        </w:r>
      </w:hyperlink>
    </w:p>
    <w:p w:rsidR="00D16CA5" w:rsidRPr="00854DA9" w:rsidRDefault="00D16CA5" w:rsidP="00D16CA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 w:rsidRPr="00854DA9">
        <w:rPr>
          <w:rFonts w:ascii="Times New Roman" w:hAnsi="Times New Roman" w:cs="Times New Roman"/>
          <w:color w:val="262626" w:themeColor="text1" w:themeTint="D9"/>
        </w:rPr>
        <w:t xml:space="preserve">Сайт </w:t>
      </w:r>
      <w:hyperlink r:id="rId9" w:history="1">
        <w:r w:rsidRPr="00854DA9">
          <w:rPr>
            <w:rStyle w:val="af4"/>
            <w:color w:val="262626" w:themeColor="text1" w:themeTint="D9"/>
            <w:lang w:val="en-US"/>
          </w:rPr>
          <w:t>http</w:t>
        </w:r>
        <w:r w:rsidRPr="00854DA9">
          <w:rPr>
            <w:rStyle w:val="af4"/>
            <w:color w:val="262626" w:themeColor="text1" w:themeTint="D9"/>
          </w:rPr>
          <w:t>://</w:t>
        </w:r>
        <w:r w:rsidRPr="00854DA9">
          <w:rPr>
            <w:rStyle w:val="af4"/>
            <w:color w:val="262626" w:themeColor="text1" w:themeTint="D9"/>
            <w:lang w:val="en-US"/>
          </w:rPr>
          <w:t>www</w:t>
        </w:r>
        <w:r w:rsidRPr="00854DA9">
          <w:rPr>
            <w:rStyle w:val="af4"/>
            <w:color w:val="262626" w:themeColor="text1" w:themeTint="D9"/>
          </w:rPr>
          <w:t>.</w:t>
        </w:r>
        <w:proofErr w:type="spellStart"/>
        <w:r w:rsidRPr="00854DA9">
          <w:rPr>
            <w:rStyle w:val="af4"/>
            <w:color w:val="262626" w:themeColor="text1" w:themeTint="D9"/>
            <w:lang w:val="en-US"/>
          </w:rPr>
          <w:t>gotovkege</w:t>
        </w:r>
        <w:proofErr w:type="spellEnd"/>
        <w:r w:rsidRPr="00854DA9">
          <w:rPr>
            <w:rStyle w:val="af4"/>
            <w:color w:val="262626" w:themeColor="text1" w:themeTint="D9"/>
          </w:rPr>
          <w:t>.</w:t>
        </w:r>
        <w:proofErr w:type="spellStart"/>
        <w:r w:rsidRPr="00854DA9">
          <w:rPr>
            <w:rStyle w:val="af4"/>
            <w:color w:val="262626" w:themeColor="text1" w:themeTint="D9"/>
            <w:lang w:val="en-US"/>
          </w:rPr>
          <w:t>ru</w:t>
        </w:r>
        <w:proofErr w:type="spellEnd"/>
        <w:r w:rsidRPr="00854DA9">
          <w:rPr>
            <w:rStyle w:val="af4"/>
            <w:color w:val="262626" w:themeColor="text1" w:themeTint="D9"/>
          </w:rPr>
          <w:t>/</w:t>
        </w:r>
      </w:hyperlink>
    </w:p>
    <w:p w:rsidR="00D16CA5" w:rsidRPr="00854DA9" w:rsidRDefault="00D16CA5" w:rsidP="00D16CA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262626" w:themeColor="text1" w:themeTint="D9"/>
        </w:rPr>
      </w:pPr>
      <w:r w:rsidRPr="00854DA9">
        <w:rPr>
          <w:rFonts w:ascii="Times New Roman" w:hAnsi="Times New Roman" w:cs="Times New Roman"/>
          <w:color w:val="262626" w:themeColor="text1" w:themeTint="D9"/>
        </w:rPr>
        <w:t xml:space="preserve">Сайт </w:t>
      </w:r>
      <w:hyperlink r:id="rId10" w:history="1">
        <w:r w:rsidRPr="00854DA9">
          <w:rPr>
            <w:rStyle w:val="af4"/>
            <w:color w:val="262626" w:themeColor="text1" w:themeTint="D9"/>
          </w:rPr>
          <w:t>http://www.mathnet.spb.ru/</w:t>
        </w:r>
      </w:hyperlink>
    </w:p>
    <w:p w:rsidR="00D16CA5" w:rsidRPr="00854DA9" w:rsidRDefault="00D16CA5" w:rsidP="00D16CA5">
      <w:pPr>
        <w:jc w:val="both"/>
        <w:rPr>
          <w:color w:val="262626" w:themeColor="text1" w:themeTint="D9"/>
        </w:rPr>
      </w:pPr>
    </w:p>
    <w:p w:rsidR="00D16CA5" w:rsidRPr="00D868A1" w:rsidRDefault="00D16CA5" w:rsidP="00D16CA5">
      <w:pPr>
        <w:pStyle w:val="a9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D16CA5" w:rsidRDefault="00D16CA5" w:rsidP="00D16CA5"/>
    <w:p w:rsidR="00885ECE" w:rsidRDefault="00885ECE"/>
    <w:sectPr w:rsidR="00885ECE" w:rsidSect="003F487D">
      <w:footerReference w:type="default" r:id="rId11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509" w:rsidRDefault="00A21B68">
      <w:r>
        <w:separator/>
      </w:r>
    </w:p>
  </w:endnote>
  <w:endnote w:type="continuationSeparator" w:id="0">
    <w:p w:rsidR="00223509" w:rsidRDefault="00A2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E2" w:rsidRDefault="00155A7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509" w:rsidRDefault="00A21B68">
      <w:r>
        <w:separator/>
      </w:r>
    </w:p>
  </w:footnote>
  <w:footnote w:type="continuationSeparator" w:id="0">
    <w:p w:rsidR="00223509" w:rsidRDefault="00A21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156E"/>
    <w:multiLevelType w:val="hybridMultilevel"/>
    <w:tmpl w:val="B480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80525"/>
    <w:multiLevelType w:val="hybridMultilevel"/>
    <w:tmpl w:val="3DECE4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C148F"/>
    <w:multiLevelType w:val="hybridMultilevel"/>
    <w:tmpl w:val="544A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F762E"/>
    <w:multiLevelType w:val="hybridMultilevel"/>
    <w:tmpl w:val="98D4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94D8D"/>
    <w:multiLevelType w:val="hybridMultilevel"/>
    <w:tmpl w:val="C686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2625A"/>
    <w:multiLevelType w:val="hybridMultilevel"/>
    <w:tmpl w:val="60226CE4"/>
    <w:lvl w:ilvl="0" w:tplc="380484C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3397D"/>
    <w:multiLevelType w:val="hybridMultilevel"/>
    <w:tmpl w:val="EC40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87373"/>
    <w:multiLevelType w:val="hybridMultilevel"/>
    <w:tmpl w:val="A76E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E1F65"/>
    <w:multiLevelType w:val="hybridMultilevel"/>
    <w:tmpl w:val="CCFE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CA5"/>
    <w:rsid w:val="000163E8"/>
    <w:rsid w:val="00064C42"/>
    <w:rsid w:val="00155A7E"/>
    <w:rsid w:val="00223509"/>
    <w:rsid w:val="00283543"/>
    <w:rsid w:val="0073052B"/>
    <w:rsid w:val="00837FBC"/>
    <w:rsid w:val="00885ECE"/>
    <w:rsid w:val="009F5657"/>
    <w:rsid w:val="00A21B68"/>
    <w:rsid w:val="00A446E2"/>
    <w:rsid w:val="00BC70A6"/>
    <w:rsid w:val="00C6776C"/>
    <w:rsid w:val="00D1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A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446E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6E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E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6E2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6E2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6E2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6E2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6E2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6E2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E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446E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E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46E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46E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446E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446E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446E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46E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446E2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46E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446E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46E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446E2"/>
    <w:rPr>
      <w:b/>
      <w:bCs/>
    </w:rPr>
  </w:style>
  <w:style w:type="character" w:styleId="a8">
    <w:name w:val="Emphasis"/>
    <w:uiPriority w:val="20"/>
    <w:qFormat/>
    <w:rsid w:val="00A446E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A446E2"/>
  </w:style>
  <w:style w:type="character" w:customStyle="1" w:styleId="aa">
    <w:name w:val="Без интервала Знак"/>
    <w:basedOn w:val="a0"/>
    <w:link w:val="a9"/>
    <w:uiPriority w:val="1"/>
    <w:rsid w:val="00A446E2"/>
  </w:style>
  <w:style w:type="paragraph" w:styleId="ab">
    <w:name w:val="List Paragraph"/>
    <w:basedOn w:val="a"/>
    <w:uiPriority w:val="34"/>
    <w:qFormat/>
    <w:rsid w:val="00A446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46E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46E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446E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446E2"/>
    <w:rPr>
      <w:i/>
      <w:iCs/>
    </w:rPr>
  </w:style>
  <w:style w:type="character" w:styleId="ae">
    <w:name w:val="Subtle Emphasis"/>
    <w:uiPriority w:val="19"/>
    <w:qFormat/>
    <w:rsid w:val="00A446E2"/>
    <w:rPr>
      <w:i/>
      <w:iCs/>
    </w:rPr>
  </w:style>
  <w:style w:type="character" w:styleId="af">
    <w:name w:val="Intense Emphasis"/>
    <w:uiPriority w:val="21"/>
    <w:qFormat/>
    <w:rsid w:val="00A446E2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446E2"/>
    <w:rPr>
      <w:smallCaps/>
    </w:rPr>
  </w:style>
  <w:style w:type="character" w:styleId="af1">
    <w:name w:val="Intense Reference"/>
    <w:uiPriority w:val="32"/>
    <w:qFormat/>
    <w:rsid w:val="00A446E2"/>
    <w:rPr>
      <w:b/>
      <w:bCs/>
      <w:smallCaps/>
    </w:rPr>
  </w:style>
  <w:style w:type="character" w:styleId="af2">
    <w:name w:val="Book Title"/>
    <w:basedOn w:val="a0"/>
    <w:uiPriority w:val="33"/>
    <w:qFormat/>
    <w:rsid w:val="00A446E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46E2"/>
    <w:pPr>
      <w:outlineLvl w:val="9"/>
    </w:pPr>
  </w:style>
  <w:style w:type="character" w:styleId="af4">
    <w:name w:val="Hyperlink"/>
    <w:basedOn w:val="a0"/>
    <w:uiPriority w:val="99"/>
    <w:semiHidden/>
    <w:unhideWhenUsed/>
    <w:rsid w:val="00D16CA5"/>
    <w:rPr>
      <w:rFonts w:ascii="Times New Roman" w:hAnsi="Times New Roman" w:cs="Times New Roman" w:hint="default"/>
      <w:color w:val="0066CC"/>
      <w:u w:val="single"/>
    </w:rPr>
  </w:style>
  <w:style w:type="paragraph" w:styleId="af5">
    <w:name w:val="Normal (Web)"/>
    <w:basedOn w:val="a"/>
    <w:uiPriority w:val="99"/>
    <w:unhideWhenUsed/>
    <w:rsid w:val="00D16CA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6">
    <w:name w:val="footer"/>
    <w:basedOn w:val="a"/>
    <w:link w:val="af7"/>
    <w:uiPriority w:val="99"/>
    <w:unhideWhenUsed/>
    <w:rsid w:val="00D16CA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16CA5"/>
    <w:rPr>
      <w:rFonts w:ascii="Tahoma" w:eastAsia="Times New Roman" w:hAnsi="Tahoma" w:cs="Tahoma"/>
      <w:color w:val="000000"/>
      <w:sz w:val="24"/>
      <w:szCs w:val="24"/>
      <w:lang w:val="ru-RU" w:eastAsia="ru-RU" w:bidi="ar-SA"/>
    </w:rPr>
  </w:style>
  <w:style w:type="character" w:customStyle="1" w:styleId="13">
    <w:name w:val="Заголовок №13"/>
    <w:basedOn w:val="a0"/>
    <w:uiPriority w:val="99"/>
    <w:rsid w:val="00D16CA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8">
    <w:name w:val="Основной текст (4)8"/>
    <w:basedOn w:val="a0"/>
    <w:uiPriority w:val="99"/>
    <w:rsid w:val="00D16CA5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table" w:styleId="af8">
    <w:name w:val="Table Grid"/>
    <w:basedOn w:val="a1"/>
    <w:uiPriority w:val="59"/>
    <w:rsid w:val="00D16CA5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yandex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thnet.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tovkege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B7DC4-19E9-4ECE-AFEC-F5936857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Zagrieva</dc:creator>
  <cp:lastModifiedBy>Zagrieva</cp:lastModifiedBy>
  <cp:revision>5</cp:revision>
  <dcterms:created xsi:type="dcterms:W3CDTF">2014-10-13T07:48:00Z</dcterms:created>
  <dcterms:modified xsi:type="dcterms:W3CDTF">2014-10-30T10:18:00Z</dcterms:modified>
</cp:coreProperties>
</file>