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297E44" w:rsidP="00297E44">
      <w:pPr>
        <w:jc w:val="center"/>
        <w:rPr>
          <w:b/>
        </w:rPr>
      </w:pPr>
      <w:r w:rsidRPr="0088298C">
        <w:t>Тема:</w:t>
      </w:r>
      <w:r>
        <w:t xml:space="preserve"> "</w:t>
      </w:r>
      <w:r w:rsidRPr="00297E44">
        <w:rPr>
          <w:b/>
        </w:rPr>
        <w:t>Сестринский уход при заболеваниях ССС (острая и хроническая сердечная недостаточность)</w:t>
      </w:r>
      <w:r>
        <w:rPr>
          <w:b/>
        </w:rPr>
        <w:t>"</w:t>
      </w:r>
      <w:r w:rsidR="000C5049">
        <w:rPr>
          <w:b/>
        </w:rPr>
        <w:t>.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>Недостаточность кровообращения (НК), сердечная недостаточность (СН) – это синдром, обусловленный нарушением функции сердца и проявляющийся неспособностью миокарда обеспечивать адекватное кровоснабжение организма. НК возникает, прежде всего, при снижении сократительной функции сердца и уменьшении сердечного выброса.</w:t>
      </w:r>
    </w:p>
    <w:p w:rsidR="00E42242" w:rsidRPr="00E42242" w:rsidRDefault="00E42242" w:rsidP="00E42242">
      <w:pPr>
        <w:pStyle w:val="afd"/>
        <w:rPr>
          <w:b/>
          <w:szCs w:val="24"/>
        </w:rPr>
      </w:pPr>
      <w:r w:rsidRPr="00E42242">
        <w:rPr>
          <w:b/>
          <w:szCs w:val="24"/>
        </w:rPr>
        <w:t>Причины: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ИБС (ишемическая болезнь сердца)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АГ (артериальная гипертензия)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Поражение миокарда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Поражение клапанов сердца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Легочная гипертензия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 xml:space="preserve">Заболевания перикарда 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>Различают острую и хроническую СН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b/>
          <w:szCs w:val="24"/>
        </w:rPr>
        <w:t xml:space="preserve">Острая СН </w:t>
      </w:r>
      <w:r w:rsidRPr="00E42242">
        <w:rPr>
          <w:szCs w:val="24"/>
        </w:rPr>
        <w:t>наступает внезапно  в течение короткого времени (часы, дни). Проявляется острой левожелудочковой, правожелудочковой и тотальной сердечной недостаточностью.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>Острая левожелудочковая СН клинически проявляется  в виде сердечной астмы.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 xml:space="preserve">Суть патологии: ослабление работы левого желудочка, повышение давления в малом круге кровообращения, </w:t>
      </w:r>
      <w:proofErr w:type="spellStart"/>
      <w:r w:rsidRPr="00E42242">
        <w:rPr>
          <w:szCs w:val="24"/>
        </w:rPr>
        <w:t>пропотевание</w:t>
      </w:r>
      <w:proofErr w:type="spellEnd"/>
      <w:r w:rsidRPr="00E42242">
        <w:rPr>
          <w:szCs w:val="24"/>
        </w:rPr>
        <w:t xml:space="preserve"> жидкости из расширенных капилляров в альвеолы – отек легких.</w:t>
      </w:r>
    </w:p>
    <w:p w:rsidR="00E42242" w:rsidRPr="00E42242" w:rsidRDefault="007E0F0A" w:rsidP="00E42242">
      <w:pPr>
        <w:pStyle w:val="afd"/>
        <w:rPr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245110</wp:posOffset>
            </wp:positionV>
            <wp:extent cx="3619500" cy="1885950"/>
            <wp:effectExtent l="19050" t="0" r="0" b="0"/>
            <wp:wrapTight wrapText="bothSides">
              <wp:wrapPolygon edited="0">
                <wp:start x="-114" y="0"/>
                <wp:lineTo x="-114" y="21382"/>
                <wp:lineTo x="21600" y="21382"/>
                <wp:lineTo x="21600" y="0"/>
                <wp:lineTo x="-114" y="0"/>
              </wp:wrapPolygon>
            </wp:wrapTight>
            <wp:docPr id="4" name="Рисунок 4" descr="http://img0.liveinternet.ru/images/attach/c/4/80/588/80588092_vneshniy_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4/80/588/80588092_vneshniy_v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242" w:rsidRPr="00E42242">
        <w:rPr>
          <w:b/>
          <w:szCs w:val="24"/>
        </w:rPr>
        <w:t xml:space="preserve">Сердечная астма </w:t>
      </w:r>
      <w:r w:rsidR="00E42242" w:rsidRPr="00E42242">
        <w:rPr>
          <w:szCs w:val="24"/>
        </w:rPr>
        <w:t>– это приступ инспираторной одышки с сухим отрывистым кашлем, возникающим чаще ночью.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положение пациента в постели вынужденное со спущенными ногами;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лицо пациента бледное, с серовато-синюшным оттенком;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выражение лица страдальческое;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 xml:space="preserve">выраженный </w:t>
      </w:r>
      <w:proofErr w:type="spellStart"/>
      <w:r w:rsidRPr="00E42242">
        <w:rPr>
          <w:sz w:val="24"/>
          <w:szCs w:val="24"/>
        </w:rPr>
        <w:t>акроцианоз</w:t>
      </w:r>
      <w:proofErr w:type="spellEnd"/>
      <w:r w:rsidRPr="00E42242">
        <w:rPr>
          <w:sz w:val="24"/>
          <w:szCs w:val="24"/>
        </w:rPr>
        <w:t>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кожа влажная, холодная;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кашель, (откашливается пенистая розовая мокрота);</w:t>
      </w:r>
      <w:r w:rsidR="007E0F0A" w:rsidRPr="007E0F0A">
        <w:t xml:space="preserve"> 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сердцебиение;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возбуждение.</w:t>
      </w:r>
    </w:p>
    <w:p w:rsidR="00E42242" w:rsidRPr="00E42242" w:rsidRDefault="00E42242" w:rsidP="00E42242">
      <w:pPr>
        <w:pStyle w:val="4"/>
        <w:jc w:val="both"/>
      </w:pPr>
      <w:r w:rsidRPr="00E42242">
        <w:t>Объективное обследование (проводимое врачом) выявляет: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 xml:space="preserve">при перкуссии притупление </w:t>
      </w:r>
      <w:proofErr w:type="spellStart"/>
      <w:r w:rsidRPr="00E42242">
        <w:rPr>
          <w:sz w:val="24"/>
          <w:szCs w:val="24"/>
        </w:rPr>
        <w:t>перкуторного</w:t>
      </w:r>
      <w:proofErr w:type="spellEnd"/>
      <w:r w:rsidRPr="00E42242">
        <w:rPr>
          <w:sz w:val="24"/>
          <w:szCs w:val="24"/>
        </w:rPr>
        <w:t xml:space="preserve"> звука в нижних отделах (застой крови легких),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при аускультации наличие мелкопузырчатых  хрипов в   нижних отделах, тахикардию.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>ЭКГ: перегрузку левого  желудочка</w:t>
      </w:r>
    </w:p>
    <w:p w:rsidR="00E42242" w:rsidRPr="00E42242" w:rsidRDefault="00E42242" w:rsidP="00E42242">
      <w:pPr>
        <w:rPr>
          <w:b/>
        </w:rPr>
      </w:pPr>
      <w:r w:rsidRPr="00E42242">
        <w:rPr>
          <w:b/>
        </w:rPr>
        <w:t>Помощь (по алгоритму неотложной помощи при приступе сердечной астмы):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пациента усадить с опорой для спины,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 xml:space="preserve"> успокоить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 xml:space="preserve">обеспечить доступ свежего воздуха или дать кислород (по назначению врача через </w:t>
      </w:r>
      <w:proofErr w:type="spellStart"/>
      <w:r w:rsidRPr="00E42242">
        <w:rPr>
          <w:sz w:val="24"/>
          <w:szCs w:val="24"/>
        </w:rPr>
        <w:t>пеногаситель</w:t>
      </w:r>
      <w:proofErr w:type="spellEnd"/>
      <w:r w:rsidRPr="00E42242">
        <w:rPr>
          <w:sz w:val="24"/>
          <w:szCs w:val="24"/>
        </w:rPr>
        <w:t xml:space="preserve"> - спирт этиловый 33% или др.)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 xml:space="preserve">дать таблетку нитроглицерина (при АД ниже 100 мм </w:t>
      </w:r>
      <w:proofErr w:type="spellStart"/>
      <w:r w:rsidRPr="00E42242">
        <w:rPr>
          <w:sz w:val="24"/>
          <w:szCs w:val="24"/>
        </w:rPr>
        <w:t>рт</w:t>
      </w:r>
      <w:proofErr w:type="spellEnd"/>
      <w:r w:rsidRPr="00E42242">
        <w:rPr>
          <w:sz w:val="24"/>
          <w:szCs w:val="24"/>
        </w:rPr>
        <w:t>. ст. противопоказан)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если нет необходимых лекарственных средств, наложить венозные жгуты на бедра (каждые 15 мин жгуты снимаются и после перерыва накладываются вновь)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 назначению врача: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lastRenderedPageBreak/>
        <w:t xml:space="preserve">наркотические анальгетики (морфин, </w:t>
      </w:r>
      <w:proofErr w:type="spellStart"/>
      <w:r w:rsidRPr="00E42242">
        <w:rPr>
          <w:sz w:val="24"/>
          <w:szCs w:val="24"/>
        </w:rPr>
        <w:t>омнопон</w:t>
      </w:r>
      <w:proofErr w:type="spellEnd"/>
      <w:r w:rsidRPr="00E42242">
        <w:rPr>
          <w:sz w:val="24"/>
          <w:szCs w:val="24"/>
        </w:rPr>
        <w:t xml:space="preserve"> или </w:t>
      </w:r>
      <w:proofErr w:type="spellStart"/>
      <w:r w:rsidRPr="00E42242">
        <w:rPr>
          <w:sz w:val="24"/>
          <w:szCs w:val="24"/>
        </w:rPr>
        <w:t>промедол</w:t>
      </w:r>
      <w:proofErr w:type="spellEnd"/>
      <w:r w:rsidRPr="00E42242">
        <w:rPr>
          <w:sz w:val="24"/>
          <w:szCs w:val="24"/>
        </w:rPr>
        <w:t xml:space="preserve"> в сочетании с атропином);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мочегонные (в/</w:t>
      </w:r>
      <w:proofErr w:type="spellStart"/>
      <w:r w:rsidRPr="00E42242">
        <w:rPr>
          <w:sz w:val="24"/>
          <w:szCs w:val="24"/>
        </w:rPr>
        <w:t>венно</w:t>
      </w:r>
      <w:proofErr w:type="spellEnd"/>
      <w:r w:rsidRPr="00E42242">
        <w:rPr>
          <w:sz w:val="24"/>
          <w:szCs w:val="24"/>
        </w:rPr>
        <w:t xml:space="preserve"> 40-160 мг </w:t>
      </w:r>
      <w:proofErr w:type="spellStart"/>
      <w:r w:rsidRPr="00E42242">
        <w:rPr>
          <w:sz w:val="24"/>
          <w:szCs w:val="24"/>
        </w:rPr>
        <w:t>фуросемида</w:t>
      </w:r>
      <w:proofErr w:type="spellEnd"/>
      <w:r w:rsidRPr="00E42242">
        <w:rPr>
          <w:sz w:val="24"/>
          <w:szCs w:val="24"/>
        </w:rPr>
        <w:t xml:space="preserve"> (</w:t>
      </w:r>
      <w:proofErr w:type="spellStart"/>
      <w:r w:rsidRPr="00E42242">
        <w:rPr>
          <w:sz w:val="24"/>
          <w:szCs w:val="24"/>
        </w:rPr>
        <w:t>лазикса</w:t>
      </w:r>
      <w:proofErr w:type="spellEnd"/>
      <w:r w:rsidRPr="00E42242">
        <w:rPr>
          <w:sz w:val="24"/>
          <w:szCs w:val="24"/>
        </w:rPr>
        <w:t>) при нормальном АД);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proofErr w:type="spellStart"/>
      <w:r w:rsidRPr="00E42242">
        <w:rPr>
          <w:sz w:val="24"/>
          <w:szCs w:val="24"/>
        </w:rPr>
        <w:t>ганглиоблокаторы</w:t>
      </w:r>
      <w:proofErr w:type="spellEnd"/>
      <w:r w:rsidRPr="00E42242">
        <w:rPr>
          <w:sz w:val="24"/>
          <w:szCs w:val="24"/>
        </w:rPr>
        <w:t xml:space="preserve"> (1-2 мг 5% раствора </w:t>
      </w:r>
      <w:proofErr w:type="spellStart"/>
      <w:r w:rsidRPr="00E42242">
        <w:rPr>
          <w:sz w:val="24"/>
          <w:szCs w:val="24"/>
        </w:rPr>
        <w:t>пентамина</w:t>
      </w:r>
      <w:proofErr w:type="spellEnd"/>
      <w:r w:rsidRPr="00E42242">
        <w:rPr>
          <w:sz w:val="24"/>
          <w:szCs w:val="24"/>
        </w:rPr>
        <w:t xml:space="preserve">  в/в - при артериальной гипертензии);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proofErr w:type="spellStart"/>
      <w:r w:rsidRPr="00E42242">
        <w:rPr>
          <w:sz w:val="24"/>
          <w:szCs w:val="24"/>
        </w:rPr>
        <w:t>эуфиллин</w:t>
      </w:r>
      <w:proofErr w:type="spellEnd"/>
      <w:r w:rsidRPr="00E42242">
        <w:rPr>
          <w:sz w:val="24"/>
          <w:szCs w:val="24"/>
        </w:rPr>
        <w:t xml:space="preserve"> (2,4% в/</w:t>
      </w:r>
      <w:proofErr w:type="spellStart"/>
      <w:r w:rsidRPr="00E42242">
        <w:rPr>
          <w:sz w:val="24"/>
          <w:szCs w:val="24"/>
        </w:rPr>
        <w:t>венно</w:t>
      </w:r>
      <w:proofErr w:type="spellEnd"/>
      <w:r w:rsidRPr="00E42242">
        <w:rPr>
          <w:sz w:val="24"/>
          <w:szCs w:val="24"/>
        </w:rPr>
        <w:t>).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>Уменьшению застоя в почках способствует теплая горчичная ванна для ног (до верхней трети голени), иногда проводят кровопускание (300-400 мл, при нормальном АД).</w:t>
      </w:r>
    </w:p>
    <w:p w:rsidR="00E42242" w:rsidRPr="00E42242" w:rsidRDefault="00E42242" w:rsidP="00E42242">
      <w:pPr>
        <w:rPr>
          <w:b/>
        </w:rPr>
      </w:pPr>
      <w:r w:rsidRPr="00E42242">
        <w:rPr>
          <w:b/>
        </w:rPr>
        <w:t>Острая правожелудочковая недостаточность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 xml:space="preserve">Главным в патогенезе  правожелудочковой недостаточности служит перегрузка давлением, вследствие артериальной гипертензии. Острая правожелудочковая СН  </w:t>
      </w:r>
      <w:r w:rsidRPr="00E42242">
        <w:rPr>
          <w:b/>
          <w:szCs w:val="24"/>
        </w:rPr>
        <w:t>может быть при</w:t>
      </w:r>
      <w:r w:rsidRPr="00E42242">
        <w:rPr>
          <w:szCs w:val="24"/>
        </w:rPr>
        <w:t>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эмфиземе легких;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диффузном пневмосклерозе;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тромбоэмболии ветвей легочной артерии (ТЭЛА);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спонтанном пневмотораксе;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пороках сердца, сопровождающихся перегрузкой правых отделов сердца.</w:t>
      </w:r>
    </w:p>
    <w:p w:rsidR="00E42242" w:rsidRPr="00E42242" w:rsidRDefault="00E42242" w:rsidP="00E42242">
      <w:pPr>
        <w:rPr>
          <w:b/>
        </w:rPr>
      </w:pPr>
      <w:r w:rsidRPr="00E42242">
        <w:rPr>
          <w:b/>
        </w:rPr>
        <w:t>Симптомы: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одышка инспираторная;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боли в правом подреберье;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отеки ног;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цианоз;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набухание шейных вен;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пульс частый, аритмичный, слабого наполнения.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>При аускультации врач определяет – систолический шум над мечевидным отростком.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>При пальпации - увеличенную, болезненную печень.</w:t>
      </w:r>
    </w:p>
    <w:p w:rsidR="00E42242" w:rsidRPr="00E42242" w:rsidRDefault="00E42242" w:rsidP="00E42242">
      <w:pPr>
        <w:pStyle w:val="afd"/>
        <w:rPr>
          <w:b/>
          <w:szCs w:val="24"/>
        </w:rPr>
      </w:pPr>
      <w:r w:rsidRPr="00E42242">
        <w:rPr>
          <w:b/>
          <w:szCs w:val="24"/>
        </w:rPr>
        <w:t>Неотложная помощь: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оксигенотерапия;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введение гепарина;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срочная транспортировка в специализированное лечебное учреждение;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proofErr w:type="spellStart"/>
      <w:r w:rsidRPr="00E42242">
        <w:rPr>
          <w:sz w:val="24"/>
          <w:szCs w:val="24"/>
        </w:rPr>
        <w:t>эуфиллин</w:t>
      </w:r>
      <w:proofErr w:type="spellEnd"/>
      <w:r w:rsidRPr="00E42242">
        <w:rPr>
          <w:sz w:val="24"/>
          <w:szCs w:val="24"/>
        </w:rPr>
        <w:t xml:space="preserve"> в/</w:t>
      </w:r>
      <w:proofErr w:type="spellStart"/>
      <w:r w:rsidRPr="00E42242">
        <w:rPr>
          <w:sz w:val="24"/>
          <w:szCs w:val="24"/>
        </w:rPr>
        <w:t>венно</w:t>
      </w:r>
      <w:proofErr w:type="spellEnd"/>
      <w:r w:rsidRPr="00E42242">
        <w:rPr>
          <w:sz w:val="24"/>
          <w:szCs w:val="24"/>
        </w:rPr>
        <w:t xml:space="preserve">, </w:t>
      </w:r>
      <w:proofErr w:type="spellStart"/>
      <w:r w:rsidRPr="00E42242">
        <w:rPr>
          <w:sz w:val="24"/>
          <w:szCs w:val="24"/>
        </w:rPr>
        <w:t>глюкокортикоиды</w:t>
      </w:r>
      <w:proofErr w:type="spellEnd"/>
      <w:r w:rsidRPr="00E42242">
        <w:rPr>
          <w:sz w:val="24"/>
          <w:szCs w:val="24"/>
        </w:rPr>
        <w:t xml:space="preserve">, сердечные гликозиды, </w:t>
      </w:r>
      <w:proofErr w:type="spellStart"/>
      <w:r w:rsidRPr="00E42242">
        <w:rPr>
          <w:sz w:val="24"/>
          <w:szCs w:val="24"/>
        </w:rPr>
        <w:t>диуретики</w:t>
      </w:r>
      <w:proofErr w:type="spellEnd"/>
      <w:r w:rsidRPr="00E42242">
        <w:rPr>
          <w:sz w:val="24"/>
          <w:szCs w:val="24"/>
        </w:rPr>
        <w:t>.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При неэффективности помощи – ИВЛ.</w:t>
      </w:r>
    </w:p>
    <w:p w:rsidR="00E42242" w:rsidRPr="00E42242" w:rsidRDefault="00E42242" w:rsidP="00E42242">
      <w:pPr>
        <w:rPr>
          <w:b/>
        </w:rPr>
      </w:pPr>
      <w:r w:rsidRPr="00E42242">
        <w:rPr>
          <w:b/>
        </w:rPr>
        <w:t>Хроническая сердечная недостаточность</w:t>
      </w:r>
    </w:p>
    <w:p w:rsidR="002640F8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 xml:space="preserve">Хроническая сердечная недостаточность кровообращения ХСН – патологическое состояние, при котором система кровообращения не способна доставлять органам и тканям необходимое количество кислорода. </w:t>
      </w:r>
    </w:p>
    <w:p w:rsidR="007E0F0A" w:rsidRDefault="007E0F0A" w:rsidP="007E0F0A">
      <w:pPr>
        <w:pStyle w:val="afd"/>
        <w:rPr>
          <w:szCs w:val="24"/>
        </w:rPr>
      </w:pPr>
      <w:r>
        <w:rPr>
          <w:szCs w:val="24"/>
        </w:rPr>
        <w:t>ХСН развивается при самых различных болезнях, при которых поражается сердце и нарушается его сократительная функция.</w:t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b/>
          <w:szCs w:val="24"/>
        </w:rPr>
        <w:t>Причины: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поражение миокарда (миокардиты, миокардиодистрофии, постинфарктный кардиосклероз);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артериальная гипертензия;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пороки сердца;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перикардит и др.</w:t>
      </w:r>
    </w:p>
    <w:p w:rsidR="007E0F0A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 xml:space="preserve">Причины приводят к уменьшению ударного объема, снижению сердечного выброса, что уменьшает кровоснабжение органов и тканей. </w:t>
      </w:r>
    </w:p>
    <w:p w:rsidR="007E0F0A" w:rsidRDefault="007E0F0A" w:rsidP="00E42242">
      <w:pPr>
        <w:pStyle w:val="afd"/>
        <w:rPr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5238750" cy="5114925"/>
            <wp:effectExtent l="19050" t="0" r="0" b="0"/>
            <wp:wrapTight wrapText="bothSides">
              <wp:wrapPolygon edited="0">
                <wp:start x="-79" y="0"/>
                <wp:lineTo x="-79" y="21560"/>
                <wp:lineTo x="21600" y="21560"/>
                <wp:lineTo x="21600" y="0"/>
                <wp:lineTo x="-79" y="0"/>
              </wp:wrapPolygon>
            </wp:wrapTight>
            <wp:docPr id="1" name="Рисунок 1" descr="http://medicalplanet.su/Patfiz/Img/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calplanet.su/Patfiz/Img/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242" w:rsidRPr="00E42242" w:rsidRDefault="00E42242" w:rsidP="00E42242">
      <w:pPr>
        <w:pStyle w:val="afd"/>
        <w:rPr>
          <w:szCs w:val="24"/>
        </w:rPr>
      </w:pPr>
      <w:r w:rsidRPr="00E42242">
        <w:rPr>
          <w:szCs w:val="24"/>
        </w:rPr>
        <w:t>Различают ХСН  1, 2 и 3 стадии:</w:t>
      </w:r>
    </w:p>
    <w:p w:rsidR="00E42242" w:rsidRPr="00E42242" w:rsidRDefault="00E42242" w:rsidP="00E42242">
      <w:pPr>
        <w:rPr>
          <w:b/>
        </w:rPr>
      </w:pPr>
      <w:r w:rsidRPr="00E42242">
        <w:rPr>
          <w:b/>
        </w:rPr>
        <w:t>При ХСН 1-ой стадии у пациента отмечается: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быстрая утомляемость при физической работе;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одышка при значительной физической нагрузке;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учащение пульса, сердцебиение при подъеме по лестнице, физической нагрузке;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плохой сон.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При ХСН 2-ой стадии (выраженных клинических симптомов):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усиление утомляемости при незначительной физической нагрузке;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тахикардия постоянная;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одышка наступает более быстро;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увеличение печени;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появляются отеки стоп и голеней;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proofErr w:type="spellStart"/>
      <w:r w:rsidRPr="00E42242">
        <w:rPr>
          <w:sz w:val="24"/>
          <w:szCs w:val="24"/>
        </w:rPr>
        <w:t>акроцианоз</w:t>
      </w:r>
      <w:proofErr w:type="spellEnd"/>
      <w:r w:rsidRPr="00E42242">
        <w:rPr>
          <w:sz w:val="24"/>
          <w:szCs w:val="24"/>
        </w:rPr>
        <w:t>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кашель с мокротой;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уменьшение выделения мочи (задержка жидкости в организме).</w:t>
      </w:r>
    </w:p>
    <w:p w:rsidR="00E42242" w:rsidRPr="00E42242" w:rsidRDefault="00E42242" w:rsidP="00E42242">
      <w:pPr>
        <w:pStyle w:val="afd"/>
        <w:rPr>
          <w:szCs w:val="24"/>
        </w:rPr>
      </w:pPr>
      <w:proofErr w:type="spellStart"/>
      <w:r w:rsidRPr="00E42242">
        <w:rPr>
          <w:szCs w:val="24"/>
        </w:rPr>
        <w:t>Аускультативно</w:t>
      </w:r>
      <w:proofErr w:type="spellEnd"/>
      <w:r w:rsidRPr="00E42242">
        <w:rPr>
          <w:szCs w:val="24"/>
        </w:rPr>
        <w:t xml:space="preserve"> врач определяет – застойного характера хрипы в легких</w:t>
      </w:r>
    </w:p>
    <w:p w:rsidR="00E42242" w:rsidRPr="00E42242" w:rsidRDefault="00E42242" w:rsidP="00E42242">
      <w:pPr>
        <w:rPr>
          <w:b/>
        </w:rPr>
      </w:pPr>
      <w:r w:rsidRPr="00E42242">
        <w:rPr>
          <w:b/>
        </w:rPr>
        <w:t>При ХСН 3-ей стадии (терминальной):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усиление цианоза;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одышка уже в покое;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 xml:space="preserve">вынужденное </w:t>
      </w:r>
      <w:proofErr w:type="spellStart"/>
      <w:r w:rsidRPr="00E42242">
        <w:rPr>
          <w:sz w:val="24"/>
          <w:szCs w:val="24"/>
        </w:rPr>
        <w:t>полусидячее</w:t>
      </w:r>
      <w:proofErr w:type="spellEnd"/>
      <w:r w:rsidRPr="00E42242">
        <w:rPr>
          <w:sz w:val="24"/>
          <w:szCs w:val="24"/>
        </w:rPr>
        <w:t xml:space="preserve"> положение;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lastRenderedPageBreak/>
        <w:t>асцит, гидроторакс;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застойная печень;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застойные явления в почках и легких;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резкое снижение аппетита;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тошнота;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поносы (нарушение всасывательной способности кишечника);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сердечная кахексия;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аритмия, пульс мягкий, малого наполнения.</w:t>
      </w:r>
    </w:p>
    <w:p w:rsidR="00E42242" w:rsidRPr="00E42242" w:rsidRDefault="00E42242" w:rsidP="00E42242">
      <w:pPr>
        <w:rPr>
          <w:b/>
        </w:rPr>
      </w:pPr>
      <w:r w:rsidRPr="00E42242">
        <w:rPr>
          <w:b/>
        </w:rPr>
        <w:t>Лечение, уход: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9"/>
        <w:gridCol w:w="1872"/>
        <w:gridCol w:w="2010"/>
        <w:gridCol w:w="3490"/>
      </w:tblGrid>
      <w:tr w:rsidR="00E42242" w:rsidRPr="00E42242" w:rsidTr="007E0F0A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pPr>
              <w:jc w:val="center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pPr>
              <w:jc w:val="center"/>
              <w:rPr>
                <w:b/>
              </w:rPr>
            </w:pPr>
            <w:r w:rsidRPr="00E42242">
              <w:rPr>
                <w:b/>
              </w:rPr>
              <w:t>ХСН 1 стадии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pPr>
              <w:jc w:val="center"/>
              <w:rPr>
                <w:b/>
              </w:rPr>
            </w:pPr>
            <w:r w:rsidRPr="00E42242">
              <w:rPr>
                <w:b/>
              </w:rPr>
              <w:t>ХСН 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pPr>
              <w:jc w:val="center"/>
              <w:rPr>
                <w:b/>
              </w:rPr>
            </w:pPr>
            <w:r w:rsidRPr="00E42242">
              <w:rPr>
                <w:b/>
              </w:rPr>
              <w:t>ХСН 3</w:t>
            </w:r>
          </w:p>
        </w:tc>
      </w:tr>
      <w:tr w:rsidR="00E42242" w:rsidRPr="00E42242" w:rsidTr="007E0F0A">
        <w:trPr>
          <w:trHeight w:val="104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pPr>
              <w:rPr>
                <w:b/>
              </w:rPr>
            </w:pPr>
            <w:r w:rsidRPr="00E42242">
              <w:rPr>
                <w:b/>
              </w:rPr>
              <w:t>Режим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r w:rsidRPr="00E42242">
              <w:t>допустима нетяжелая физическая работа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r w:rsidRPr="00E42242">
              <w:t>физическая работа и физкультура исключаются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r w:rsidRPr="00E42242">
              <w:t>домашний режим, а при прогрессировании  симптоматики – полупостельный режим, достаточный сон (не менее 8 часов в сутки)</w:t>
            </w:r>
          </w:p>
        </w:tc>
      </w:tr>
      <w:tr w:rsidR="00E42242" w:rsidRPr="00E42242" w:rsidTr="007E0F0A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pPr>
              <w:rPr>
                <w:b/>
              </w:rPr>
            </w:pPr>
            <w:r w:rsidRPr="00E42242">
              <w:rPr>
                <w:b/>
              </w:rPr>
              <w:t>Диета: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r w:rsidRPr="00E42242">
              <w:t>Ограничение поваренной соли (не более 2-3 грамм в сутки)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r w:rsidRPr="00E42242">
              <w:t>соль не более 0,5-1 гр. в сутки, исключить алкоголь, крепкий чай, кофе.</w:t>
            </w:r>
          </w:p>
        </w:tc>
      </w:tr>
      <w:tr w:rsidR="00E42242" w:rsidRPr="00E42242" w:rsidTr="007E0F0A">
        <w:trPr>
          <w:cantSplit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pPr>
              <w:rPr>
                <w:b/>
              </w:rPr>
            </w:pPr>
            <w:r w:rsidRPr="00E42242">
              <w:rPr>
                <w:b/>
              </w:rPr>
              <w:t>Медикаментозная терапия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/>
        </w:tc>
        <w:tc>
          <w:tcPr>
            <w:tcW w:w="2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42" w:rsidRPr="00E42242" w:rsidRDefault="00E42242" w:rsidP="00D3333D">
            <w:r w:rsidRPr="00E42242">
              <w:t xml:space="preserve">направлена на усиление сократительной функции сердца и удаление из организма избыточного количества воды и ионов натрия: сердечные гликозиды (препараты наперстянки, </w:t>
            </w:r>
            <w:proofErr w:type="spellStart"/>
            <w:r w:rsidRPr="00E42242">
              <w:t>строфантин</w:t>
            </w:r>
            <w:proofErr w:type="spellEnd"/>
            <w:r w:rsidRPr="00E42242">
              <w:t xml:space="preserve">, </w:t>
            </w:r>
            <w:proofErr w:type="spellStart"/>
            <w:r w:rsidRPr="00E42242">
              <w:t>коргликон</w:t>
            </w:r>
            <w:proofErr w:type="spellEnd"/>
            <w:r w:rsidRPr="00E42242">
              <w:t>)</w:t>
            </w:r>
          </w:p>
          <w:p w:rsidR="00E42242" w:rsidRPr="00E42242" w:rsidRDefault="00E42242" w:rsidP="00D3333D">
            <w:proofErr w:type="spellStart"/>
            <w:r w:rsidRPr="00E42242">
              <w:t>тиазидные</w:t>
            </w:r>
            <w:proofErr w:type="spellEnd"/>
            <w:r w:rsidRPr="00E42242">
              <w:t xml:space="preserve"> </w:t>
            </w:r>
            <w:proofErr w:type="spellStart"/>
            <w:r w:rsidRPr="00E42242">
              <w:t>диуретики</w:t>
            </w:r>
            <w:proofErr w:type="spellEnd"/>
            <w:r w:rsidRPr="00E42242">
              <w:t xml:space="preserve"> (</w:t>
            </w:r>
            <w:proofErr w:type="spellStart"/>
            <w:r w:rsidRPr="00E42242">
              <w:t>гипотиазид</w:t>
            </w:r>
            <w:proofErr w:type="spellEnd"/>
            <w:r w:rsidRPr="00E42242">
              <w:t>) и сульфаниламиды (</w:t>
            </w:r>
            <w:proofErr w:type="spellStart"/>
            <w:r w:rsidRPr="00E42242">
              <w:t>бриналодикс</w:t>
            </w:r>
            <w:proofErr w:type="spellEnd"/>
            <w:r w:rsidRPr="00E42242">
              <w:t>)</w:t>
            </w:r>
          </w:p>
          <w:p w:rsidR="00E42242" w:rsidRPr="00E42242" w:rsidRDefault="00E42242" w:rsidP="00D3333D">
            <w:r w:rsidRPr="00E42242">
              <w:t>ингибиторы АПФ (</w:t>
            </w:r>
            <w:proofErr w:type="spellStart"/>
            <w:r w:rsidRPr="00E42242">
              <w:t>эналаприл</w:t>
            </w:r>
            <w:proofErr w:type="spellEnd"/>
            <w:r w:rsidRPr="00E42242">
              <w:t>, ремизил)</w:t>
            </w:r>
          </w:p>
        </w:tc>
      </w:tr>
    </w:tbl>
    <w:p w:rsidR="007E0F0A" w:rsidRDefault="007E0F0A" w:rsidP="00E42242">
      <w:pPr>
        <w:pStyle w:val="4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75565</wp:posOffset>
            </wp:positionV>
            <wp:extent cx="4524375" cy="3571875"/>
            <wp:effectExtent l="19050" t="0" r="9525" b="0"/>
            <wp:wrapTight wrapText="bothSides">
              <wp:wrapPolygon edited="0">
                <wp:start x="-91" y="0"/>
                <wp:lineTo x="-91" y="21542"/>
                <wp:lineTo x="21645" y="21542"/>
                <wp:lineTo x="21645" y="0"/>
                <wp:lineTo x="-91" y="0"/>
              </wp:wrapPolygon>
            </wp:wrapTight>
            <wp:docPr id="7" name="Рисунок 7" descr="http://med-trushnikova.narod.ru/hsn/lechenie_hsn/1306156261222.gif?rand=15190691324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-trushnikova.narod.ru/hsn/lechenie_hsn/1306156261222.gif?rand=1519069132430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242" w:rsidRPr="00E42242" w:rsidRDefault="00E42242" w:rsidP="00E42242">
      <w:pPr>
        <w:pStyle w:val="4"/>
        <w:jc w:val="both"/>
      </w:pPr>
      <w:r w:rsidRPr="00E42242">
        <w:lastRenderedPageBreak/>
        <w:t>Медсестра должна: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осуществлять наблюдение  за самочувствием пациента;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изменениями пульса;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кожными покровами;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одышкой, появлением кашля;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водным балансом отеками;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следить за выполнением пациентом предписаний врача по диете, режиму и приему лекарственных веществ.</w:t>
      </w:r>
    </w:p>
    <w:p w:rsidR="00E42242" w:rsidRPr="00E42242" w:rsidRDefault="00E42242" w:rsidP="00E42242">
      <w:pPr>
        <w:pStyle w:val="a"/>
        <w:rPr>
          <w:sz w:val="24"/>
          <w:szCs w:val="24"/>
        </w:rPr>
      </w:pPr>
      <w:r w:rsidRPr="00E42242">
        <w:rPr>
          <w:sz w:val="24"/>
          <w:szCs w:val="24"/>
        </w:rPr>
        <w:t>При развитии у пациента приступа ОСН медсестра должна оказать неотложную доврачебную помощь по алгоритму (см. выше).</w:t>
      </w:r>
    </w:p>
    <w:p w:rsidR="00E42242" w:rsidRPr="00E42242" w:rsidRDefault="00E42242" w:rsidP="00E42242">
      <w:pPr>
        <w:rPr>
          <w:b/>
        </w:rPr>
      </w:pPr>
      <w:r w:rsidRPr="00E42242">
        <w:rPr>
          <w:b/>
        </w:rPr>
        <w:t>Уход при ХСН: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 xml:space="preserve">1. Постельный комфорт, удобное </w:t>
      </w:r>
      <w:proofErr w:type="spellStart"/>
      <w:r w:rsidRPr="00E42242">
        <w:rPr>
          <w:szCs w:val="24"/>
        </w:rPr>
        <w:t>полусидячее</w:t>
      </w:r>
      <w:proofErr w:type="spellEnd"/>
      <w:r w:rsidRPr="00E42242">
        <w:rPr>
          <w:szCs w:val="24"/>
        </w:rPr>
        <w:t xml:space="preserve"> положение: использование функциональной кровати, подголовника, упора для ног.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2. Обеспечить приток свежего воздуха, периодически проводить оксигенотерапию с увлажненным кислородом.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3. Следить за кожей, полостью рта, проводить профилактику пролежней.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4. Периодически ставить банки, горчичники, менять положение больного с целью профилактики застойной пневмонии.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5. Измерять суточный водный баланс (соотношение выпитой и выделенной за сутки жидкости). Периодически взвешивать, измерять окружности голени, живота.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6. Диета с ограничением жира, соли и воды. Лечебный стол №10. Больной должен получать продукты, содержащие соли калия, изюм.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7. Инъекции в отечные ткани делать нельзя, так как препарат не всосется, а место прокола это входные ворота для инфекции.</w:t>
      </w:r>
    </w:p>
    <w:p w:rsidR="00E42242" w:rsidRPr="00E42242" w:rsidRDefault="00E42242" w:rsidP="00E42242">
      <w:pPr>
        <w:pStyle w:val="afd"/>
        <w:jc w:val="center"/>
        <w:rPr>
          <w:b/>
          <w:szCs w:val="24"/>
        </w:rPr>
      </w:pPr>
      <w:r w:rsidRPr="00E42242">
        <w:rPr>
          <w:b/>
          <w:szCs w:val="24"/>
        </w:rPr>
        <w:t>НЕЛЬЗЯ К ОТЕЧНЫМ ТКАНЯМ ПРИКЛАДЫВАТЬ ГОРЯЧУЮ ГРЕЛКУ (ОЖОГИ!)</w:t>
      </w:r>
    </w:p>
    <w:p w:rsidR="00E42242" w:rsidRPr="00E42242" w:rsidRDefault="00E42242" w:rsidP="00E42242">
      <w:pPr>
        <w:pStyle w:val="afd"/>
        <w:jc w:val="center"/>
        <w:rPr>
          <w:b/>
          <w:szCs w:val="24"/>
        </w:rPr>
      </w:pPr>
      <w:r w:rsidRPr="00E42242">
        <w:rPr>
          <w:b/>
          <w:szCs w:val="24"/>
        </w:rPr>
        <w:t>МОЖНО ТОЛЬКО ТЕПЛУЮ.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8. Тщательно и своевременно выполнять назначения врача.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9. При гидротораксе или асците у больного уметь приготовить инструменты для пункции, оказать помощь врачу при пункции.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10. При застойных явлениях в печени уметь поставить пиявки.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11. При запоре поставить клизму (целесообразно гипертоническую).</w:t>
      </w:r>
    </w:p>
    <w:p w:rsidR="00E42242" w:rsidRPr="00E42242" w:rsidRDefault="00E42242" w:rsidP="00E42242">
      <w:pPr>
        <w:pStyle w:val="afd"/>
        <w:ind w:left="284" w:hanging="284"/>
        <w:rPr>
          <w:szCs w:val="24"/>
        </w:rPr>
      </w:pPr>
      <w:r w:rsidRPr="00E42242">
        <w:rPr>
          <w:szCs w:val="24"/>
        </w:rPr>
        <w:t>12. Следить за артериальным давлением, пульсом, дыханием, цветом кожных покровов</w:t>
      </w:r>
      <w:r>
        <w:rPr>
          <w:szCs w:val="24"/>
        </w:rPr>
        <w:t>.</w:t>
      </w:r>
    </w:p>
    <w:p w:rsidR="00E42242" w:rsidRPr="004F72B4" w:rsidRDefault="00E42242" w:rsidP="00E42242">
      <w:pPr>
        <w:pStyle w:val="afd"/>
        <w:rPr>
          <w:sz w:val="16"/>
          <w:szCs w:val="16"/>
        </w:rPr>
      </w:pPr>
    </w:p>
    <w:p w:rsidR="00E42242" w:rsidRDefault="002640F8" w:rsidP="00E42242">
      <w:pPr>
        <w:pStyle w:val="ab"/>
        <w:rPr>
          <w:b/>
        </w:rPr>
      </w:pPr>
      <w:r w:rsidRPr="002640F8">
        <w:rPr>
          <w:b/>
        </w:rPr>
        <w:t>Контрольные вопросы:</w:t>
      </w:r>
    </w:p>
    <w:p w:rsidR="002640F8" w:rsidRDefault="002640F8" w:rsidP="002640F8">
      <w:pPr>
        <w:pStyle w:val="ab"/>
        <w:numPr>
          <w:ilvl w:val="0"/>
          <w:numId w:val="3"/>
        </w:numPr>
      </w:pPr>
      <w:r>
        <w:t>Дайте определение недостаточности кровообращения.</w:t>
      </w:r>
    </w:p>
    <w:p w:rsidR="002640F8" w:rsidRDefault="002640F8" w:rsidP="002640F8">
      <w:pPr>
        <w:pStyle w:val="ab"/>
        <w:numPr>
          <w:ilvl w:val="0"/>
          <w:numId w:val="3"/>
        </w:numPr>
      </w:pPr>
      <w:r>
        <w:t>Назовите симптомы ОСН.</w:t>
      </w:r>
    </w:p>
    <w:p w:rsidR="002640F8" w:rsidRDefault="002640F8" w:rsidP="002640F8">
      <w:pPr>
        <w:pStyle w:val="ab"/>
        <w:numPr>
          <w:ilvl w:val="0"/>
          <w:numId w:val="3"/>
        </w:numPr>
      </w:pPr>
      <w:r>
        <w:t>Что лежит в основе развития ХСН?</w:t>
      </w:r>
    </w:p>
    <w:p w:rsidR="002640F8" w:rsidRDefault="002640F8" w:rsidP="002640F8">
      <w:pPr>
        <w:pStyle w:val="ab"/>
        <w:numPr>
          <w:ilvl w:val="0"/>
          <w:numId w:val="3"/>
        </w:numPr>
      </w:pPr>
      <w:r>
        <w:t>На основании каких признаков ХСН подразделяется на три стадии?</w:t>
      </w:r>
    </w:p>
    <w:p w:rsidR="002640F8" w:rsidRDefault="002640F8" w:rsidP="002640F8">
      <w:pPr>
        <w:pStyle w:val="ab"/>
        <w:numPr>
          <w:ilvl w:val="0"/>
          <w:numId w:val="3"/>
        </w:numPr>
      </w:pPr>
      <w:r>
        <w:t>На фоне каких заболеваний может развиться ХСН?</w:t>
      </w:r>
    </w:p>
    <w:p w:rsidR="007E0F0A" w:rsidRDefault="00453E8D" w:rsidP="002640F8">
      <w:pPr>
        <w:pStyle w:val="ab"/>
        <w:numPr>
          <w:ilvl w:val="0"/>
          <w:numId w:val="3"/>
        </w:numPr>
      </w:pPr>
      <w:r>
        <w:t>Перечислите основные жалобы больных с ХСН.</w:t>
      </w:r>
    </w:p>
    <w:p w:rsidR="00453E8D" w:rsidRDefault="00453E8D" w:rsidP="002640F8">
      <w:pPr>
        <w:pStyle w:val="ab"/>
        <w:numPr>
          <w:ilvl w:val="0"/>
          <w:numId w:val="3"/>
        </w:numPr>
      </w:pPr>
      <w:r>
        <w:t>Назовите основные принципы лечения больных с ХСН.</w:t>
      </w:r>
    </w:p>
    <w:p w:rsidR="00453E8D" w:rsidRDefault="00453E8D" w:rsidP="002640F8">
      <w:pPr>
        <w:pStyle w:val="ab"/>
        <w:numPr>
          <w:ilvl w:val="0"/>
          <w:numId w:val="3"/>
        </w:numPr>
      </w:pPr>
      <w:r>
        <w:t>Какие особенности питания больных с ХСН?</w:t>
      </w:r>
    </w:p>
    <w:p w:rsidR="00453E8D" w:rsidRPr="002640F8" w:rsidRDefault="00453E8D" w:rsidP="002640F8">
      <w:pPr>
        <w:pStyle w:val="ab"/>
        <w:numPr>
          <w:ilvl w:val="0"/>
          <w:numId w:val="3"/>
        </w:numPr>
      </w:pPr>
      <w:r>
        <w:t>Каковы особенности ухода за больными с ХСН?</w:t>
      </w:r>
    </w:p>
    <w:sectPr w:rsidR="00453E8D" w:rsidRPr="002640F8" w:rsidSect="004517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B3" w:rsidRDefault="00356AB3" w:rsidP="000717A1">
      <w:r>
        <w:separator/>
      </w:r>
    </w:p>
  </w:endnote>
  <w:endnote w:type="continuationSeparator" w:id="0">
    <w:p w:rsidR="00356AB3" w:rsidRDefault="00356AB3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69" w:rsidRDefault="002E1769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69" w:rsidRDefault="002E1769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69" w:rsidRDefault="002E176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B3" w:rsidRDefault="00356AB3" w:rsidP="000717A1">
      <w:r>
        <w:separator/>
      </w:r>
    </w:p>
  </w:footnote>
  <w:footnote w:type="continuationSeparator" w:id="0">
    <w:p w:rsidR="00356AB3" w:rsidRDefault="00356AB3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69" w:rsidRDefault="002E176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c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2E1769">
              <w:pPr>
                <w:pStyle w:val="af6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6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FE008B" w:rsidRDefault="00297E44">
          <w:pPr>
            <w:pStyle w:val="af6"/>
            <w:jc w:val="right"/>
            <w:rPr>
              <w:b/>
            </w:rPr>
          </w:pPr>
          <w:r w:rsidRPr="00297E44">
            <w:rPr>
              <w:i/>
              <w:sz w:val="16"/>
              <w:szCs w:val="16"/>
            </w:rPr>
            <w:t>Сестринский уход при заболеваниях ССС (острая и хроническая сердечная недостаточность).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501967">
          <w:pPr>
            <w:pStyle w:val="af6"/>
            <w:rPr>
              <w:b/>
            </w:rPr>
          </w:pPr>
          <w:fldSimple w:instr=" PAGE   \* MERGEFORMAT ">
            <w:r w:rsidR="00453E8D">
              <w:rPr>
                <w:noProof/>
              </w:rPr>
              <w:t>4</w:t>
            </w:r>
          </w:fldSimple>
        </w:p>
      </w:tc>
    </w:tr>
  </w:tbl>
  <w:p w:rsidR="000717A1" w:rsidRPr="00FE008B" w:rsidRDefault="000717A1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69" w:rsidRDefault="002E176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601035"/>
    <w:multiLevelType w:val="hybridMultilevel"/>
    <w:tmpl w:val="0E44C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23BFA"/>
    <w:multiLevelType w:val="hybridMultilevel"/>
    <w:tmpl w:val="F6D60ECA"/>
    <w:lvl w:ilvl="0" w:tplc="E5E075D2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37CA0"/>
    <w:rsid w:val="000717A1"/>
    <w:rsid w:val="000C5049"/>
    <w:rsid w:val="001B40C1"/>
    <w:rsid w:val="001E6BE6"/>
    <w:rsid w:val="002640F8"/>
    <w:rsid w:val="00297E44"/>
    <w:rsid w:val="002E1769"/>
    <w:rsid w:val="00356AB3"/>
    <w:rsid w:val="00402C47"/>
    <w:rsid w:val="00451749"/>
    <w:rsid w:val="00453E8D"/>
    <w:rsid w:val="004C160D"/>
    <w:rsid w:val="004D1B19"/>
    <w:rsid w:val="004D203E"/>
    <w:rsid w:val="00501967"/>
    <w:rsid w:val="005A0688"/>
    <w:rsid w:val="00615F6D"/>
    <w:rsid w:val="007B62AD"/>
    <w:rsid w:val="007E0F0A"/>
    <w:rsid w:val="008E651D"/>
    <w:rsid w:val="00A107E8"/>
    <w:rsid w:val="00A34F96"/>
    <w:rsid w:val="00AC55CF"/>
    <w:rsid w:val="00E42242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8">
    <w:name w:val="Подзаголовок Знак"/>
    <w:basedOn w:val="a1"/>
    <w:link w:val="a7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7B62AD"/>
    <w:rPr>
      <w:b/>
      <w:bCs/>
      <w:spacing w:val="0"/>
    </w:rPr>
  </w:style>
  <w:style w:type="character" w:styleId="aa">
    <w:name w:val="Emphasis"/>
    <w:uiPriority w:val="20"/>
    <w:qFormat/>
    <w:rsid w:val="007B62AD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7B62AD"/>
  </w:style>
  <w:style w:type="character" w:customStyle="1" w:styleId="ac">
    <w:name w:val="Без интервала Знак"/>
    <w:basedOn w:val="a1"/>
    <w:link w:val="ab"/>
    <w:uiPriority w:val="1"/>
    <w:rsid w:val="007B62AD"/>
  </w:style>
  <w:style w:type="paragraph" w:styleId="ad">
    <w:name w:val="List Paragraph"/>
    <w:basedOn w:val="a0"/>
    <w:uiPriority w:val="34"/>
    <w:qFormat/>
    <w:rsid w:val="007B62A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7B62AD"/>
    <w:rPr>
      <w:smallCaps/>
    </w:rPr>
  </w:style>
  <w:style w:type="character" w:styleId="af3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4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7B62AD"/>
    <w:pPr>
      <w:outlineLvl w:val="9"/>
    </w:pPr>
  </w:style>
  <w:style w:type="paragraph" w:styleId="af6">
    <w:name w:val="header"/>
    <w:basedOn w:val="a0"/>
    <w:link w:val="af7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0717A1"/>
  </w:style>
  <w:style w:type="paragraph" w:styleId="af8">
    <w:name w:val="footer"/>
    <w:basedOn w:val="a0"/>
    <w:link w:val="af9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0717A1"/>
  </w:style>
  <w:style w:type="paragraph" w:styleId="afa">
    <w:name w:val="Balloon Text"/>
    <w:basedOn w:val="a0"/>
    <w:link w:val="afb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c">
    <w:name w:val="Table Grid"/>
    <w:basedOn w:val="a2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0"/>
    <w:link w:val="afe"/>
    <w:rsid w:val="00E42242"/>
    <w:pPr>
      <w:jc w:val="both"/>
    </w:pPr>
    <w:rPr>
      <w:szCs w:val="20"/>
    </w:rPr>
  </w:style>
  <w:style w:type="character" w:customStyle="1" w:styleId="afe">
    <w:name w:val="Основной текст Знак"/>
    <w:basedOn w:val="a1"/>
    <w:link w:val="afd"/>
    <w:rsid w:val="00E42242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">
    <w:name w:val="List Bullet"/>
    <w:basedOn w:val="a0"/>
    <w:autoRedefine/>
    <w:rsid w:val="00E42242"/>
    <w:pPr>
      <w:numPr>
        <w:numId w:val="2"/>
      </w:numPr>
      <w:jc w:val="both"/>
    </w:pPr>
    <w:rPr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576BC0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1C019F"/>
    <w:rsid w:val="00576BC0"/>
    <w:rsid w:val="005D5B7B"/>
    <w:rsid w:val="00703027"/>
    <w:rsid w:val="00967799"/>
    <w:rsid w:val="009C60DE"/>
    <w:rsid w:val="00DC710A"/>
    <w:rsid w:val="00D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72D5A-4F89-4686-AD81-D95F68CD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9</cp:revision>
  <dcterms:created xsi:type="dcterms:W3CDTF">2013-01-19T19:33:00Z</dcterms:created>
  <dcterms:modified xsi:type="dcterms:W3CDTF">2013-04-14T09:35:00Z</dcterms:modified>
</cp:coreProperties>
</file>