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49" w:rsidRDefault="00F76C15" w:rsidP="00F76C15">
      <w:pPr>
        <w:jc w:val="center"/>
        <w:rPr>
          <w:b/>
        </w:rPr>
      </w:pPr>
      <w:r w:rsidRPr="00F76C15">
        <w:rPr>
          <w:b/>
        </w:rPr>
        <w:t>Тема "Сестринский уход при заболеваниях органов дыхания (рак бронха и лёгкого)".</w:t>
      </w:r>
    </w:p>
    <w:p w:rsidR="00D02D63" w:rsidRPr="000D7C97" w:rsidRDefault="00D02D63" w:rsidP="00D02D63">
      <w:pPr>
        <w:pStyle w:val="afd"/>
      </w:pPr>
      <w:r w:rsidRPr="000D7C97">
        <w:rPr>
          <w:b/>
        </w:rPr>
        <w:t>Рак легкого</w:t>
      </w:r>
      <w:r w:rsidRPr="000D7C97">
        <w:t xml:space="preserve"> – злокачественная опухоль, развивающаяся из эпителиальной ткани бронхов и альвеол. Причина окончательно не ясна. Чаще у мужчин (в 6 раз), чем у женщин.</w:t>
      </w:r>
    </w:p>
    <w:p w:rsidR="00D02D63" w:rsidRPr="00821738" w:rsidRDefault="00D02D63" w:rsidP="00D02D63">
      <w:pPr>
        <w:rPr>
          <w:b/>
        </w:rPr>
      </w:pPr>
      <w:r w:rsidRPr="00821738">
        <w:rPr>
          <w:b/>
        </w:rPr>
        <w:t>Способствующие факторы</w:t>
      </w:r>
    </w:p>
    <w:p w:rsidR="00D02D63" w:rsidRPr="006141E0" w:rsidRDefault="00D02D63" w:rsidP="00D02D63">
      <w:pPr>
        <w:pStyle w:val="a"/>
      </w:pPr>
      <w:r w:rsidRPr="006141E0">
        <w:t>курение и другие вредные привычки;</w:t>
      </w:r>
    </w:p>
    <w:p w:rsidR="00D02D63" w:rsidRPr="006141E0" w:rsidRDefault="00D02D63" w:rsidP="00D02D63">
      <w:pPr>
        <w:pStyle w:val="a"/>
      </w:pPr>
      <w:r w:rsidRPr="006141E0">
        <w:t>загрязнение атмосферы;</w:t>
      </w:r>
    </w:p>
    <w:p w:rsidR="00D02D63" w:rsidRPr="006141E0" w:rsidRDefault="00D02D63" w:rsidP="00D02D63">
      <w:pPr>
        <w:pStyle w:val="a"/>
      </w:pPr>
      <w:r w:rsidRPr="006141E0">
        <w:t>хронические воспалительные процессы в легких;</w:t>
      </w:r>
    </w:p>
    <w:p w:rsidR="00D02D63" w:rsidRPr="006141E0" w:rsidRDefault="00D02D63" w:rsidP="00D02D63">
      <w:pPr>
        <w:pStyle w:val="a"/>
      </w:pPr>
      <w:r w:rsidRPr="006141E0">
        <w:t>наследственная предрасположенность;</w:t>
      </w:r>
    </w:p>
    <w:p w:rsidR="00D02D63" w:rsidRPr="006141E0" w:rsidRDefault="00D02D63" w:rsidP="00D02D63">
      <w:pPr>
        <w:pStyle w:val="a"/>
      </w:pPr>
      <w:r w:rsidRPr="006141E0">
        <w:t>иммунодефицит (возраст &gt; 60 лет).</w:t>
      </w:r>
    </w:p>
    <w:p w:rsidR="00D02D63" w:rsidRPr="006B7D43" w:rsidRDefault="00D02D63" w:rsidP="00D02D63">
      <w:pPr>
        <w:pStyle w:val="afd"/>
      </w:pPr>
      <w:r w:rsidRPr="006B7D43">
        <w:rPr>
          <w:b/>
        </w:rPr>
        <w:t xml:space="preserve">Симптоматика </w:t>
      </w:r>
      <w:r w:rsidRPr="006B7D43">
        <w:t>зависит от локализации опухоли, формы роста, гистологической структуры и наличия вторичных воспалительных изменений.</w:t>
      </w:r>
    </w:p>
    <w:p w:rsidR="00D02D63" w:rsidRPr="00821738" w:rsidRDefault="00D02D63" w:rsidP="00D02D63">
      <w:pPr>
        <w:rPr>
          <w:b/>
        </w:rPr>
      </w:pPr>
      <w:r w:rsidRPr="00821738">
        <w:rPr>
          <w:b/>
        </w:rPr>
        <w:t>При центральном раке:</w:t>
      </w:r>
    </w:p>
    <w:p w:rsidR="00D02D63" w:rsidRPr="006141E0" w:rsidRDefault="00D02D63" w:rsidP="00D02D63">
      <w:pPr>
        <w:pStyle w:val="a"/>
      </w:pPr>
      <w:r w:rsidRPr="006141E0">
        <w:t>тупые боли в грудной клетке;</w:t>
      </w:r>
    </w:p>
    <w:p w:rsidR="00D02D63" w:rsidRPr="006141E0" w:rsidRDefault="00D02D63" w:rsidP="00D02D63">
      <w:pPr>
        <w:pStyle w:val="a"/>
      </w:pPr>
      <w:r w:rsidRPr="006141E0">
        <w:t>постоянный кашель, вначале сухой, затем с выделением слизисто-гнойной мокроты;</w:t>
      </w:r>
    </w:p>
    <w:p w:rsidR="00D02D63" w:rsidRPr="006141E0" w:rsidRDefault="00D02D63" w:rsidP="00D02D63">
      <w:pPr>
        <w:pStyle w:val="a"/>
      </w:pPr>
      <w:r w:rsidRPr="006141E0">
        <w:t>примесь крови в мокроте;</w:t>
      </w:r>
    </w:p>
    <w:p w:rsidR="00D02D63" w:rsidRPr="006141E0" w:rsidRDefault="00D02D63" w:rsidP="00D02D63">
      <w:pPr>
        <w:pStyle w:val="a"/>
      </w:pPr>
      <w:r w:rsidRPr="006141E0">
        <w:t>одышка;</w:t>
      </w:r>
    </w:p>
    <w:p w:rsidR="00D02D63" w:rsidRPr="006141E0" w:rsidRDefault="00D02D63" w:rsidP="00D02D63">
      <w:pPr>
        <w:pStyle w:val="a"/>
      </w:pPr>
      <w:r w:rsidRPr="006141E0">
        <w:t>повышение температуры;</w:t>
      </w:r>
    </w:p>
    <w:p w:rsidR="00D02D63" w:rsidRPr="006141E0" w:rsidRDefault="00D02D63" w:rsidP="00D02D63">
      <w:pPr>
        <w:pStyle w:val="a"/>
      </w:pPr>
      <w:r w:rsidRPr="006141E0">
        <w:t>слабость, потливость, утомляемость;</w:t>
      </w:r>
    </w:p>
    <w:p w:rsidR="00D02D63" w:rsidRPr="006141E0" w:rsidRDefault="00D02D63" w:rsidP="00D02D63">
      <w:pPr>
        <w:pStyle w:val="a"/>
      </w:pPr>
      <w:r w:rsidRPr="006141E0">
        <w:t>похудание половины грудной клетки на стороне поражения.</w:t>
      </w:r>
    </w:p>
    <w:p w:rsidR="00D02D63" w:rsidRPr="000D7C97" w:rsidRDefault="00D02D63" w:rsidP="00D02D63">
      <w:pPr>
        <w:pStyle w:val="afd"/>
      </w:pPr>
      <w:r w:rsidRPr="000D7C97">
        <w:rPr>
          <w:b/>
        </w:rPr>
        <w:t>Периферический рак</w:t>
      </w:r>
      <w:r w:rsidRPr="000D7C97">
        <w:t xml:space="preserve"> длительное время протекает бессимптомно и выявляется случайно при рентгенологическом обследовании.</w:t>
      </w:r>
    </w:p>
    <w:p w:rsidR="00D02D63" w:rsidRPr="00496ACA" w:rsidRDefault="00D02D63" w:rsidP="00D02D63">
      <w:pPr>
        <w:pStyle w:val="afd"/>
      </w:pPr>
      <w:r w:rsidRPr="000D7C97">
        <w:t xml:space="preserve">При осмотре пациента следует обратить внимание на увеличение </w:t>
      </w:r>
      <w:proofErr w:type="spellStart"/>
      <w:r w:rsidRPr="000D7C97">
        <w:t>лимфоузлов</w:t>
      </w:r>
      <w:proofErr w:type="spellEnd"/>
      <w:r w:rsidRPr="000D7C97">
        <w:t xml:space="preserve"> на шее и в по</w:t>
      </w:r>
      <w:r w:rsidRPr="000D7C97">
        <w:t>д</w:t>
      </w:r>
      <w:r w:rsidRPr="005F55CC">
        <w:t xml:space="preserve">ключичной области. Другие </w:t>
      </w:r>
      <w:proofErr w:type="spellStart"/>
      <w:r w:rsidRPr="005F55CC">
        <w:t>физикальные</w:t>
      </w:r>
      <w:proofErr w:type="spellEnd"/>
      <w:r w:rsidRPr="005F55CC">
        <w:t xml:space="preserve"> данные чаще крайне скудны, лишь выпот в плевру или вторичная пневмония дают изменения, которые врач определяет </w:t>
      </w:r>
      <w:proofErr w:type="spellStart"/>
      <w:r w:rsidRPr="005F55CC">
        <w:t>перкуторно</w:t>
      </w:r>
      <w:proofErr w:type="spellEnd"/>
      <w:r w:rsidRPr="005F55CC">
        <w:t xml:space="preserve"> или </w:t>
      </w:r>
      <w:proofErr w:type="spellStart"/>
      <w:r w:rsidRPr="005F55CC">
        <w:t>аускул</w:t>
      </w:r>
      <w:r w:rsidRPr="005F55CC">
        <w:t>ь</w:t>
      </w:r>
      <w:r w:rsidRPr="005F55CC">
        <w:t>тативно</w:t>
      </w:r>
      <w:proofErr w:type="spellEnd"/>
      <w:r w:rsidRPr="005F55CC">
        <w:t xml:space="preserve"> при лабораторном исследовании.</w:t>
      </w:r>
      <w:r>
        <w:t xml:space="preserve"> </w:t>
      </w:r>
      <w:r w:rsidRPr="00496ACA">
        <w:t>В клиническом анализе крови стойкое увеличение СОЭ без реакции на терапию антибиотик</w:t>
      </w:r>
      <w:r w:rsidRPr="00496ACA">
        <w:t>а</w:t>
      </w:r>
      <w:r w:rsidRPr="00496ACA">
        <w:t>ми.</w:t>
      </w:r>
    </w:p>
    <w:p w:rsidR="00D02D63" w:rsidRPr="005F55CC" w:rsidRDefault="00D02D63" w:rsidP="00D02D63">
      <w:pPr>
        <w:pStyle w:val="afd"/>
      </w:pPr>
      <w:r w:rsidRPr="005F55CC">
        <w:t>Рентгенологическое исследование: сегментарный ателектаз легкого.</w:t>
      </w:r>
    </w:p>
    <w:p w:rsidR="00D02D63" w:rsidRPr="005F55CC" w:rsidRDefault="00D02D63" w:rsidP="00D02D63">
      <w:pPr>
        <w:pStyle w:val="aff"/>
      </w:pPr>
      <w:r w:rsidRPr="005F55CC">
        <w:t>Томография выявляет тень опухоли.</w:t>
      </w:r>
    </w:p>
    <w:p w:rsidR="00D02D63" w:rsidRPr="005F55CC" w:rsidRDefault="00D02D63" w:rsidP="00D02D63">
      <w:pPr>
        <w:pStyle w:val="aff"/>
      </w:pPr>
      <w:r w:rsidRPr="005F55CC">
        <w:t>Бронхография выявляет сужение бронха.</w:t>
      </w:r>
    </w:p>
    <w:p w:rsidR="00D02D63" w:rsidRDefault="00D02D63" w:rsidP="00D02D63">
      <w:pPr>
        <w:pStyle w:val="afd"/>
      </w:pPr>
      <w:r w:rsidRPr="00496ACA">
        <w:t xml:space="preserve">Врачебной постановке диагноза помогает </w:t>
      </w:r>
      <w:proofErr w:type="spellStart"/>
      <w:r w:rsidRPr="00496ACA">
        <w:t>фибробронхоскопия</w:t>
      </w:r>
      <w:proofErr w:type="spellEnd"/>
      <w:r w:rsidRPr="00496ACA">
        <w:t>, бронхография, исследование клеток опухоли в мокроте и  смывах бронхов.</w:t>
      </w:r>
    </w:p>
    <w:p w:rsidR="00D02D63" w:rsidRPr="00D02D63" w:rsidRDefault="00D02D63" w:rsidP="00D02D63">
      <w:pPr>
        <w:pStyle w:val="ab"/>
      </w:pPr>
      <w:r w:rsidRPr="00D02D63">
        <w:t xml:space="preserve">При постановке диагноза рака легкого используют стандартную международную </w:t>
      </w:r>
      <w:r w:rsidRPr="00D02D63">
        <w:rPr>
          <w:lang/>
        </w:rPr>
        <w:t>TNM</w:t>
      </w:r>
      <w:r w:rsidRPr="00D02D63">
        <w:t>-классификацию, в зависимости от которой устанавливается стадия заболевания:</w:t>
      </w:r>
    </w:p>
    <w:p w:rsidR="00D02D63" w:rsidRPr="00D02D63" w:rsidRDefault="00D02D63" w:rsidP="00D02D63">
      <w:pPr>
        <w:pStyle w:val="ab"/>
      </w:pPr>
      <w:r w:rsidRPr="00D02D63">
        <w:rPr>
          <w:b/>
          <w:bCs/>
          <w:lang/>
        </w:rPr>
        <w:t>I</w:t>
      </w:r>
      <w:r w:rsidRPr="00D02D63">
        <w:rPr>
          <w:b/>
          <w:bCs/>
        </w:rPr>
        <w:t xml:space="preserve"> стадия.</w:t>
      </w:r>
      <w:r w:rsidRPr="00D02D63">
        <w:t xml:space="preserve"> Опухоль небольшого размера или более 3 см, без вовлечения плевры и регионарных </w:t>
      </w:r>
      <w:proofErr w:type="spellStart"/>
      <w:r w:rsidRPr="00D02D63">
        <w:t>лимфоузлов</w:t>
      </w:r>
      <w:proofErr w:type="spellEnd"/>
      <w:r w:rsidRPr="00D02D63">
        <w:t>, без отдаленных метастазов.</w:t>
      </w:r>
    </w:p>
    <w:p w:rsidR="00D02D63" w:rsidRPr="00D02D63" w:rsidRDefault="00D02D63" w:rsidP="00D02D63">
      <w:pPr>
        <w:pStyle w:val="ab"/>
      </w:pPr>
      <w:r w:rsidRPr="00D02D63">
        <w:rPr>
          <w:b/>
          <w:bCs/>
          <w:lang/>
        </w:rPr>
        <w:t>II</w:t>
      </w:r>
      <w:r w:rsidRPr="00D02D63">
        <w:rPr>
          <w:b/>
          <w:bCs/>
        </w:rPr>
        <w:t xml:space="preserve"> стадия.</w:t>
      </w:r>
      <w:r w:rsidRPr="00D02D63">
        <w:t xml:space="preserve"> Опухоль имеет те же параметры, что и на первой стадии, но с метастазами в бронхиальные лимфатические узлы.</w:t>
      </w:r>
    </w:p>
    <w:p w:rsidR="00D02D63" w:rsidRPr="00D02D63" w:rsidRDefault="00D02D63" w:rsidP="00D02D63">
      <w:pPr>
        <w:pStyle w:val="ab"/>
      </w:pPr>
      <w:proofErr w:type="spellStart"/>
      <w:r w:rsidRPr="00D02D63">
        <w:rPr>
          <w:b/>
          <w:bCs/>
          <w:lang/>
        </w:rPr>
        <w:t>IIIa</w:t>
      </w:r>
      <w:proofErr w:type="spellEnd"/>
      <w:r w:rsidRPr="00D02D63">
        <w:rPr>
          <w:b/>
          <w:bCs/>
        </w:rPr>
        <w:t xml:space="preserve"> стадия.</w:t>
      </w:r>
      <w:r w:rsidRPr="00D02D63">
        <w:t xml:space="preserve"> Опухоль любого размера с вовлечением висцеральной плевры, грудной стенки или медиастинальной плевры и (или) метастазами в бронхиальные или средостенные </w:t>
      </w:r>
      <w:proofErr w:type="spellStart"/>
      <w:r w:rsidRPr="00D02D63">
        <w:t>лимфоузлы</w:t>
      </w:r>
      <w:proofErr w:type="spellEnd"/>
      <w:r w:rsidRPr="00D02D63">
        <w:t xml:space="preserve"> противоположной стороны.</w:t>
      </w:r>
    </w:p>
    <w:p w:rsidR="00D02D63" w:rsidRPr="00D02D63" w:rsidRDefault="00D02D63" w:rsidP="00D02D63">
      <w:pPr>
        <w:pStyle w:val="ab"/>
      </w:pPr>
      <w:proofErr w:type="spellStart"/>
      <w:r w:rsidRPr="00D02D63">
        <w:rPr>
          <w:b/>
          <w:bCs/>
          <w:lang/>
        </w:rPr>
        <w:t>IIIb</w:t>
      </w:r>
      <w:proofErr w:type="spellEnd"/>
      <w:r w:rsidRPr="00D02D63">
        <w:rPr>
          <w:b/>
          <w:bCs/>
        </w:rPr>
        <w:t xml:space="preserve"> стадия.</w:t>
      </w:r>
      <w:r w:rsidRPr="00D02D63">
        <w:t xml:space="preserve"> Опухоль любого размера, прорастающая в органы средостения (сосуды, пищевод, позвоночник, сердце) с возможным метастазированием в </w:t>
      </w:r>
      <w:proofErr w:type="spellStart"/>
      <w:r w:rsidRPr="00D02D63">
        <w:t>бронхолегочные</w:t>
      </w:r>
      <w:proofErr w:type="spellEnd"/>
      <w:r w:rsidRPr="00D02D63">
        <w:t xml:space="preserve"> </w:t>
      </w:r>
      <w:proofErr w:type="spellStart"/>
      <w:r w:rsidRPr="00D02D63">
        <w:t>лимфоузлы</w:t>
      </w:r>
      <w:proofErr w:type="spellEnd"/>
      <w:r w:rsidRPr="00D02D63">
        <w:t xml:space="preserve"> противоположной стороны, </w:t>
      </w:r>
      <w:proofErr w:type="spellStart"/>
      <w:r w:rsidRPr="00D02D63">
        <w:t>лимфоузлы</w:t>
      </w:r>
      <w:proofErr w:type="spellEnd"/>
      <w:r w:rsidRPr="00D02D63">
        <w:t xml:space="preserve"> средостения или надключичные </w:t>
      </w:r>
      <w:proofErr w:type="spellStart"/>
      <w:r w:rsidRPr="00D02D63">
        <w:t>лимфоузлы</w:t>
      </w:r>
      <w:proofErr w:type="spellEnd"/>
      <w:r w:rsidRPr="00D02D63">
        <w:t>.</w:t>
      </w:r>
    </w:p>
    <w:p w:rsidR="00D02D63" w:rsidRPr="00D02D63" w:rsidRDefault="00D02D63" w:rsidP="00D02D63">
      <w:pPr>
        <w:pStyle w:val="ab"/>
      </w:pPr>
      <w:r w:rsidRPr="00D02D63">
        <w:rPr>
          <w:b/>
          <w:bCs/>
          <w:lang/>
        </w:rPr>
        <w:t>IV</w:t>
      </w:r>
      <w:r w:rsidRPr="00D02D63">
        <w:rPr>
          <w:b/>
          <w:bCs/>
        </w:rPr>
        <w:t xml:space="preserve"> стадия.</w:t>
      </w:r>
      <w:r w:rsidRPr="00D02D63">
        <w:t xml:space="preserve"> Наличие отдаленных метастазов, а также ограниченный или распространенный мелкоклеточный рак.</w:t>
      </w:r>
    </w:p>
    <w:p w:rsidR="00D02D63" w:rsidRPr="00D02D63" w:rsidRDefault="00D02D63" w:rsidP="00D02D63">
      <w:pPr>
        <w:pStyle w:val="ab"/>
      </w:pPr>
      <w:r w:rsidRPr="00D02D63">
        <w:t>Большое значение имеет диагностика наличия метастазов при раке легкого.</w:t>
      </w:r>
      <w:r w:rsidRPr="00D02D63">
        <w:rPr>
          <w:b/>
          <w:bCs/>
        </w:rPr>
        <w:t xml:space="preserve"> </w:t>
      </w:r>
    </w:p>
    <w:p w:rsidR="00D02D63" w:rsidRPr="00D02D63" w:rsidRDefault="00D02D63" w:rsidP="00D02D63">
      <w:pPr>
        <w:pStyle w:val="ab"/>
      </w:pPr>
      <w:r w:rsidRPr="00D02D63">
        <w:rPr>
          <w:b/>
          <w:bCs/>
        </w:rPr>
        <w:t>Рак легкого</w:t>
      </w:r>
      <w:r w:rsidRPr="00D02D63">
        <w:t xml:space="preserve"> с метастазами, как правило, подлежит лишь паллиативному лечению и наоборот, отсутствие метастазов дает неплохие шансы на успех радикальной операции.</w:t>
      </w:r>
    </w:p>
    <w:p w:rsidR="00D02D63" w:rsidRPr="00496ACA" w:rsidRDefault="00D02D63" w:rsidP="00D02D63">
      <w:pPr>
        <w:pStyle w:val="afd"/>
      </w:pPr>
    </w:p>
    <w:p w:rsidR="00D02D63" w:rsidRPr="005F55CC" w:rsidRDefault="00D02D63" w:rsidP="00D02D63">
      <w:pPr>
        <w:rPr>
          <w:b/>
        </w:rPr>
      </w:pPr>
      <w:r w:rsidRPr="005F55CC">
        <w:rPr>
          <w:b/>
        </w:rPr>
        <w:lastRenderedPageBreak/>
        <w:t>Лечение: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02D63" w:rsidRPr="005F55CC" w:rsidTr="0013728C">
        <w:tc>
          <w:tcPr>
            <w:tcW w:w="2500" w:type="pct"/>
          </w:tcPr>
          <w:p w:rsidR="00D02D63" w:rsidRPr="005F55CC" w:rsidRDefault="00D02D63" w:rsidP="0013728C">
            <w:pPr>
              <w:jc w:val="center"/>
              <w:rPr>
                <w:b/>
              </w:rPr>
            </w:pPr>
            <w:r w:rsidRPr="005F55CC">
              <w:rPr>
                <w:b/>
              </w:rPr>
              <w:t>Базовое</w:t>
            </w:r>
          </w:p>
          <w:p w:rsidR="00D02D63" w:rsidRPr="005F55CC" w:rsidRDefault="00D02D63" w:rsidP="0013728C">
            <w:r w:rsidRPr="005F55CC">
              <w:t xml:space="preserve">- </w:t>
            </w:r>
            <w:proofErr w:type="spellStart"/>
            <w:r w:rsidRPr="005F55CC">
              <w:t>пневмоэктомия</w:t>
            </w:r>
            <w:proofErr w:type="spellEnd"/>
            <w:r w:rsidRPr="005F55CC">
              <w:t xml:space="preserve"> (резекция легкого) </w:t>
            </w:r>
          </w:p>
          <w:p w:rsidR="00D02D63" w:rsidRPr="005F55CC" w:rsidRDefault="00D02D63" w:rsidP="0013728C">
            <w:r w:rsidRPr="005F55CC">
              <w:t>Консервативное лечение:</w:t>
            </w:r>
          </w:p>
          <w:p w:rsidR="00D02D63" w:rsidRPr="005F55CC" w:rsidRDefault="00D02D63" w:rsidP="0013728C">
            <w:r w:rsidRPr="005F55CC">
              <w:t>- лучевая терапия, химиотерапия</w:t>
            </w:r>
          </w:p>
        </w:tc>
        <w:tc>
          <w:tcPr>
            <w:tcW w:w="2500" w:type="pct"/>
          </w:tcPr>
          <w:p w:rsidR="00D02D63" w:rsidRDefault="00D02D63" w:rsidP="0013728C">
            <w:pPr>
              <w:jc w:val="center"/>
              <w:rPr>
                <w:b/>
              </w:rPr>
            </w:pPr>
            <w:r w:rsidRPr="005F55CC">
              <w:rPr>
                <w:b/>
              </w:rPr>
              <w:t>Дополнительно</w:t>
            </w:r>
          </w:p>
          <w:p w:rsidR="00D02D63" w:rsidRPr="005F55CC" w:rsidRDefault="00D02D63" w:rsidP="0013728C">
            <w:r>
              <w:t>С</w:t>
            </w:r>
            <w:r w:rsidRPr="005F55CC">
              <w:t>имптоматическое:</w:t>
            </w:r>
          </w:p>
          <w:p w:rsidR="00D02D63" w:rsidRPr="005F55CC" w:rsidRDefault="00D02D63" w:rsidP="0013728C">
            <w:r w:rsidRPr="005F55CC">
              <w:t>- обезболивающие, в том числе наркотики</w:t>
            </w:r>
          </w:p>
          <w:p w:rsidR="00D02D63" w:rsidRPr="005F55CC" w:rsidRDefault="00D02D63" w:rsidP="0013728C">
            <w:r w:rsidRPr="005F55CC">
              <w:t>- сердечнососудистые средства</w:t>
            </w:r>
          </w:p>
          <w:p w:rsidR="00D02D63" w:rsidRPr="005F55CC" w:rsidRDefault="00D02D63" w:rsidP="0013728C">
            <w:r w:rsidRPr="005F55CC">
              <w:t>- кислород</w:t>
            </w:r>
          </w:p>
          <w:p w:rsidR="00D02D63" w:rsidRPr="005F55CC" w:rsidRDefault="00D02D63" w:rsidP="0013728C">
            <w:r w:rsidRPr="005F55CC">
              <w:t>- против</w:t>
            </w:r>
            <w:r w:rsidRPr="005F55CC">
              <w:t>о</w:t>
            </w:r>
            <w:r w:rsidRPr="005F55CC">
              <w:t xml:space="preserve">кашлевые средства (кодеин) </w:t>
            </w:r>
          </w:p>
        </w:tc>
      </w:tr>
    </w:tbl>
    <w:p w:rsidR="00D02D63" w:rsidRPr="00B768E8" w:rsidRDefault="00D02D63" w:rsidP="00D02D63">
      <w:pPr>
        <w:rPr>
          <w:sz w:val="8"/>
          <w:szCs w:val="8"/>
        </w:rPr>
      </w:pPr>
    </w:p>
    <w:p w:rsidR="00D02D63" w:rsidRPr="005F55CC" w:rsidRDefault="00D02D63" w:rsidP="00D02D63">
      <w:pPr>
        <w:rPr>
          <w:b/>
        </w:rPr>
      </w:pPr>
      <w:r w:rsidRPr="005F55CC">
        <w:rPr>
          <w:b/>
        </w:rPr>
        <w:t xml:space="preserve">Уход </w:t>
      </w:r>
    </w:p>
    <w:p w:rsidR="00D02D63" w:rsidRPr="00496ACA" w:rsidRDefault="00D02D63" w:rsidP="00D02D63">
      <w:pPr>
        <w:pStyle w:val="afd"/>
      </w:pPr>
      <w:r w:rsidRPr="00496ACA">
        <w:t>Наблюдения за функционированием всех органов:</w:t>
      </w:r>
    </w:p>
    <w:p w:rsidR="00D02D63" w:rsidRPr="006141E0" w:rsidRDefault="00D02D63" w:rsidP="00D02D63">
      <w:pPr>
        <w:pStyle w:val="a"/>
      </w:pPr>
      <w:r w:rsidRPr="006141E0">
        <w:t>профилактика пролежней;</w:t>
      </w:r>
    </w:p>
    <w:p w:rsidR="00D02D63" w:rsidRPr="006141E0" w:rsidRDefault="00D02D63" w:rsidP="00D02D63">
      <w:pPr>
        <w:pStyle w:val="a"/>
      </w:pPr>
      <w:r w:rsidRPr="006141E0">
        <w:t>аэрация палаты;</w:t>
      </w:r>
    </w:p>
    <w:p w:rsidR="00D02D63" w:rsidRPr="006141E0" w:rsidRDefault="00D02D63" w:rsidP="00D02D63">
      <w:pPr>
        <w:pStyle w:val="a"/>
      </w:pPr>
      <w:r w:rsidRPr="006141E0">
        <w:t>туалет кожи пациента;</w:t>
      </w:r>
    </w:p>
    <w:p w:rsidR="00D02D63" w:rsidRPr="006141E0" w:rsidRDefault="00D02D63" w:rsidP="00D02D63">
      <w:pPr>
        <w:pStyle w:val="a"/>
      </w:pPr>
      <w:r w:rsidRPr="006141E0">
        <w:t>смена белья.</w:t>
      </w:r>
    </w:p>
    <w:p w:rsidR="00D02D63" w:rsidRPr="005F55CC" w:rsidRDefault="00D02D63" w:rsidP="00D02D63">
      <w:pPr>
        <w:pStyle w:val="afd"/>
      </w:pPr>
      <w:r w:rsidRPr="00821738">
        <w:t xml:space="preserve">Наблюдение </w:t>
      </w:r>
      <w:r w:rsidRPr="005F55CC">
        <w:t>за дыханием, пульсом, АД, мокротой (кровохарканье)</w:t>
      </w:r>
    </w:p>
    <w:p w:rsidR="00D02D63" w:rsidRPr="006141E0" w:rsidRDefault="00D02D63" w:rsidP="00D02D63">
      <w:pPr>
        <w:pStyle w:val="a"/>
      </w:pPr>
      <w:r w:rsidRPr="006141E0">
        <w:t>участие в подготовке и проведении плевральной пункции;</w:t>
      </w:r>
    </w:p>
    <w:p w:rsidR="00D02D63" w:rsidRPr="006141E0" w:rsidRDefault="00D02D63" w:rsidP="00D02D63">
      <w:pPr>
        <w:pStyle w:val="a"/>
      </w:pPr>
      <w:r w:rsidRPr="006141E0">
        <w:t>введение ЛВ по назначению врача;</w:t>
      </w:r>
    </w:p>
    <w:p w:rsidR="00D02D63" w:rsidRPr="006141E0" w:rsidRDefault="00D02D63" w:rsidP="00D02D63">
      <w:pPr>
        <w:pStyle w:val="a"/>
      </w:pPr>
      <w:r w:rsidRPr="006141E0">
        <w:t>помощь при возможном легочном кров</w:t>
      </w:r>
      <w:r w:rsidRPr="006141E0">
        <w:t>о</w:t>
      </w:r>
      <w:r w:rsidRPr="006141E0">
        <w:t>течении;</w:t>
      </w:r>
    </w:p>
    <w:p w:rsidR="00D02D63" w:rsidRPr="006141E0" w:rsidRDefault="00D02D63" w:rsidP="00D02D63">
      <w:pPr>
        <w:pStyle w:val="a"/>
      </w:pPr>
      <w:r w:rsidRPr="006141E0">
        <w:t>повернуть голову на бок;</w:t>
      </w:r>
    </w:p>
    <w:p w:rsidR="00D02D63" w:rsidRPr="006141E0" w:rsidRDefault="00D02D63" w:rsidP="00D02D63">
      <w:pPr>
        <w:pStyle w:val="a"/>
      </w:pPr>
      <w:r w:rsidRPr="006141E0">
        <w:t>положить на грудь пузырь со льдом;</w:t>
      </w:r>
    </w:p>
    <w:p w:rsidR="00D02D63" w:rsidRPr="006141E0" w:rsidRDefault="00D02D63" w:rsidP="00D02D63">
      <w:pPr>
        <w:pStyle w:val="a"/>
      </w:pPr>
      <w:r w:rsidRPr="006141E0">
        <w:t>дать выпить воды со льдом;</w:t>
      </w:r>
    </w:p>
    <w:p w:rsidR="00D02D63" w:rsidRPr="006141E0" w:rsidRDefault="00D02D63" w:rsidP="00D02D63">
      <w:pPr>
        <w:pStyle w:val="a"/>
      </w:pPr>
      <w:r w:rsidRPr="006141E0">
        <w:t>быстро сообщить врачу;</w:t>
      </w:r>
    </w:p>
    <w:p w:rsidR="00D02D63" w:rsidRPr="006141E0" w:rsidRDefault="00D02D63" w:rsidP="00D02D63">
      <w:pPr>
        <w:pStyle w:val="a"/>
      </w:pPr>
      <w:r w:rsidRPr="006141E0">
        <w:t xml:space="preserve">подготовить </w:t>
      </w:r>
      <w:proofErr w:type="spellStart"/>
      <w:r w:rsidRPr="006141E0">
        <w:t>гемостатические</w:t>
      </w:r>
      <w:proofErr w:type="spellEnd"/>
      <w:r w:rsidRPr="006141E0">
        <w:t xml:space="preserve"> средства (2 мл 12,5% раствора </w:t>
      </w:r>
      <w:proofErr w:type="spellStart"/>
      <w:r w:rsidRPr="006141E0">
        <w:t>этамзилата</w:t>
      </w:r>
      <w:proofErr w:type="spellEnd"/>
      <w:r w:rsidRPr="006141E0">
        <w:t>, 5% раствор аминокапрон</w:t>
      </w:r>
      <w:r w:rsidRPr="006141E0">
        <w:t>о</w:t>
      </w:r>
      <w:r w:rsidRPr="006141E0">
        <w:t xml:space="preserve">вой кислоты, </w:t>
      </w:r>
      <w:proofErr w:type="spellStart"/>
      <w:r w:rsidRPr="006141E0">
        <w:t>желатиноль</w:t>
      </w:r>
      <w:proofErr w:type="spellEnd"/>
      <w:r w:rsidRPr="006141E0">
        <w:t xml:space="preserve"> и др.).</w:t>
      </w:r>
    </w:p>
    <w:p w:rsidR="00D02D63" w:rsidRDefault="00D02D63" w:rsidP="00F55F91">
      <w:pPr>
        <w:rPr>
          <w:b/>
        </w:rPr>
      </w:pPr>
    </w:p>
    <w:p w:rsidR="00F55F91" w:rsidRDefault="00F55F91" w:rsidP="00F55F91">
      <w:pPr>
        <w:rPr>
          <w:b/>
        </w:rPr>
      </w:pPr>
      <w:r>
        <w:rPr>
          <w:b/>
        </w:rPr>
        <w:t>Контрольные вопросы:</w:t>
      </w:r>
    </w:p>
    <w:p w:rsidR="00F55F91" w:rsidRDefault="00F55F91" w:rsidP="00F55F91">
      <w:pPr>
        <w:pStyle w:val="ad"/>
        <w:numPr>
          <w:ilvl w:val="0"/>
          <w:numId w:val="2"/>
        </w:numPr>
      </w:pPr>
      <w:r>
        <w:t>Какие основе факторы, способствующие развитию рака легкого?</w:t>
      </w:r>
    </w:p>
    <w:p w:rsidR="00F55F91" w:rsidRDefault="00F55F91" w:rsidP="00F55F91">
      <w:pPr>
        <w:pStyle w:val="ad"/>
        <w:numPr>
          <w:ilvl w:val="0"/>
          <w:numId w:val="2"/>
        </w:numPr>
      </w:pPr>
      <w:r>
        <w:t>Чем отличается симптоматика центрального и периферического рака легкого?</w:t>
      </w:r>
    </w:p>
    <w:p w:rsidR="00F55F91" w:rsidRDefault="00F55F91" w:rsidP="00F55F91">
      <w:pPr>
        <w:pStyle w:val="ad"/>
        <w:numPr>
          <w:ilvl w:val="0"/>
          <w:numId w:val="2"/>
        </w:numPr>
      </w:pPr>
      <w:r>
        <w:t>Назовите основные группы симптомов рака легкого, характерные для последней стадии опухолевого процесса.</w:t>
      </w:r>
    </w:p>
    <w:p w:rsidR="00F55F91" w:rsidRDefault="00F55F91" w:rsidP="00F55F91">
      <w:pPr>
        <w:pStyle w:val="ad"/>
        <w:numPr>
          <w:ilvl w:val="0"/>
          <w:numId w:val="2"/>
        </w:numPr>
      </w:pPr>
      <w:r>
        <w:t>Какие дополнительные (лабораторные и инструментальные) методы играют существен</w:t>
      </w:r>
      <w:r w:rsidR="00D02D63">
        <w:t>ную роль в диагностике рака лег</w:t>
      </w:r>
      <w:r>
        <w:t>кого</w:t>
      </w:r>
      <w:r w:rsidR="00D02D63">
        <w:t>?</w:t>
      </w:r>
    </w:p>
    <w:p w:rsidR="00D02D63" w:rsidRPr="00F55F91" w:rsidRDefault="00D02D63" w:rsidP="00F55F91">
      <w:pPr>
        <w:pStyle w:val="ad"/>
        <w:numPr>
          <w:ilvl w:val="0"/>
          <w:numId w:val="2"/>
        </w:numPr>
      </w:pPr>
      <w:r>
        <w:t>Каковы особенности ухода за больными с неоперабельным раком легкого?</w:t>
      </w:r>
    </w:p>
    <w:sectPr w:rsidR="00D02D63" w:rsidRPr="00F55F91" w:rsidSect="004517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C27" w:rsidRDefault="00B91C27" w:rsidP="000717A1">
      <w:r>
        <w:separator/>
      </w:r>
    </w:p>
  </w:endnote>
  <w:endnote w:type="continuationSeparator" w:id="0">
    <w:p w:rsidR="00B91C27" w:rsidRDefault="00B91C27" w:rsidP="00071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757" w:rsidRDefault="007B1757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757" w:rsidRDefault="007B1757">
    <w:pPr>
      <w:pStyle w:val="af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757" w:rsidRDefault="007B1757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C27" w:rsidRDefault="00B91C27" w:rsidP="000717A1">
      <w:r>
        <w:separator/>
      </w:r>
    </w:p>
  </w:footnote>
  <w:footnote w:type="continuationSeparator" w:id="0">
    <w:p w:rsidR="00B91C27" w:rsidRDefault="00B91C27" w:rsidP="000717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757" w:rsidRDefault="007B1757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c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419"/>
      <w:gridCol w:w="1152"/>
    </w:tblGrid>
    <w:tr w:rsidR="00FE008B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bCs/>
              <w:i/>
              <w:sz w:val="16"/>
              <w:szCs w:val="16"/>
            </w:rPr>
            <w:alias w:val="Организация"/>
            <w:id w:val="78735422"/>
            <w:placeholder>
              <w:docPart w:val="0AF1C8CFDDD84BD39B4656484D1FF9EB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E008B" w:rsidRPr="00FE008B" w:rsidRDefault="007B1757">
              <w:pPr>
                <w:pStyle w:val="af6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bCs/>
                  <w:i/>
                  <w:sz w:val="16"/>
                  <w:szCs w:val="16"/>
                </w:rPr>
                <w:t>ПМ 02</w:t>
              </w:r>
            </w:p>
          </w:sdtContent>
        </w:sdt>
        <w:p w:rsidR="00FE008B" w:rsidRPr="00FE008B" w:rsidRDefault="00FE008B">
          <w:pPr>
            <w:pStyle w:val="af6"/>
            <w:jc w:val="right"/>
            <w:rPr>
              <w:i/>
              <w:sz w:val="16"/>
              <w:szCs w:val="16"/>
            </w:rPr>
          </w:pPr>
          <w:r w:rsidRPr="00FE008B">
            <w:rPr>
              <w:i/>
              <w:sz w:val="16"/>
              <w:szCs w:val="16"/>
            </w:rPr>
            <w:t>"Сестринский уход за больным терапевтического профиля" теория</w:t>
          </w:r>
        </w:p>
        <w:p w:rsidR="00FE008B" w:rsidRPr="00F76C15" w:rsidRDefault="00F76C15">
          <w:pPr>
            <w:pStyle w:val="af6"/>
            <w:jc w:val="right"/>
            <w:rPr>
              <w:b/>
              <w:i/>
              <w:sz w:val="16"/>
              <w:szCs w:val="16"/>
            </w:rPr>
          </w:pPr>
          <w:r w:rsidRPr="00F76C15">
            <w:rPr>
              <w:i/>
              <w:sz w:val="16"/>
              <w:szCs w:val="16"/>
            </w:rPr>
            <w:t>Сестринский уход при заболеваниях органов дыхания (рак бронха и лёгкого)</w:t>
          </w:r>
        </w:p>
      </w:tc>
      <w:tc>
        <w:tcPr>
          <w:tcW w:w="1152" w:type="dxa"/>
          <w:tcBorders>
            <w:left w:val="single" w:sz="6" w:space="0" w:color="000000" w:themeColor="text1"/>
          </w:tcBorders>
        </w:tcPr>
        <w:p w:rsidR="00FE008B" w:rsidRDefault="00FC033F">
          <w:pPr>
            <w:pStyle w:val="af6"/>
            <w:rPr>
              <w:b/>
            </w:rPr>
          </w:pPr>
          <w:fldSimple w:instr=" PAGE   \* MERGEFORMAT ">
            <w:r w:rsidR="00D02D63">
              <w:rPr>
                <w:noProof/>
              </w:rPr>
              <w:t>2</w:t>
            </w:r>
          </w:fldSimple>
        </w:p>
      </w:tc>
    </w:tr>
  </w:tbl>
  <w:p w:rsidR="000717A1" w:rsidRPr="00FE008B" w:rsidRDefault="000717A1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757" w:rsidRDefault="007B1757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A1C25"/>
    <w:multiLevelType w:val="hybridMultilevel"/>
    <w:tmpl w:val="E5A476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523BFA"/>
    <w:multiLevelType w:val="hybridMultilevel"/>
    <w:tmpl w:val="F6D60ECA"/>
    <w:lvl w:ilvl="0" w:tplc="E5E075D2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2D81A49"/>
    <w:multiLevelType w:val="hybridMultilevel"/>
    <w:tmpl w:val="28CA173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7A1E31D8"/>
    <w:multiLevelType w:val="hybridMultilevel"/>
    <w:tmpl w:val="AC827D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7A1"/>
    <w:rsid w:val="000717A1"/>
    <w:rsid w:val="001E6BE6"/>
    <w:rsid w:val="00297E63"/>
    <w:rsid w:val="00451749"/>
    <w:rsid w:val="004C160D"/>
    <w:rsid w:val="004D203E"/>
    <w:rsid w:val="006D6036"/>
    <w:rsid w:val="007B1757"/>
    <w:rsid w:val="007B62AD"/>
    <w:rsid w:val="00905CFA"/>
    <w:rsid w:val="00A34F96"/>
    <w:rsid w:val="00AC55CF"/>
    <w:rsid w:val="00B91C27"/>
    <w:rsid w:val="00BA780A"/>
    <w:rsid w:val="00D02D63"/>
    <w:rsid w:val="00F55F91"/>
    <w:rsid w:val="00F76C15"/>
    <w:rsid w:val="00FC033F"/>
    <w:rsid w:val="00FE0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08B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0"/>
    <w:next w:val="a0"/>
    <w:link w:val="10"/>
    <w:uiPriority w:val="9"/>
    <w:qFormat/>
    <w:rsid w:val="007B62AD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B62AD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B62AD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B62AD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B62AD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B62A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B62AD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B62AD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B62AD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B62AD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1"/>
    <w:link w:val="6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1"/>
    <w:link w:val="7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1"/>
    <w:link w:val="9"/>
    <w:uiPriority w:val="9"/>
    <w:semiHidden/>
    <w:rsid w:val="007B62AD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4">
    <w:name w:val="caption"/>
    <w:basedOn w:val="a0"/>
    <w:next w:val="a0"/>
    <w:uiPriority w:val="35"/>
    <w:semiHidden/>
    <w:unhideWhenUsed/>
    <w:qFormat/>
    <w:rsid w:val="007B62AD"/>
    <w:rPr>
      <w:b/>
      <w:bCs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7B62A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6">
    <w:name w:val="Название Знак"/>
    <w:basedOn w:val="a1"/>
    <w:link w:val="a5"/>
    <w:uiPriority w:val="10"/>
    <w:rsid w:val="007B62A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7">
    <w:name w:val="Subtitle"/>
    <w:basedOn w:val="a0"/>
    <w:next w:val="a0"/>
    <w:link w:val="a8"/>
    <w:uiPriority w:val="11"/>
    <w:qFormat/>
    <w:rsid w:val="007B62AD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8">
    <w:name w:val="Подзаголовок Знак"/>
    <w:basedOn w:val="a1"/>
    <w:link w:val="a7"/>
    <w:uiPriority w:val="11"/>
    <w:rsid w:val="007B62AD"/>
    <w:rPr>
      <w:i/>
      <w:iCs/>
      <w:color w:val="808080" w:themeColor="text1" w:themeTint="7F"/>
      <w:spacing w:val="10"/>
      <w:sz w:val="24"/>
      <w:szCs w:val="24"/>
    </w:rPr>
  </w:style>
  <w:style w:type="character" w:styleId="a9">
    <w:name w:val="Strong"/>
    <w:basedOn w:val="a1"/>
    <w:uiPriority w:val="22"/>
    <w:qFormat/>
    <w:rsid w:val="007B62AD"/>
    <w:rPr>
      <w:b/>
      <w:bCs/>
      <w:spacing w:val="0"/>
    </w:rPr>
  </w:style>
  <w:style w:type="character" w:styleId="aa">
    <w:name w:val="Emphasis"/>
    <w:uiPriority w:val="20"/>
    <w:qFormat/>
    <w:rsid w:val="007B62AD"/>
    <w:rPr>
      <w:b/>
      <w:bCs/>
      <w:i/>
      <w:iCs/>
      <w:color w:val="auto"/>
    </w:rPr>
  </w:style>
  <w:style w:type="paragraph" w:styleId="ab">
    <w:name w:val="No Spacing"/>
    <w:basedOn w:val="a0"/>
    <w:link w:val="ac"/>
    <w:uiPriority w:val="1"/>
    <w:qFormat/>
    <w:rsid w:val="007B62AD"/>
  </w:style>
  <w:style w:type="character" w:customStyle="1" w:styleId="ac">
    <w:name w:val="Без интервала Знак"/>
    <w:basedOn w:val="a1"/>
    <w:link w:val="ab"/>
    <w:uiPriority w:val="1"/>
    <w:rsid w:val="007B62AD"/>
  </w:style>
  <w:style w:type="paragraph" w:styleId="ad">
    <w:name w:val="List Paragraph"/>
    <w:basedOn w:val="a0"/>
    <w:uiPriority w:val="34"/>
    <w:qFormat/>
    <w:rsid w:val="007B62AD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7B62AD"/>
    <w:rPr>
      <w:color w:val="5A5A5A" w:themeColor="text1" w:themeTint="A5"/>
    </w:rPr>
  </w:style>
  <w:style w:type="character" w:customStyle="1" w:styleId="22">
    <w:name w:val="Цитата 2 Знак"/>
    <w:basedOn w:val="a1"/>
    <w:link w:val="21"/>
    <w:uiPriority w:val="29"/>
    <w:rsid w:val="007B62AD"/>
    <w:rPr>
      <w:rFonts w:asciiTheme="minorHAnsi"/>
      <w:color w:val="5A5A5A" w:themeColor="text1" w:themeTint="A5"/>
    </w:rPr>
  </w:style>
  <w:style w:type="paragraph" w:styleId="ae">
    <w:name w:val="Intense Quote"/>
    <w:basedOn w:val="a0"/>
    <w:next w:val="a0"/>
    <w:link w:val="af"/>
    <w:uiPriority w:val="30"/>
    <w:qFormat/>
    <w:rsid w:val="007B62AD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Выделенная цитата Знак"/>
    <w:basedOn w:val="a1"/>
    <w:link w:val="ae"/>
    <w:uiPriority w:val="30"/>
    <w:rsid w:val="007B62AD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7B62AD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7B62AD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7B62AD"/>
    <w:rPr>
      <w:smallCaps/>
    </w:rPr>
  </w:style>
  <w:style w:type="character" w:styleId="af3">
    <w:name w:val="Intense Reference"/>
    <w:uiPriority w:val="32"/>
    <w:qFormat/>
    <w:rsid w:val="007B62AD"/>
    <w:rPr>
      <w:b/>
      <w:bCs/>
      <w:smallCaps/>
      <w:color w:val="auto"/>
    </w:rPr>
  </w:style>
  <w:style w:type="character" w:styleId="af4">
    <w:name w:val="Book Title"/>
    <w:uiPriority w:val="33"/>
    <w:qFormat/>
    <w:rsid w:val="007B62A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0"/>
    <w:uiPriority w:val="39"/>
    <w:semiHidden/>
    <w:unhideWhenUsed/>
    <w:qFormat/>
    <w:rsid w:val="007B62AD"/>
    <w:pPr>
      <w:outlineLvl w:val="9"/>
    </w:pPr>
  </w:style>
  <w:style w:type="paragraph" w:styleId="af6">
    <w:name w:val="header"/>
    <w:basedOn w:val="a0"/>
    <w:link w:val="af7"/>
    <w:uiPriority w:val="99"/>
    <w:unhideWhenUsed/>
    <w:rsid w:val="000717A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0717A1"/>
  </w:style>
  <w:style w:type="paragraph" w:styleId="af8">
    <w:name w:val="footer"/>
    <w:basedOn w:val="a0"/>
    <w:link w:val="af9"/>
    <w:uiPriority w:val="99"/>
    <w:semiHidden/>
    <w:unhideWhenUsed/>
    <w:rsid w:val="000717A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semiHidden/>
    <w:rsid w:val="000717A1"/>
  </w:style>
  <w:style w:type="paragraph" w:styleId="afa">
    <w:name w:val="Balloon Text"/>
    <w:basedOn w:val="a0"/>
    <w:link w:val="afb"/>
    <w:uiPriority w:val="99"/>
    <w:semiHidden/>
    <w:unhideWhenUsed/>
    <w:rsid w:val="000717A1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semiHidden/>
    <w:rsid w:val="000717A1"/>
    <w:rPr>
      <w:rFonts w:ascii="Tahoma" w:hAnsi="Tahoma" w:cs="Tahoma"/>
      <w:sz w:val="16"/>
      <w:szCs w:val="16"/>
    </w:rPr>
  </w:style>
  <w:style w:type="table" w:styleId="afc">
    <w:name w:val="Table Grid"/>
    <w:basedOn w:val="a2"/>
    <w:rsid w:val="00FE008B"/>
    <w:pPr>
      <w:spacing w:after="0" w:line="240" w:lineRule="auto"/>
      <w:ind w:firstLine="0"/>
    </w:pPr>
    <w:rPr>
      <w:rFonts w:eastAsiaTheme="minorEastAsia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ody Text"/>
    <w:basedOn w:val="a0"/>
    <w:link w:val="afe"/>
    <w:rsid w:val="00D02D63"/>
    <w:pPr>
      <w:jc w:val="both"/>
    </w:pPr>
    <w:rPr>
      <w:szCs w:val="20"/>
    </w:rPr>
  </w:style>
  <w:style w:type="character" w:customStyle="1" w:styleId="afe">
    <w:name w:val="Основной текст Знак"/>
    <w:basedOn w:val="a1"/>
    <w:link w:val="afd"/>
    <w:rsid w:val="00D02D63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aff">
    <w:name w:val="List"/>
    <w:basedOn w:val="a0"/>
    <w:uiPriority w:val="99"/>
    <w:unhideWhenUsed/>
    <w:rsid w:val="00D02D63"/>
    <w:pPr>
      <w:ind w:left="283" w:hanging="283"/>
      <w:contextualSpacing/>
      <w:jc w:val="both"/>
    </w:pPr>
    <w:rPr>
      <w:szCs w:val="20"/>
    </w:rPr>
  </w:style>
  <w:style w:type="paragraph" w:styleId="a">
    <w:name w:val="List Bullet"/>
    <w:basedOn w:val="a0"/>
    <w:autoRedefine/>
    <w:rsid w:val="00D02D63"/>
    <w:pPr>
      <w:numPr>
        <w:numId w:val="3"/>
      </w:numPr>
      <w:jc w:val="both"/>
    </w:pPr>
    <w:rPr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F1C8CFDDD84BD39B4656484D1FF9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53BA6C-0D12-4A70-AF4B-1EC5FE5496C1}"/>
      </w:docPartPr>
      <w:docPartBody>
        <w:p w:rsidR="00B25C47" w:rsidRDefault="00DC710A" w:rsidP="00DC710A">
          <w:pPr>
            <w:pStyle w:val="0AF1C8CFDDD84BD39B4656484D1FF9EB"/>
          </w:pPr>
          <w: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C019F"/>
    <w:rsid w:val="001C019F"/>
    <w:rsid w:val="00523F22"/>
    <w:rsid w:val="00844C15"/>
    <w:rsid w:val="009C60DE"/>
    <w:rsid w:val="00B25C47"/>
    <w:rsid w:val="00DC7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DD6D21977DC46FBA70FB302AFB6AFF8">
    <w:name w:val="FDD6D21977DC46FBA70FB302AFB6AFF8"/>
    <w:rsid w:val="001C019F"/>
  </w:style>
  <w:style w:type="paragraph" w:customStyle="1" w:styleId="87D811E2EA304A72A44BFB6B0B208F66">
    <w:name w:val="87D811E2EA304A72A44BFB6B0B208F66"/>
    <w:rsid w:val="001C019F"/>
  </w:style>
  <w:style w:type="paragraph" w:customStyle="1" w:styleId="BCF4D606CB8843F89413E73CE2CCCD1F">
    <w:name w:val="BCF4D606CB8843F89413E73CE2CCCD1F"/>
    <w:rsid w:val="001C019F"/>
  </w:style>
  <w:style w:type="paragraph" w:customStyle="1" w:styleId="C4C6E036CD014CF6B34DCD499889A6E3">
    <w:name w:val="C4C6E036CD014CF6B34DCD499889A6E3"/>
    <w:rsid w:val="00DC710A"/>
  </w:style>
  <w:style w:type="paragraph" w:customStyle="1" w:styleId="20E9D114864745379054C9D35B2B7DC1">
    <w:name w:val="20E9D114864745379054C9D35B2B7DC1"/>
    <w:rsid w:val="00DC710A"/>
  </w:style>
  <w:style w:type="paragraph" w:customStyle="1" w:styleId="79B9BFF1A09F41379C69DDA1D66CF602">
    <w:name w:val="79B9BFF1A09F41379C69DDA1D66CF602"/>
    <w:rsid w:val="00DC710A"/>
  </w:style>
  <w:style w:type="paragraph" w:customStyle="1" w:styleId="0AF1C8CFDDD84BD39B4656484D1FF9EB">
    <w:name w:val="0AF1C8CFDDD84BD39B4656484D1FF9EB"/>
    <w:rsid w:val="00DC710A"/>
  </w:style>
  <w:style w:type="paragraph" w:customStyle="1" w:styleId="AFBAE51FD58846ADBF7734B6CAFB54CA">
    <w:name w:val="AFBAE51FD58846ADBF7734B6CAFB54CA"/>
    <w:rsid w:val="00DC710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ПМ 04</vt:lpstr>
    </vt:vector>
  </TitlesOfParts>
  <Company>ПМ 02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ПМ 04</dc:title>
  <dc:subject/>
  <dc:creator>1</dc:creator>
  <cp:keywords/>
  <dc:description/>
  <cp:lastModifiedBy>1</cp:lastModifiedBy>
  <cp:revision>7</cp:revision>
  <dcterms:created xsi:type="dcterms:W3CDTF">2013-01-19T19:33:00Z</dcterms:created>
  <dcterms:modified xsi:type="dcterms:W3CDTF">2013-03-18T20:58:00Z</dcterms:modified>
</cp:coreProperties>
</file>