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F50E9F" w:rsidP="0029250C">
      <w:pPr>
        <w:jc w:val="center"/>
        <w:rPr>
          <w:b/>
        </w:rPr>
      </w:pPr>
      <w:r w:rsidRPr="00032B0D">
        <w:rPr>
          <w:b/>
        </w:rPr>
        <w:t xml:space="preserve">Тема: </w:t>
      </w:r>
      <w:r w:rsidR="00031948" w:rsidRPr="00032B0D">
        <w:rPr>
          <w:b/>
        </w:rPr>
        <w:t>"</w:t>
      </w:r>
      <w:r w:rsidRPr="00032B0D">
        <w:rPr>
          <w:b/>
        </w:rPr>
        <w:t>Сестринское обследование пациентов терапевтического профиля</w:t>
      </w:r>
      <w:r w:rsidR="00031948" w:rsidRPr="00032B0D">
        <w:rPr>
          <w:b/>
        </w:rPr>
        <w:t>"</w:t>
      </w:r>
      <w:r w:rsidRPr="00032B0D">
        <w:rPr>
          <w:b/>
        </w:rPr>
        <w:t>.</w:t>
      </w:r>
    </w:p>
    <w:p w:rsidR="00D3302F" w:rsidRDefault="00D3302F" w:rsidP="0029250C">
      <w:pPr>
        <w:jc w:val="center"/>
        <w:rPr>
          <w:b/>
        </w:rPr>
      </w:pPr>
    </w:p>
    <w:p w:rsidR="00D3302F" w:rsidRPr="00D3302F" w:rsidRDefault="00D3302F" w:rsidP="00C84DBE">
      <w:pPr>
        <w:pStyle w:val="ac"/>
        <w:numPr>
          <w:ilvl w:val="0"/>
          <w:numId w:val="2"/>
        </w:numPr>
      </w:pPr>
      <w:r>
        <w:t>Введение.</w:t>
      </w:r>
    </w:p>
    <w:p w:rsidR="00D3302F" w:rsidRDefault="00D3302F" w:rsidP="00C84DBE">
      <w:pPr>
        <w:pStyle w:val="aa"/>
        <w:numPr>
          <w:ilvl w:val="0"/>
          <w:numId w:val="1"/>
        </w:numPr>
      </w:pPr>
      <w:r w:rsidRPr="00D3302F">
        <w:t>Сбор информации очень важен, и должен осуществляться в соответствие с такой структурой, которая описывается в модели сестринского дела, рекомендованной Европейским Региональным бюро ВОЗ для сестер, которые планируют использовать сестринский процесс.</w:t>
      </w:r>
    </w:p>
    <w:p w:rsidR="00D3302F" w:rsidRDefault="00D3302F" w:rsidP="00C84DBE">
      <w:pPr>
        <w:pStyle w:val="aa"/>
        <w:numPr>
          <w:ilvl w:val="0"/>
          <w:numId w:val="1"/>
        </w:numPr>
      </w:pPr>
      <w:r w:rsidRPr="00D3302F">
        <w:t>Данные о пациенте должны быть полными и точными и носить описательный характер.</w:t>
      </w:r>
    </w:p>
    <w:p w:rsidR="00D3302F" w:rsidRDefault="00D3302F" w:rsidP="00C84DBE">
      <w:pPr>
        <w:pStyle w:val="aa"/>
        <w:numPr>
          <w:ilvl w:val="0"/>
          <w:numId w:val="1"/>
        </w:numPr>
      </w:pPr>
      <w:r w:rsidRPr="00D3302F">
        <w:t>Информацию о состоянии здоровья пациента можно собирать различными способами и из различных источников: от пациентов, членов их семей, членов дежурной смены, из медицинской документации, физических ос</w:t>
      </w:r>
      <w:r>
        <w:t>мотров, диагностических тестов.</w:t>
      </w:r>
    </w:p>
    <w:p w:rsidR="00D3302F" w:rsidRDefault="00D3302F" w:rsidP="00C84DBE">
      <w:pPr>
        <w:pStyle w:val="aa"/>
        <w:numPr>
          <w:ilvl w:val="0"/>
          <w:numId w:val="1"/>
        </w:numPr>
      </w:pPr>
      <w:r w:rsidRPr="00D3302F">
        <w:t xml:space="preserve">Организация информационной базы начинается со сбора субъективной информации путем опроса пациента, в процессе которого медсестра получает представление о состоянии физического, психологического, социального, эмоционального, интеллектуального и духовного состояния пациента, его особенностях. </w:t>
      </w:r>
    </w:p>
    <w:p w:rsidR="00D3302F" w:rsidRDefault="00D3302F" w:rsidP="00C84DBE">
      <w:pPr>
        <w:pStyle w:val="aa"/>
        <w:numPr>
          <w:ilvl w:val="0"/>
          <w:numId w:val="1"/>
        </w:numPr>
      </w:pPr>
      <w:r w:rsidRPr="00D3302F">
        <w:t xml:space="preserve">Наблюдая поведение и оценивая внешний вид пациента и его взаимоотношения с окружающей средой, медицинская сестра может определить, соответствует ли рассказ пациента о себе данным, полученным в результате наблюдения. </w:t>
      </w:r>
    </w:p>
    <w:p w:rsidR="00D3302F" w:rsidRDefault="00D3302F" w:rsidP="00C84DBE">
      <w:pPr>
        <w:pStyle w:val="aa"/>
        <w:numPr>
          <w:ilvl w:val="0"/>
          <w:numId w:val="1"/>
        </w:numPr>
      </w:pPr>
      <w:r w:rsidRPr="00D3302F">
        <w:t xml:space="preserve">В процессе сбора информации медсестра использует факторы, способствующие общению (обстановка, время беседы, манера говорить и т.д.), которые помогут установить чувство доверия и конфиденциальные отношения. </w:t>
      </w:r>
    </w:p>
    <w:p w:rsidR="00D3302F" w:rsidRDefault="00D3302F" w:rsidP="00C84DBE">
      <w:pPr>
        <w:pStyle w:val="aa"/>
        <w:numPr>
          <w:ilvl w:val="0"/>
          <w:numId w:val="1"/>
        </w:numPr>
      </w:pPr>
      <w:r w:rsidRPr="00D3302F">
        <w:t>Наряду с ощущением профессионализма ме</w:t>
      </w:r>
      <w:r w:rsidR="006A60E0">
        <w:t xml:space="preserve">дицинской сестры это создает ту </w:t>
      </w:r>
      <w:r w:rsidRPr="00D3302F">
        <w:t>доброжелательную обстановку между сестрой и пациентом, без которой невозможен адекватный терапевтический эффект.</w:t>
      </w:r>
    </w:p>
    <w:p w:rsidR="00273943" w:rsidRDefault="00273943" w:rsidP="00273943">
      <w:pPr>
        <w:pStyle w:val="aa"/>
        <w:ind w:left="360"/>
      </w:pPr>
    </w:p>
    <w:p w:rsidR="00273943" w:rsidRDefault="00273943" w:rsidP="00C84DBE">
      <w:pPr>
        <w:pStyle w:val="aa"/>
        <w:numPr>
          <w:ilvl w:val="0"/>
          <w:numId w:val="2"/>
        </w:numPr>
      </w:pPr>
      <w:r>
        <w:t>Сбор информации о пациенте.</w:t>
      </w:r>
    </w:p>
    <w:p w:rsidR="00D3302F" w:rsidRPr="00273943" w:rsidRDefault="00D3302F" w:rsidP="00966AA7">
      <w:pPr>
        <w:pStyle w:val="aa"/>
        <w:numPr>
          <w:ilvl w:val="0"/>
          <w:numId w:val="21"/>
        </w:numPr>
        <w:rPr>
          <w:b/>
        </w:rPr>
      </w:pPr>
      <w:r w:rsidRPr="00273943">
        <w:rPr>
          <w:b/>
        </w:rPr>
        <w:t>Цель</w:t>
      </w:r>
    </w:p>
    <w:p w:rsidR="00D3302F" w:rsidRDefault="00D3302F" w:rsidP="00273943">
      <w:pPr>
        <w:pStyle w:val="aa"/>
      </w:pPr>
      <w:r>
        <w:t>Собрать информацию о пациенте.</w:t>
      </w:r>
    </w:p>
    <w:p w:rsidR="00D3302F" w:rsidRPr="00273943" w:rsidRDefault="00D3302F" w:rsidP="00966AA7">
      <w:pPr>
        <w:pStyle w:val="aa"/>
        <w:numPr>
          <w:ilvl w:val="0"/>
          <w:numId w:val="21"/>
        </w:numPr>
        <w:rPr>
          <w:b/>
        </w:rPr>
      </w:pPr>
      <w:r w:rsidRPr="00273943">
        <w:rPr>
          <w:b/>
        </w:rPr>
        <w:t>Показания</w:t>
      </w:r>
    </w:p>
    <w:p w:rsidR="00D3302F" w:rsidRDefault="00D3302F" w:rsidP="00273943">
      <w:pPr>
        <w:pStyle w:val="aa"/>
      </w:pPr>
      <w:r>
        <w:t>Необходимость сбора информации о пациенте.</w:t>
      </w:r>
    </w:p>
    <w:p w:rsidR="00D3302F" w:rsidRPr="00273943" w:rsidRDefault="00D3302F" w:rsidP="00966AA7">
      <w:pPr>
        <w:pStyle w:val="aa"/>
        <w:numPr>
          <w:ilvl w:val="0"/>
          <w:numId w:val="21"/>
        </w:numPr>
        <w:rPr>
          <w:b/>
        </w:rPr>
      </w:pPr>
      <w:r w:rsidRPr="00273943">
        <w:rPr>
          <w:b/>
        </w:rPr>
        <w:t>Противопоказания</w:t>
      </w:r>
    </w:p>
    <w:p w:rsidR="00D3302F" w:rsidRDefault="00D3302F" w:rsidP="00273943">
      <w:pPr>
        <w:pStyle w:val="aa"/>
      </w:pPr>
      <w:r>
        <w:t>Нет.</w:t>
      </w:r>
    </w:p>
    <w:p w:rsidR="00D3302F" w:rsidRPr="00273943" w:rsidRDefault="00D3302F" w:rsidP="00966AA7">
      <w:pPr>
        <w:pStyle w:val="aa"/>
        <w:numPr>
          <w:ilvl w:val="0"/>
          <w:numId w:val="21"/>
        </w:numPr>
        <w:rPr>
          <w:b/>
        </w:rPr>
      </w:pPr>
      <w:r w:rsidRPr="00273943">
        <w:rPr>
          <w:b/>
        </w:rPr>
        <w:t>Оснащение</w:t>
      </w:r>
    </w:p>
    <w:p w:rsidR="00D3302F" w:rsidRDefault="00D3302F" w:rsidP="00273943">
      <w:pPr>
        <w:pStyle w:val="aa"/>
      </w:pPr>
      <w:r>
        <w:t>Учебная сестринская история болезни, медицинская документация.</w:t>
      </w:r>
    </w:p>
    <w:p w:rsidR="00D3302F" w:rsidRPr="00273943" w:rsidRDefault="00D3302F" w:rsidP="00966AA7">
      <w:pPr>
        <w:pStyle w:val="aa"/>
        <w:numPr>
          <w:ilvl w:val="0"/>
          <w:numId w:val="21"/>
        </w:numPr>
        <w:rPr>
          <w:b/>
        </w:rPr>
      </w:pPr>
      <w:r w:rsidRPr="00273943">
        <w:rPr>
          <w:b/>
        </w:rPr>
        <w:t>Возможные проблемы пациента</w:t>
      </w:r>
    </w:p>
    <w:p w:rsidR="00D3302F" w:rsidRDefault="00D3302F" w:rsidP="00966AA7">
      <w:pPr>
        <w:pStyle w:val="aa"/>
        <w:numPr>
          <w:ilvl w:val="0"/>
          <w:numId w:val="22"/>
        </w:numPr>
      </w:pPr>
      <w:r>
        <w:t>Бессознательное состояние пациента.</w:t>
      </w:r>
    </w:p>
    <w:p w:rsidR="00D3302F" w:rsidRDefault="00D3302F" w:rsidP="00966AA7">
      <w:pPr>
        <w:pStyle w:val="aa"/>
        <w:numPr>
          <w:ilvl w:val="0"/>
          <w:numId w:val="22"/>
        </w:numPr>
      </w:pPr>
      <w:r>
        <w:t>Негативное отношение к беседе.</w:t>
      </w:r>
    </w:p>
    <w:p w:rsidR="00D3302F" w:rsidRDefault="00D3302F" w:rsidP="00966AA7">
      <w:pPr>
        <w:pStyle w:val="aa"/>
        <w:numPr>
          <w:ilvl w:val="0"/>
          <w:numId w:val="22"/>
        </w:numPr>
      </w:pPr>
      <w:r>
        <w:t>Недоверие к медсестре.</w:t>
      </w:r>
    </w:p>
    <w:p w:rsidR="00D3302F" w:rsidRDefault="00D3302F" w:rsidP="00966AA7">
      <w:pPr>
        <w:pStyle w:val="aa"/>
        <w:numPr>
          <w:ilvl w:val="0"/>
          <w:numId w:val="22"/>
        </w:numPr>
      </w:pPr>
      <w:proofErr w:type="spellStart"/>
      <w:r>
        <w:t>Агрессивно</w:t>
      </w:r>
      <w:r>
        <w:noBreakHyphen/>
        <w:t>возбужденное</w:t>
      </w:r>
      <w:proofErr w:type="spellEnd"/>
      <w:r>
        <w:t xml:space="preserve"> состояние пациента.</w:t>
      </w:r>
    </w:p>
    <w:p w:rsidR="00D3302F" w:rsidRDefault="00D3302F" w:rsidP="00966AA7">
      <w:pPr>
        <w:pStyle w:val="aa"/>
        <w:numPr>
          <w:ilvl w:val="0"/>
          <w:numId w:val="22"/>
        </w:numPr>
      </w:pPr>
      <w:r>
        <w:t>Снижение или отсутствие слуха.</w:t>
      </w:r>
    </w:p>
    <w:p w:rsidR="00D3302F" w:rsidRDefault="00D3302F" w:rsidP="00966AA7">
      <w:pPr>
        <w:pStyle w:val="aa"/>
        <w:numPr>
          <w:ilvl w:val="0"/>
          <w:numId w:val="22"/>
        </w:numPr>
      </w:pPr>
      <w:r>
        <w:t>Нарушение речи.</w:t>
      </w:r>
    </w:p>
    <w:p w:rsidR="00D3302F" w:rsidRPr="00273943" w:rsidRDefault="00D3302F" w:rsidP="00966AA7">
      <w:pPr>
        <w:pStyle w:val="aa"/>
        <w:numPr>
          <w:ilvl w:val="0"/>
          <w:numId w:val="21"/>
        </w:numPr>
        <w:rPr>
          <w:b/>
        </w:rPr>
      </w:pPr>
      <w:r w:rsidRPr="00273943">
        <w:rPr>
          <w:b/>
        </w:rPr>
        <w:t>Последовательность действий медицинской сестры (м/с) для обеспечения безопасности</w:t>
      </w:r>
    </w:p>
    <w:p w:rsidR="00D3302F" w:rsidRDefault="00D3302F" w:rsidP="00966AA7">
      <w:pPr>
        <w:pStyle w:val="aa"/>
        <w:numPr>
          <w:ilvl w:val="0"/>
          <w:numId w:val="23"/>
        </w:numPr>
      </w:pPr>
      <w:r>
        <w:t>Информируйте пациента о цели и ходе сбора информации.</w:t>
      </w:r>
    </w:p>
    <w:p w:rsidR="00D3302F" w:rsidRDefault="00D3302F" w:rsidP="00966AA7">
      <w:pPr>
        <w:pStyle w:val="aa"/>
        <w:numPr>
          <w:ilvl w:val="0"/>
          <w:numId w:val="23"/>
        </w:numPr>
      </w:pPr>
      <w:r>
        <w:t>Приготовьте учебную сестринскую историю болезни.</w:t>
      </w:r>
    </w:p>
    <w:p w:rsidR="00D3302F" w:rsidRDefault="00D3302F" w:rsidP="00966AA7">
      <w:pPr>
        <w:pStyle w:val="aa"/>
        <w:numPr>
          <w:ilvl w:val="0"/>
          <w:numId w:val="23"/>
        </w:numPr>
      </w:pPr>
      <w:r>
        <w:t>Обратитесь к пациенту по имени и отчеству.</w:t>
      </w:r>
    </w:p>
    <w:p w:rsidR="00D3302F" w:rsidRDefault="00D3302F" w:rsidP="00966AA7">
      <w:pPr>
        <w:pStyle w:val="aa"/>
        <w:numPr>
          <w:ilvl w:val="0"/>
          <w:numId w:val="23"/>
        </w:numPr>
      </w:pPr>
      <w:r>
        <w:t>Задавайте вопросы четко, спокойным голосом, не торопитесь.</w:t>
      </w:r>
    </w:p>
    <w:p w:rsidR="00D3302F" w:rsidRDefault="00D3302F" w:rsidP="00966AA7">
      <w:pPr>
        <w:pStyle w:val="aa"/>
        <w:numPr>
          <w:ilvl w:val="0"/>
          <w:numId w:val="23"/>
        </w:numPr>
      </w:pPr>
      <w:r>
        <w:t>Формулируйте вопросы правильно, чтобы они были понятны пациенту.</w:t>
      </w:r>
    </w:p>
    <w:p w:rsidR="00D3302F" w:rsidRDefault="00D3302F" w:rsidP="00966AA7">
      <w:pPr>
        <w:pStyle w:val="aa"/>
        <w:numPr>
          <w:ilvl w:val="0"/>
          <w:numId w:val="23"/>
        </w:numPr>
      </w:pPr>
      <w:r>
        <w:t xml:space="preserve">Задавайте вопросы последовательно, в соответствии со схемой учебной сестринской истории болезни, соблюдая </w:t>
      </w:r>
      <w:proofErr w:type="spellStart"/>
      <w:r>
        <w:t>деонтологические</w:t>
      </w:r>
      <w:proofErr w:type="spellEnd"/>
      <w:r>
        <w:t xml:space="preserve"> правила.</w:t>
      </w:r>
    </w:p>
    <w:p w:rsidR="00D3302F" w:rsidRDefault="00D3302F" w:rsidP="00966AA7">
      <w:pPr>
        <w:pStyle w:val="aa"/>
        <w:numPr>
          <w:ilvl w:val="0"/>
          <w:numId w:val="23"/>
        </w:numPr>
      </w:pPr>
      <w:r>
        <w:t>Записывайте ответы пациента четко в учебную сестринскую историю болезни.</w:t>
      </w:r>
    </w:p>
    <w:p w:rsidR="00D3302F" w:rsidRPr="00273943" w:rsidRDefault="00D3302F" w:rsidP="00966AA7">
      <w:pPr>
        <w:pStyle w:val="aa"/>
        <w:numPr>
          <w:ilvl w:val="0"/>
          <w:numId w:val="21"/>
        </w:numPr>
        <w:rPr>
          <w:b/>
        </w:rPr>
      </w:pPr>
      <w:r w:rsidRPr="00273943">
        <w:rPr>
          <w:b/>
        </w:rPr>
        <w:t>Оценка результатов</w:t>
      </w:r>
    </w:p>
    <w:p w:rsidR="00D3302F" w:rsidRDefault="00D3302F" w:rsidP="00273943">
      <w:pPr>
        <w:pStyle w:val="aa"/>
      </w:pPr>
      <w:r>
        <w:t>Информация о пациенте собрана и записана в учебную сестринскую историю болезни.</w:t>
      </w:r>
    </w:p>
    <w:p w:rsidR="00D3302F" w:rsidRPr="00D3302F" w:rsidRDefault="00D3302F" w:rsidP="00273943">
      <w:pPr>
        <w:pStyle w:val="aa"/>
      </w:pPr>
    </w:p>
    <w:p w:rsidR="00D3302F" w:rsidRDefault="00273943" w:rsidP="00C84DBE">
      <w:pPr>
        <w:pStyle w:val="aa"/>
        <w:numPr>
          <w:ilvl w:val="0"/>
          <w:numId w:val="2"/>
        </w:numPr>
      </w:pPr>
      <w:r>
        <w:t>Обработка полученной информации о пациенте.</w:t>
      </w:r>
    </w:p>
    <w:p w:rsidR="00D3302F" w:rsidRDefault="00D3302F" w:rsidP="00C84DBE">
      <w:pPr>
        <w:pStyle w:val="aa"/>
        <w:numPr>
          <w:ilvl w:val="0"/>
          <w:numId w:val="3"/>
        </w:numPr>
      </w:pPr>
      <w:r w:rsidRPr="00D3302F">
        <w:t>Собрав необходимую субъективную и объективную информацию о состоянии здоровья пациента, сестра должна получить четкое представление о пациенте до начала планирования ухода.</w:t>
      </w:r>
    </w:p>
    <w:p w:rsidR="00D3302F" w:rsidRDefault="00D3302F" w:rsidP="00C84DBE">
      <w:pPr>
        <w:pStyle w:val="aa"/>
        <w:numPr>
          <w:ilvl w:val="0"/>
          <w:numId w:val="3"/>
        </w:numPr>
      </w:pPr>
      <w:r w:rsidRPr="00D3302F">
        <w:t xml:space="preserve">Попытаться определить, что нормально для человека, как он видит свое нормальное состояние здоровья и какую помощь может себе оказать сам. </w:t>
      </w:r>
    </w:p>
    <w:p w:rsidR="00D3302F" w:rsidRDefault="00D3302F" w:rsidP="00C84DBE">
      <w:pPr>
        <w:pStyle w:val="aa"/>
        <w:numPr>
          <w:ilvl w:val="0"/>
          <w:numId w:val="3"/>
        </w:numPr>
      </w:pPr>
      <w:r w:rsidRPr="00D3302F">
        <w:t>Определить нарушенные потребности человека и потребности в уходе.</w:t>
      </w:r>
    </w:p>
    <w:p w:rsidR="00D3302F" w:rsidRDefault="00D3302F" w:rsidP="00C84DBE">
      <w:pPr>
        <w:pStyle w:val="aa"/>
        <w:numPr>
          <w:ilvl w:val="0"/>
          <w:numId w:val="3"/>
        </w:numPr>
      </w:pPr>
      <w:r w:rsidRPr="00D3302F">
        <w:t>Установить эффективное общение с пациентом и привлечь его к сотрудничеству.</w:t>
      </w:r>
    </w:p>
    <w:p w:rsidR="00D3302F" w:rsidRDefault="00D3302F" w:rsidP="00C84DBE">
      <w:pPr>
        <w:pStyle w:val="aa"/>
        <w:numPr>
          <w:ilvl w:val="0"/>
          <w:numId w:val="3"/>
        </w:numPr>
      </w:pPr>
      <w:r w:rsidRPr="00D3302F">
        <w:t>Обсудить с пациентом потребности в уходе и ожидаемые результаты.</w:t>
      </w:r>
    </w:p>
    <w:p w:rsidR="00D3302F" w:rsidRDefault="00D3302F" w:rsidP="00C84DBE">
      <w:pPr>
        <w:pStyle w:val="aa"/>
        <w:numPr>
          <w:ilvl w:val="0"/>
          <w:numId w:val="3"/>
        </w:numPr>
      </w:pPr>
      <w:r w:rsidRPr="00D3302F">
        <w:t>Обеспечить условия, при котором сестринский уход учитывает потребности пациента, проявляются забота и внимание к пациенту.</w:t>
      </w:r>
    </w:p>
    <w:p w:rsidR="00D3302F" w:rsidRDefault="00D3302F" w:rsidP="00C84DBE">
      <w:pPr>
        <w:pStyle w:val="aa"/>
        <w:numPr>
          <w:ilvl w:val="0"/>
          <w:numId w:val="3"/>
        </w:numPr>
      </w:pPr>
      <w:r w:rsidRPr="00D3302F">
        <w:t xml:space="preserve">Заполнить документацию с целью ее использования в качестве основы для сравнения в дальнейшем. </w:t>
      </w:r>
    </w:p>
    <w:p w:rsidR="00D3302F" w:rsidRPr="00D3302F" w:rsidRDefault="00D3302F" w:rsidP="00C84DBE">
      <w:pPr>
        <w:pStyle w:val="aa"/>
        <w:numPr>
          <w:ilvl w:val="0"/>
          <w:numId w:val="3"/>
        </w:numPr>
      </w:pPr>
      <w:r w:rsidRPr="00D3302F">
        <w:t>Не допускать возникновения новых проблем у пациента.</w:t>
      </w:r>
    </w:p>
    <w:p w:rsidR="00273943" w:rsidRPr="00995D8C" w:rsidRDefault="00D3302F" w:rsidP="00273943">
      <w:pPr>
        <w:jc w:val="center"/>
        <w:rPr>
          <w:b/>
          <w:bCs/>
        </w:rPr>
      </w:pPr>
      <w:r w:rsidRPr="00D3302F">
        <w:br/>
      </w:r>
      <w:r w:rsidR="001026EC">
        <w:rPr>
          <w:b/>
          <w:bCs/>
        </w:rPr>
        <w:t>СУБЪ</w:t>
      </w:r>
      <w:r w:rsidR="00273943">
        <w:rPr>
          <w:b/>
          <w:bCs/>
        </w:rPr>
        <w:t>ЕКТИВНОЕ ОБСЛЕДОВАНИЕ</w:t>
      </w:r>
    </w:p>
    <w:p w:rsidR="00273943" w:rsidRPr="00273943" w:rsidRDefault="00273943" w:rsidP="00C84DBE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273943">
        <w:rPr>
          <w:b/>
        </w:rPr>
        <w:t>Паспортная часть</w:t>
      </w:r>
    </w:p>
    <w:p w:rsidR="00273943" w:rsidRPr="00995D8C" w:rsidRDefault="00273943" w:rsidP="00C84DBE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95D8C">
        <w:t>ФИО</w:t>
      </w:r>
      <w:r w:rsidR="00731E80">
        <w:t>;</w:t>
      </w:r>
    </w:p>
    <w:p w:rsidR="00273943" w:rsidRPr="00995D8C" w:rsidRDefault="00273943" w:rsidP="00C84DBE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95D8C">
        <w:t>возраст</w:t>
      </w:r>
      <w:r w:rsidR="00731E80">
        <w:t>;</w:t>
      </w:r>
    </w:p>
    <w:p w:rsidR="00273943" w:rsidRPr="00995D8C" w:rsidRDefault="00273943" w:rsidP="00C84DBE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95D8C">
        <w:t>профессия</w:t>
      </w:r>
    </w:p>
    <w:p w:rsidR="00273943" w:rsidRPr="00995D8C" w:rsidRDefault="00273943" w:rsidP="00C84DBE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95D8C">
        <w:t>семейное положение</w:t>
      </w:r>
      <w:r w:rsidR="00731E80">
        <w:t>;</w:t>
      </w:r>
    </w:p>
    <w:p w:rsidR="00273943" w:rsidRPr="00995D8C" w:rsidRDefault="00273943" w:rsidP="00C84DBE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95D8C">
        <w:t>пол</w:t>
      </w:r>
      <w:r w:rsidR="00731E80">
        <w:t>;</w:t>
      </w:r>
    </w:p>
    <w:p w:rsidR="00273943" w:rsidRDefault="00273943" w:rsidP="00C84DBE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95D8C">
        <w:t>национальность</w:t>
      </w:r>
      <w:r w:rsidR="00731E80">
        <w:t>.</w:t>
      </w:r>
    </w:p>
    <w:p w:rsidR="00273943" w:rsidRPr="00273943" w:rsidRDefault="00273943" w:rsidP="00C84DBE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273943">
        <w:rPr>
          <w:b/>
        </w:rPr>
        <w:t>Причина обращения</w:t>
      </w:r>
    </w:p>
    <w:p w:rsidR="00273943" w:rsidRPr="00995D8C" w:rsidRDefault="00273943" w:rsidP="00C84D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995D8C">
        <w:t>мнение больного о своем здоровье</w:t>
      </w:r>
      <w:r w:rsidR="00731E80">
        <w:t>;</w:t>
      </w:r>
    </w:p>
    <w:p w:rsidR="00273943" w:rsidRPr="00995D8C" w:rsidRDefault="00273943" w:rsidP="00C84DBE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995D8C">
        <w:t>ожидаемый результат</w:t>
      </w:r>
      <w:r w:rsidR="00731E80">
        <w:t>.</w:t>
      </w:r>
    </w:p>
    <w:p w:rsidR="00731E80" w:rsidRDefault="00273943" w:rsidP="00C84DBE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31E80">
        <w:rPr>
          <w:b/>
        </w:rPr>
        <w:t xml:space="preserve">Источники информации: </w:t>
      </w:r>
      <w:r w:rsidRPr="00995D8C">
        <w:t>пациент, семья, медицинская документация, медицинский персонал, др. источники</w:t>
      </w:r>
      <w:r w:rsidR="00731E80">
        <w:t>.</w:t>
      </w:r>
    </w:p>
    <w:p w:rsidR="00273943" w:rsidRPr="00731E80" w:rsidRDefault="00273943" w:rsidP="00C84DBE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31E80">
        <w:rPr>
          <w:b/>
        </w:rPr>
        <w:t>Возможность пациента общаться:</w:t>
      </w:r>
      <w:r w:rsidRPr="00995D8C">
        <w:t xml:space="preserve"> </w:t>
      </w:r>
      <w:r w:rsidRPr="00731E80">
        <w:rPr>
          <w:i/>
          <w:iCs/>
        </w:rPr>
        <w:t>да, нет</w:t>
      </w:r>
    </w:p>
    <w:p w:rsidR="00273943" w:rsidRPr="00995D8C" w:rsidRDefault="00273943" w:rsidP="00C84DBE">
      <w:pPr>
        <w:pStyle w:val="ac"/>
        <w:numPr>
          <w:ilvl w:val="0"/>
          <w:numId w:val="15"/>
        </w:numPr>
      </w:pPr>
      <w:r w:rsidRPr="00995D8C">
        <w:t>речь: нормальная, нарушенная, отсутствует</w:t>
      </w:r>
    </w:p>
    <w:p w:rsidR="00273943" w:rsidRPr="00995D8C" w:rsidRDefault="00273943" w:rsidP="00C84DBE">
      <w:pPr>
        <w:pStyle w:val="ac"/>
        <w:numPr>
          <w:ilvl w:val="0"/>
          <w:numId w:val="15"/>
        </w:numPr>
      </w:pPr>
      <w:r w:rsidRPr="00995D8C">
        <w:t>зрение: нормальное, сниженное, отсутствует</w:t>
      </w:r>
    </w:p>
    <w:p w:rsidR="00273943" w:rsidRPr="00995D8C" w:rsidRDefault="00273943" w:rsidP="00C84DBE">
      <w:pPr>
        <w:pStyle w:val="ac"/>
        <w:numPr>
          <w:ilvl w:val="0"/>
          <w:numId w:val="15"/>
        </w:numPr>
      </w:pPr>
      <w:r w:rsidRPr="00995D8C">
        <w:t>слух: нормальный, сниженный, отсутствует</w:t>
      </w:r>
    </w:p>
    <w:p w:rsidR="00273943" w:rsidRPr="00731E80" w:rsidRDefault="00273943" w:rsidP="00C84DBE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731E80">
        <w:rPr>
          <w:b/>
        </w:rPr>
        <w:t>Жалобы пациента:</w:t>
      </w:r>
    </w:p>
    <w:p w:rsidR="00273943" w:rsidRPr="00995D8C" w:rsidRDefault="00273943" w:rsidP="00C84DBE">
      <w:pPr>
        <w:pStyle w:val="ac"/>
        <w:numPr>
          <w:ilvl w:val="0"/>
          <w:numId w:val="16"/>
        </w:numPr>
      </w:pPr>
      <w:r w:rsidRPr="00995D8C">
        <w:t>при поступлении</w:t>
      </w:r>
      <w:r w:rsidR="00731E80">
        <w:t>;</w:t>
      </w:r>
    </w:p>
    <w:p w:rsidR="00273943" w:rsidRDefault="00273943" w:rsidP="00C84DBE">
      <w:pPr>
        <w:pStyle w:val="ac"/>
        <w:numPr>
          <w:ilvl w:val="0"/>
          <w:numId w:val="16"/>
        </w:numPr>
      </w:pPr>
      <w:r w:rsidRPr="00995D8C">
        <w:t>на настоящий мом</w:t>
      </w:r>
      <w:r w:rsidR="00731E80">
        <w:t>ент (основные и дополнительные).</w:t>
      </w:r>
    </w:p>
    <w:p w:rsidR="00273943" w:rsidRPr="00731E80" w:rsidRDefault="00273943" w:rsidP="00273943">
      <w:pPr>
        <w:rPr>
          <w:i/>
        </w:rPr>
      </w:pPr>
      <w:r w:rsidRPr="00731E80">
        <w:rPr>
          <w:i/>
        </w:rPr>
        <w:t>Все жалобы должны быть детализированы:</w:t>
      </w:r>
    </w:p>
    <w:p w:rsidR="00273943" w:rsidRPr="00731E80" w:rsidRDefault="00273943" w:rsidP="00C84DBE">
      <w:pPr>
        <w:pStyle w:val="ac"/>
        <w:numPr>
          <w:ilvl w:val="0"/>
          <w:numId w:val="17"/>
        </w:numPr>
        <w:rPr>
          <w:i/>
        </w:rPr>
      </w:pPr>
      <w:r w:rsidRPr="00731E80">
        <w:rPr>
          <w:i/>
        </w:rPr>
        <w:t>точная локализация</w:t>
      </w:r>
      <w:r w:rsidR="00731E80" w:rsidRPr="00731E80">
        <w:rPr>
          <w:i/>
        </w:rPr>
        <w:t>;</w:t>
      </w:r>
    </w:p>
    <w:p w:rsidR="00273943" w:rsidRPr="00731E80" w:rsidRDefault="00273943" w:rsidP="00C84DBE">
      <w:pPr>
        <w:pStyle w:val="ac"/>
        <w:numPr>
          <w:ilvl w:val="0"/>
          <w:numId w:val="17"/>
        </w:numPr>
        <w:rPr>
          <w:i/>
        </w:rPr>
      </w:pPr>
      <w:r w:rsidRPr="00731E80">
        <w:rPr>
          <w:i/>
        </w:rPr>
        <w:t>характер болей</w:t>
      </w:r>
      <w:r w:rsidR="00731E80" w:rsidRPr="00731E80">
        <w:rPr>
          <w:i/>
        </w:rPr>
        <w:t>;</w:t>
      </w:r>
    </w:p>
    <w:p w:rsidR="00273943" w:rsidRPr="00731E80" w:rsidRDefault="00273943" w:rsidP="00C84DBE">
      <w:pPr>
        <w:pStyle w:val="ac"/>
        <w:numPr>
          <w:ilvl w:val="0"/>
          <w:numId w:val="17"/>
        </w:numPr>
        <w:rPr>
          <w:i/>
        </w:rPr>
      </w:pPr>
      <w:r w:rsidRPr="00731E80">
        <w:rPr>
          <w:i/>
        </w:rPr>
        <w:t>под влиянием чего возникают</w:t>
      </w:r>
      <w:r w:rsidR="00731E80" w:rsidRPr="00731E80">
        <w:rPr>
          <w:i/>
        </w:rPr>
        <w:t>;</w:t>
      </w:r>
    </w:p>
    <w:p w:rsidR="00273943" w:rsidRPr="00731E80" w:rsidRDefault="00273943" w:rsidP="00C84DBE">
      <w:pPr>
        <w:pStyle w:val="ac"/>
        <w:numPr>
          <w:ilvl w:val="0"/>
          <w:numId w:val="17"/>
        </w:numPr>
        <w:rPr>
          <w:i/>
        </w:rPr>
      </w:pPr>
      <w:r w:rsidRPr="00731E80">
        <w:rPr>
          <w:i/>
        </w:rPr>
        <w:t>сколько времени длятся</w:t>
      </w:r>
      <w:r w:rsidR="00731E80" w:rsidRPr="00731E80">
        <w:rPr>
          <w:i/>
        </w:rPr>
        <w:t>;</w:t>
      </w:r>
    </w:p>
    <w:p w:rsidR="00273943" w:rsidRPr="00731E80" w:rsidRDefault="00273943" w:rsidP="00C84DBE">
      <w:pPr>
        <w:pStyle w:val="ac"/>
        <w:numPr>
          <w:ilvl w:val="0"/>
          <w:numId w:val="17"/>
        </w:numPr>
        <w:rPr>
          <w:i/>
        </w:rPr>
      </w:pPr>
      <w:r w:rsidRPr="00731E80">
        <w:rPr>
          <w:i/>
        </w:rPr>
        <w:t>как снимаются</w:t>
      </w:r>
      <w:r w:rsidR="00731E80" w:rsidRPr="00731E80">
        <w:rPr>
          <w:i/>
        </w:rPr>
        <w:t>;</w:t>
      </w:r>
    </w:p>
    <w:p w:rsidR="00273943" w:rsidRPr="00731E80" w:rsidRDefault="00273943" w:rsidP="00C84DBE">
      <w:pPr>
        <w:pStyle w:val="ac"/>
        <w:numPr>
          <w:ilvl w:val="0"/>
          <w:numId w:val="17"/>
        </w:numPr>
        <w:rPr>
          <w:i/>
        </w:rPr>
      </w:pPr>
      <w:r w:rsidRPr="00731E80">
        <w:rPr>
          <w:i/>
        </w:rPr>
        <w:t>иррадиация</w:t>
      </w:r>
      <w:r w:rsidR="00731E80" w:rsidRPr="00731E80">
        <w:rPr>
          <w:i/>
        </w:rPr>
        <w:t>.</w:t>
      </w:r>
    </w:p>
    <w:p w:rsidR="006A60E0" w:rsidRPr="006A60E0" w:rsidRDefault="00273943" w:rsidP="006A60E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EE606A">
        <w:rPr>
          <w:b/>
        </w:rPr>
        <w:t>Анамнез болезни</w:t>
      </w:r>
      <w:r w:rsidR="006A60E0">
        <w:rPr>
          <w:b/>
        </w:rPr>
        <w:t xml:space="preserve"> </w:t>
      </w:r>
      <w:proofErr w:type="spellStart"/>
      <w:r w:rsidR="001026EC">
        <w:t>Anamnesis</w:t>
      </w:r>
      <w:proofErr w:type="spellEnd"/>
      <w:r w:rsidR="001026EC">
        <w:t xml:space="preserve"> </w:t>
      </w:r>
      <w:proofErr w:type="spellStart"/>
      <w:r w:rsidR="001026EC">
        <w:t>morb</w:t>
      </w:r>
      <w:r w:rsidR="001026EC">
        <w:rPr>
          <w:lang w:val="en-US"/>
        </w:rPr>
        <w:t>i</w:t>
      </w:r>
      <w:proofErr w:type="spellEnd"/>
    </w:p>
    <w:p w:rsidR="00504970" w:rsidRDefault="001026EC" w:rsidP="00504970">
      <w:pPr>
        <w:pStyle w:val="aa"/>
      </w:pPr>
      <w:proofErr w:type="spellStart"/>
      <w:r>
        <w:t>Anamnesis</w:t>
      </w:r>
      <w:proofErr w:type="spellEnd"/>
      <w:r>
        <w:t xml:space="preserve"> </w:t>
      </w:r>
      <w:proofErr w:type="spellStart"/>
      <w:r>
        <w:t>morb</w:t>
      </w:r>
      <w:r>
        <w:rPr>
          <w:lang w:val="en-US"/>
        </w:rPr>
        <w:t>i</w:t>
      </w:r>
      <w:proofErr w:type="spellEnd"/>
      <w:r w:rsidR="006A60E0" w:rsidRPr="006A60E0">
        <w:t xml:space="preserve"> – первоначальные проявления болезни, отличающиеся от тех, которые пациент предъявляет, обратившись за </w:t>
      </w:r>
      <w:r w:rsidR="00504970">
        <w:t>медицинской помощью, поэтому:</w:t>
      </w:r>
    </w:p>
    <w:p w:rsidR="00504970" w:rsidRDefault="006A60E0" w:rsidP="00966AA7">
      <w:pPr>
        <w:pStyle w:val="aa"/>
        <w:numPr>
          <w:ilvl w:val="0"/>
          <w:numId w:val="54"/>
        </w:numPr>
      </w:pPr>
      <w:r w:rsidRPr="006A60E0">
        <w:t>уточняют начало заболева</w:t>
      </w:r>
      <w:r w:rsidR="00504970">
        <w:t>ния (острое или постепенное);</w:t>
      </w:r>
    </w:p>
    <w:p w:rsidR="00504970" w:rsidRDefault="006A60E0" w:rsidP="00966AA7">
      <w:pPr>
        <w:pStyle w:val="aa"/>
        <w:numPr>
          <w:ilvl w:val="0"/>
          <w:numId w:val="54"/>
        </w:numPr>
      </w:pPr>
      <w:r w:rsidRPr="006A60E0">
        <w:t>далее уточняют признаки заболевания и те условия в</w:t>
      </w:r>
      <w:r w:rsidR="00504970">
        <w:t xml:space="preserve"> которых они возникли;</w:t>
      </w:r>
    </w:p>
    <w:p w:rsidR="00504970" w:rsidRDefault="006A60E0" w:rsidP="00966AA7">
      <w:pPr>
        <w:pStyle w:val="aa"/>
        <w:numPr>
          <w:ilvl w:val="0"/>
          <w:numId w:val="54"/>
        </w:numPr>
      </w:pPr>
      <w:r w:rsidRPr="006A60E0">
        <w:t>затем выясняют, какое было течение заболевания, как изменились болезненные ощущения с момента их возникновения;</w:t>
      </w:r>
    </w:p>
    <w:p w:rsidR="00504970" w:rsidRDefault="006A60E0" w:rsidP="00966AA7">
      <w:pPr>
        <w:pStyle w:val="aa"/>
        <w:numPr>
          <w:ilvl w:val="0"/>
          <w:numId w:val="54"/>
        </w:numPr>
      </w:pPr>
      <w:r w:rsidRPr="006A60E0">
        <w:lastRenderedPageBreak/>
        <w:t>уточняют, были ли проведены исследования до встречи с медс</w:t>
      </w:r>
      <w:r w:rsidR="00504970">
        <w:t>естрой и каковы их результаты;</w:t>
      </w:r>
      <w:r w:rsidRPr="006A60E0">
        <w:t xml:space="preserve"> следует расспросить: проводилось ли ранее лечение, с уточнением лекарственных препаратов, которые могут изменить клиническую картину болезни; все это позволит суд</w:t>
      </w:r>
      <w:r w:rsidR="00504970">
        <w:t>ить об эффективности терапии;</w:t>
      </w:r>
    </w:p>
    <w:p w:rsidR="006A60E0" w:rsidRPr="00504970" w:rsidRDefault="006A60E0" w:rsidP="00966AA7">
      <w:pPr>
        <w:pStyle w:val="aa"/>
        <w:numPr>
          <w:ilvl w:val="0"/>
          <w:numId w:val="54"/>
        </w:numPr>
      </w:pPr>
      <w:r w:rsidRPr="006A60E0">
        <w:t>уточняют время наступления ухудшения.</w:t>
      </w:r>
    </w:p>
    <w:p w:rsidR="00504970" w:rsidRPr="00504970" w:rsidRDefault="00273943" w:rsidP="0050497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EE606A">
        <w:rPr>
          <w:b/>
        </w:rPr>
        <w:t>Анамнез жизни</w:t>
      </w:r>
      <w:r w:rsidR="00504970">
        <w:rPr>
          <w:b/>
        </w:rPr>
        <w:t xml:space="preserve"> </w:t>
      </w:r>
      <w:proofErr w:type="spellStart"/>
      <w:r w:rsidR="00504970" w:rsidRPr="00504970">
        <w:t>Anamnesis</w:t>
      </w:r>
      <w:proofErr w:type="spellEnd"/>
      <w:r w:rsidR="00504970" w:rsidRPr="00504970">
        <w:t xml:space="preserve"> </w:t>
      </w:r>
      <w:proofErr w:type="spellStart"/>
      <w:r w:rsidR="00504970" w:rsidRPr="00504970">
        <w:t>vitae</w:t>
      </w:r>
      <w:proofErr w:type="spellEnd"/>
    </w:p>
    <w:p w:rsidR="00504970" w:rsidRDefault="00504970" w:rsidP="00504970">
      <w:pPr>
        <w:pStyle w:val="aa"/>
      </w:pPr>
      <w:proofErr w:type="spellStart"/>
      <w:r>
        <w:t>Anamnesis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– позволяет выяснить, как наследственные факторы, так и состояние внешней среды, что может иметь прямое отношение к возникновению заболевания у данного пациента.</w:t>
      </w:r>
    </w:p>
    <w:p w:rsidR="00504970" w:rsidRPr="00504970" w:rsidRDefault="00504970" w:rsidP="00504970">
      <w:pPr>
        <w:pStyle w:val="aa"/>
      </w:pPr>
      <w:proofErr w:type="spellStart"/>
      <w:r w:rsidRPr="00504970">
        <w:rPr>
          <w:bCs/>
        </w:rPr>
        <w:t>Anamnesis</w:t>
      </w:r>
      <w:proofErr w:type="spellEnd"/>
      <w:r w:rsidRPr="00504970">
        <w:rPr>
          <w:bCs/>
        </w:rPr>
        <w:t xml:space="preserve"> </w:t>
      </w:r>
      <w:proofErr w:type="spellStart"/>
      <w:r w:rsidRPr="00504970">
        <w:rPr>
          <w:bCs/>
        </w:rPr>
        <w:t>vitae</w:t>
      </w:r>
      <w:proofErr w:type="spellEnd"/>
      <w:r w:rsidRPr="00504970">
        <w:rPr>
          <w:bCs/>
        </w:rPr>
        <w:t xml:space="preserve"> собирается по схеме:</w:t>
      </w:r>
    </w:p>
    <w:p w:rsidR="00273943" w:rsidRPr="00995D8C" w:rsidRDefault="00504970" w:rsidP="00966AA7">
      <w:pPr>
        <w:pStyle w:val="aa"/>
        <w:numPr>
          <w:ilvl w:val="0"/>
          <w:numId w:val="55"/>
        </w:numPr>
      </w:pPr>
      <w:r>
        <w:t>биография пациента</w:t>
      </w:r>
      <w:r w:rsidRPr="00995D8C">
        <w:t xml:space="preserve"> </w:t>
      </w:r>
      <w:r>
        <w:t>(</w:t>
      </w:r>
      <w:r w:rsidR="00273943" w:rsidRPr="00995D8C">
        <w:t>услов</w:t>
      </w:r>
      <w:r>
        <w:t xml:space="preserve">ия, в которых рос и развивался - </w:t>
      </w:r>
      <w:r w:rsidR="00273943" w:rsidRPr="00995D8C">
        <w:t>бытовые условия)</w:t>
      </w:r>
      <w:r w:rsidR="00EE606A">
        <w:t>;</w:t>
      </w:r>
    </w:p>
    <w:p w:rsidR="00273943" w:rsidRPr="00995D8C" w:rsidRDefault="00273943" w:rsidP="00966AA7">
      <w:pPr>
        <w:pStyle w:val="ac"/>
        <w:numPr>
          <w:ilvl w:val="0"/>
          <w:numId w:val="20"/>
        </w:numPr>
      </w:pPr>
      <w:r w:rsidRPr="00995D8C">
        <w:t>перенесенные заболевания, операции</w:t>
      </w:r>
      <w:r w:rsidR="00EE606A">
        <w:t>;</w:t>
      </w:r>
    </w:p>
    <w:p w:rsidR="00273943" w:rsidRDefault="00273943" w:rsidP="00966AA7">
      <w:pPr>
        <w:pStyle w:val="ac"/>
        <w:numPr>
          <w:ilvl w:val="0"/>
          <w:numId w:val="20"/>
        </w:numPr>
      </w:pPr>
      <w:r w:rsidRPr="00995D8C">
        <w:t>условия труда, пр</w:t>
      </w:r>
      <w:r w:rsidR="00EE606A">
        <w:t>оф. вредности, окружающая среда;</w:t>
      </w:r>
    </w:p>
    <w:p w:rsidR="00273943" w:rsidRPr="00995D8C" w:rsidRDefault="00504970" w:rsidP="00966AA7">
      <w:pPr>
        <w:pStyle w:val="ac"/>
        <w:numPr>
          <w:ilvl w:val="0"/>
          <w:numId w:val="20"/>
        </w:numPr>
      </w:pPr>
      <w:r>
        <w:t>семейная и половая</w:t>
      </w:r>
      <w:r w:rsidR="00273943" w:rsidRPr="00995D8C">
        <w:t xml:space="preserve"> жизнь (с какого возраста, предохранение)</w:t>
      </w:r>
      <w:r w:rsidR="00EE606A">
        <w:t>;</w:t>
      </w:r>
    </w:p>
    <w:p w:rsidR="00273943" w:rsidRPr="00995D8C" w:rsidRDefault="00273943" w:rsidP="00966AA7">
      <w:pPr>
        <w:pStyle w:val="ac"/>
        <w:numPr>
          <w:ilvl w:val="0"/>
          <w:numId w:val="20"/>
        </w:numPr>
      </w:pPr>
      <w:r w:rsidRPr="00995D8C">
        <w:t>гинекологический анамнез (у женщин)</w:t>
      </w:r>
      <w:r w:rsidR="00EE606A">
        <w:t>:</w:t>
      </w:r>
    </w:p>
    <w:p w:rsidR="00273943" w:rsidRPr="00EE606A" w:rsidRDefault="00273943" w:rsidP="00966AA7">
      <w:pPr>
        <w:pStyle w:val="ac"/>
        <w:numPr>
          <w:ilvl w:val="0"/>
          <w:numId w:val="24"/>
        </w:numPr>
      </w:pPr>
      <w:r w:rsidRPr="00EE606A">
        <w:t>во сколько начались менструации</w:t>
      </w:r>
      <w:r w:rsidR="00EE606A">
        <w:t>;</w:t>
      </w:r>
    </w:p>
    <w:p w:rsidR="00273943" w:rsidRPr="00EE606A" w:rsidRDefault="00273943" w:rsidP="00966AA7">
      <w:pPr>
        <w:pStyle w:val="ac"/>
        <w:numPr>
          <w:ilvl w:val="0"/>
          <w:numId w:val="24"/>
        </w:numPr>
      </w:pPr>
      <w:r w:rsidRPr="00EE606A">
        <w:t>периодичность</w:t>
      </w:r>
      <w:r w:rsidR="00EE606A">
        <w:t>;</w:t>
      </w:r>
    </w:p>
    <w:p w:rsidR="00273943" w:rsidRPr="00EE606A" w:rsidRDefault="00273943" w:rsidP="00966AA7">
      <w:pPr>
        <w:pStyle w:val="ac"/>
        <w:numPr>
          <w:ilvl w:val="0"/>
          <w:numId w:val="24"/>
        </w:numPr>
      </w:pPr>
      <w:r w:rsidRPr="00EE606A">
        <w:t>болезненные, безболезненные</w:t>
      </w:r>
      <w:r w:rsidR="00EE606A">
        <w:t>;</w:t>
      </w:r>
    </w:p>
    <w:p w:rsidR="00273943" w:rsidRPr="00EE606A" w:rsidRDefault="00273943" w:rsidP="00966AA7">
      <w:pPr>
        <w:pStyle w:val="ac"/>
        <w:numPr>
          <w:ilvl w:val="0"/>
          <w:numId w:val="24"/>
        </w:numPr>
      </w:pPr>
      <w:r w:rsidRPr="00EE606A">
        <w:t>обильность</w:t>
      </w:r>
      <w:r w:rsidR="00EE606A">
        <w:t>;</w:t>
      </w:r>
    </w:p>
    <w:p w:rsidR="00273943" w:rsidRPr="00EE606A" w:rsidRDefault="00273943" w:rsidP="00966AA7">
      <w:pPr>
        <w:pStyle w:val="ac"/>
        <w:numPr>
          <w:ilvl w:val="0"/>
          <w:numId w:val="24"/>
        </w:numPr>
      </w:pPr>
      <w:r w:rsidRPr="00EE606A">
        <w:t>длительность</w:t>
      </w:r>
      <w:r w:rsidR="00EE606A">
        <w:t>;</w:t>
      </w:r>
    </w:p>
    <w:p w:rsidR="00273943" w:rsidRPr="00EE606A" w:rsidRDefault="00273943" w:rsidP="00966AA7">
      <w:pPr>
        <w:pStyle w:val="ac"/>
        <w:numPr>
          <w:ilvl w:val="0"/>
          <w:numId w:val="24"/>
        </w:numPr>
      </w:pPr>
      <w:r w:rsidRPr="00EE606A">
        <w:t>дата последних менструаций</w:t>
      </w:r>
      <w:r w:rsidR="00EE606A">
        <w:t>;</w:t>
      </w:r>
    </w:p>
    <w:p w:rsidR="00273943" w:rsidRPr="00EE606A" w:rsidRDefault="00273943" w:rsidP="00966AA7">
      <w:pPr>
        <w:pStyle w:val="ac"/>
        <w:numPr>
          <w:ilvl w:val="0"/>
          <w:numId w:val="24"/>
        </w:numPr>
      </w:pPr>
      <w:r w:rsidRPr="00EE606A">
        <w:t>количество беременностей</w:t>
      </w:r>
      <w:r w:rsidR="00EE606A">
        <w:t>;</w:t>
      </w:r>
    </w:p>
    <w:p w:rsidR="00273943" w:rsidRPr="00EE606A" w:rsidRDefault="00273943" w:rsidP="00966AA7">
      <w:pPr>
        <w:pStyle w:val="ac"/>
        <w:numPr>
          <w:ilvl w:val="0"/>
          <w:numId w:val="24"/>
        </w:numPr>
      </w:pPr>
      <w:r w:rsidRPr="00EE606A">
        <w:t>аборт</w:t>
      </w:r>
      <w:r w:rsidR="00EE606A" w:rsidRPr="00EE606A">
        <w:t>ы</w:t>
      </w:r>
      <w:r w:rsidR="00EE606A">
        <w:t>;</w:t>
      </w:r>
    </w:p>
    <w:p w:rsidR="00EE606A" w:rsidRDefault="00273943" w:rsidP="00966AA7">
      <w:pPr>
        <w:pStyle w:val="ac"/>
        <w:numPr>
          <w:ilvl w:val="0"/>
          <w:numId w:val="24"/>
        </w:numPr>
      </w:pPr>
      <w:r w:rsidRPr="00EE606A">
        <w:t>роды</w:t>
      </w:r>
      <w:r w:rsidR="00EE606A">
        <w:t>;</w:t>
      </w:r>
    </w:p>
    <w:p w:rsidR="00273943" w:rsidRPr="00EE606A" w:rsidRDefault="00273943" w:rsidP="00966AA7">
      <w:pPr>
        <w:pStyle w:val="ac"/>
        <w:numPr>
          <w:ilvl w:val="0"/>
          <w:numId w:val="24"/>
        </w:numPr>
      </w:pPr>
      <w:r w:rsidRPr="00EE606A">
        <w:t>менопауза</w:t>
      </w:r>
      <w:r w:rsidR="00EE606A">
        <w:t>.</w:t>
      </w:r>
    </w:p>
    <w:p w:rsidR="00273943" w:rsidRPr="00995D8C" w:rsidRDefault="00273943" w:rsidP="00966AA7">
      <w:pPr>
        <w:pStyle w:val="ac"/>
        <w:numPr>
          <w:ilvl w:val="0"/>
          <w:numId w:val="25"/>
        </w:numPr>
      </w:pPr>
      <w:r w:rsidRPr="00995D8C">
        <w:t>отношение к алкоголю, наркотикам (не употребляет, умеренно и т.д.)</w:t>
      </w:r>
      <w:r w:rsidR="00D14840">
        <w:t>;</w:t>
      </w:r>
    </w:p>
    <w:p w:rsidR="00273943" w:rsidRPr="00995D8C" w:rsidRDefault="00273943" w:rsidP="00966AA7">
      <w:pPr>
        <w:pStyle w:val="ac"/>
        <w:numPr>
          <w:ilvl w:val="0"/>
          <w:numId w:val="25"/>
        </w:numPr>
      </w:pPr>
      <w:r w:rsidRPr="00995D8C">
        <w:t>курит ли больной (со скольких лет, сколько в день)</w:t>
      </w:r>
      <w:r w:rsidR="00D14840">
        <w:t>;</w:t>
      </w:r>
    </w:p>
    <w:p w:rsidR="00273943" w:rsidRPr="00995D8C" w:rsidRDefault="00273943" w:rsidP="00966AA7">
      <w:pPr>
        <w:pStyle w:val="ac"/>
        <w:numPr>
          <w:ilvl w:val="0"/>
          <w:numId w:val="25"/>
        </w:numPr>
      </w:pPr>
      <w:r w:rsidRPr="00995D8C">
        <w:t>образ жизни, духовный статус (культура, моральные ценности)</w:t>
      </w:r>
      <w:r w:rsidR="00D14840">
        <w:t>;</w:t>
      </w:r>
    </w:p>
    <w:p w:rsidR="00273943" w:rsidRPr="00995D8C" w:rsidRDefault="00273943" w:rsidP="00966AA7">
      <w:pPr>
        <w:pStyle w:val="ac"/>
        <w:numPr>
          <w:ilvl w:val="0"/>
          <w:numId w:val="25"/>
        </w:numPr>
      </w:pPr>
      <w:r w:rsidRPr="00995D8C">
        <w:t>социальный статус (роль в семье, на работе, финансовое положение)</w:t>
      </w:r>
      <w:r w:rsidR="00D14840">
        <w:t>;</w:t>
      </w:r>
    </w:p>
    <w:p w:rsidR="00273943" w:rsidRPr="00995D8C" w:rsidRDefault="00273943" w:rsidP="00966AA7">
      <w:pPr>
        <w:pStyle w:val="ac"/>
        <w:numPr>
          <w:ilvl w:val="0"/>
          <w:numId w:val="25"/>
        </w:numPr>
      </w:pPr>
      <w:r w:rsidRPr="00995D8C">
        <w:t>наследственность</w:t>
      </w:r>
      <w:r w:rsidR="00D14840">
        <w:t>.</w:t>
      </w:r>
    </w:p>
    <w:p w:rsidR="00273943" w:rsidRPr="00EE606A" w:rsidRDefault="00273943" w:rsidP="00C84DBE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EE606A">
        <w:rPr>
          <w:b/>
        </w:rPr>
        <w:t>Эпидемиологический анамнез</w:t>
      </w:r>
    </w:p>
    <w:p w:rsidR="00273943" w:rsidRPr="00995D8C" w:rsidRDefault="00273943" w:rsidP="00C84DBE">
      <w:pPr>
        <w:pStyle w:val="ac"/>
        <w:numPr>
          <w:ilvl w:val="0"/>
          <w:numId w:val="19"/>
        </w:numPr>
      </w:pPr>
      <w:r w:rsidRPr="00995D8C">
        <w:t xml:space="preserve">гепатит, </w:t>
      </w:r>
      <w:r w:rsidR="00EE606A">
        <w:t>туберкулез</w:t>
      </w:r>
      <w:r w:rsidRPr="00995D8C">
        <w:t>, малярия, венерологические заболевания</w:t>
      </w:r>
      <w:r w:rsidR="00EE606A">
        <w:t>;</w:t>
      </w:r>
    </w:p>
    <w:p w:rsidR="00273943" w:rsidRPr="00995D8C" w:rsidRDefault="00273943" w:rsidP="00C84DBE">
      <w:pPr>
        <w:pStyle w:val="ac"/>
        <w:numPr>
          <w:ilvl w:val="0"/>
          <w:numId w:val="19"/>
        </w:numPr>
      </w:pPr>
      <w:r w:rsidRPr="00995D8C">
        <w:t xml:space="preserve">переливания крови и </w:t>
      </w:r>
      <w:proofErr w:type="spellStart"/>
      <w:r w:rsidRPr="00995D8C">
        <w:t>инфузии</w:t>
      </w:r>
      <w:proofErr w:type="spellEnd"/>
      <w:r w:rsidRPr="00995D8C">
        <w:t xml:space="preserve"> за последние полгода</w:t>
      </w:r>
      <w:r w:rsidR="00EE606A">
        <w:t>;</w:t>
      </w:r>
    </w:p>
    <w:p w:rsidR="00273943" w:rsidRDefault="00273943" w:rsidP="00C84DBE">
      <w:pPr>
        <w:pStyle w:val="ac"/>
        <w:numPr>
          <w:ilvl w:val="0"/>
          <w:numId w:val="19"/>
        </w:numPr>
      </w:pPr>
      <w:r w:rsidRPr="00995D8C">
        <w:t>выезд за границу в последние 2 года</w:t>
      </w:r>
      <w:r w:rsidR="00EE606A">
        <w:t>.</w:t>
      </w:r>
    </w:p>
    <w:p w:rsidR="00273943" w:rsidRPr="00EE606A" w:rsidRDefault="00273943" w:rsidP="00C84DBE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proofErr w:type="spellStart"/>
      <w:r w:rsidRPr="00EE606A">
        <w:rPr>
          <w:b/>
        </w:rPr>
        <w:t>Аллергологический</w:t>
      </w:r>
      <w:proofErr w:type="spellEnd"/>
      <w:r w:rsidRPr="00EE606A">
        <w:rPr>
          <w:b/>
        </w:rPr>
        <w:t xml:space="preserve"> анамнез</w:t>
      </w:r>
    </w:p>
    <w:p w:rsidR="00273943" w:rsidRPr="00995D8C" w:rsidRDefault="00273943" w:rsidP="00C84DBE">
      <w:pPr>
        <w:pStyle w:val="ac"/>
        <w:numPr>
          <w:ilvl w:val="0"/>
          <w:numId w:val="18"/>
        </w:numPr>
      </w:pPr>
      <w:r w:rsidRPr="00995D8C">
        <w:t>переносимость пищи и лекарственных средств</w:t>
      </w:r>
      <w:r>
        <w:t>, вид аллергии (как проявляется)</w:t>
      </w:r>
      <w:r w:rsidR="00EE606A">
        <w:t>.</w:t>
      </w:r>
    </w:p>
    <w:p w:rsidR="00273943" w:rsidRPr="00995D8C" w:rsidRDefault="00273943" w:rsidP="00C84DBE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EE606A">
        <w:rPr>
          <w:b/>
        </w:rPr>
        <w:t>Страховой анамнез:</w:t>
      </w:r>
      <w:r w:rsidRPr="00995D8C">
        <w:t xml:space="preserve"> ОМС, ДМС</w:t>
      </w:r>
      <w:r w:rsidR="00EE606A">
        <w:t>.</w:t>
      </w:r>
    </w:p>
    <w:p w:rsidR="00273943" w:rsidRPr="00995D8C" w:rsidRDefault="00273943" w:rsidP="00273943"/>
    <w:p w:rsidR="00273943" w:rsidRDefault="00273943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504970" w:rsidRDefault="00504970" w:rsidP="00273943">
      <w:pPr>
        <w:jc w:val="center"/>
        <w:rPr>
          <w:b/>
          <w:bCs/>
        </w:rPr>
      </w:pPr>
    </w:p>
    <w:p w:rsidR="00273943" w:rsidRDefault="00504970" w:rsidP="00273943">
      <w:pPr>
        <w:jc w:val="center"/>
        <w:rPr>
          <w:b/>
          <w:bCs/>
        </w:rPr>
      </w:pPr>
      <w:r>
        <w:rPr>
          <w:b/>
          <w:bCs/>
        </w:rPr>
        <w:lastRenderedPageBreak/>
        <w:t>ОБЪ</w:t>
      </w:r>
      <w:r w:rsidR="00273943">
        <w:rPr>
          <w:b/>
          <w:bCs/>
        </w:rPr>
        <w:t>КТИВНОЕ ОБСЛЕДОВАНИЕ</w:t>
      </w:r>
    </w:p>
    <w:p w:rsidR="00273943" w:rsidRPr="00995D8C" w:rsidRDefault="00273943" w:rsidP="00273943">
      <w:pPr>
        <w:jc w:val="center"/>
        <w:rPr>
          <w:b/>
          <w:bCs/>
        </w:rPr>
      </w:pPr>
    </w:p>
    <w:p w:rsidR="00217374" w:rsidRDefault="00273943" w:rsidP="00273943">
      <w:r w:rsidRPr="00995D8C">
        <w:t xml:space="preserve">   Производится при опросе пациента, наблюдение за выражением лица, дыханием, положением, при измерении АД, </w:t>
      </w:r>
      <w:r w:rsidR="00D14840">
        <w:t>температуры, исследовании</w:t>
      </w:r>
      <w:r>
        <w:t xml:space="preserve"> пульса</w:t>
      </w:r>
      <w:r w:rsidRPr="00995D8C">
        <w:t xml:space="preserve">, </w:t>
      </w:r>
      <w:proofErr w:type="spellStart"/>
      <w:r w:rsidR="00D14840">
        <w:t>подчсчете</w:t>
      </w:r>
      <w:proofErr w:type="spellEnd"/>
      <w:r w:rsidR="00D14840">
        <w:t xml:space="preserve"> ЧДД, а также определении</w:t>
      </w:r>
      <w:r w:rsidRPr="00995D8C">
        <w:t xml:space="preserve"> сухости или вялости кожи</w:t>
      </w:r>
      <w:r w:rsidR="00217374">
        <w:t>.</w:t>
      </w:r>
    </w:p>
    <w:p w:rsidR="00217374" w:rsidRDefault="00217374" w:rsidP="00273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452"/>
        <w:gridCol w:w="2503"/>
        <w:gridCol w:w="2589"/>
      </w:tblGrid>
      <w:tr w:rsidR="00217374" w:rsidRPr="001F2B87" w:rsidTr="00504970">
        <w:tc>
          <w:tcPr>
            <w:tcW w:w="10423" w:type="dxa"/>
            <w:gridSpan w:val="4"/>
          </w:tcPr>
          <w:p w:rsidR="00217374" w:rsidRPr="001F2B87" w:rsidRDefault="00217374" w:rsidP="000D3AC1">
            <w:pPr>
              <w:jc w:val="center"/>
              <w:rPr>
                <w:b/>
                <w:bCs/>
              </w:rPr>
            </w:pPr>
            <w:r w:rsidRPr="001F2B87">
              <w:rPr>
                <w:b/>
                <w:bCs/>
              </w:rPr>
              <w:t>ОБЬКТИВНОЕ ОБСЛЕДОВАНИЕ</w:t>
            </w:r>
          </w:p>
          <w:p w:rsidR="00217374" w:rsidRPr="001F2B87" w:rsidRDefault="00217374" w:rsidP="000D3AC1">
            <w:pPr>
              <w:rPr>
                <w:b/>
                <w:bCs/>
              </w:rPr>
            </w:pPr>
          </w:p>
        </w:tc>
      </w:tr>
      <w:tr w:rsidR="00217374" w:rsidRPr="001F2B87" w:rsidTr="00504970">
        <w:tc>
          <w:tcPr>
            <w:tcW w:w="2879" w:type="dxa"/>
          </w:tcPr>
          <w:p w:rsidR="00217374" w:rsidRDefault="00217374" w:rsidP="000D3AC1">
            <w:pPr>
              <w:jc w:val="center"/>
            </w:pPr>
            <w:r w:rsidRPr="001F2B87">
              <w:rPr>
                <w:b/>
                <w:bCs/>
                <w:i/>
                <w:iCs/>
              </w:rPr>
              <w:t>Основное (</w:t>
            </w:r>
            <w:proofErr w:type="spellStart"/>
            <w:r w:rsidRPr="001F2B87">
              <w:rPr>
                <w:b/>
                <w:bCs/>
                <w:i/>
                <w:iCs/>
              </w:rPr>
              <w:t>физикальное</w:t>
            </w:r>
            <w:proofErr w:type="spellEnd"/>
            <w:r w:rsidRPr="001F2B87">
              <w:rPr>
                <w:b/>
                <w:bCs/>
                <w:i/>
                <w:iCs/>
              </w:rPr>
              <w:t>)</w:t>
            </w:r>
            <w:r>
              <w:t xml:space="preserve"> </w:t>
            </w:r>
            <w:r w:rsidRPr="00995D8C">
              <w:t>состоит из:</w:t>
            </w:r>
          </w:p>
          <w:p w:rsidR="00217374" w:rsidRDefault="00217374" w:rsidP="00966AA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>
              <w:t>осмотра (</w:t>
            </w:r>
            <w:proofErr w:type="spellStart"/>
            <w:r w:rsidRPr="001F2B87">
              <w:rPr>
                <w:lang w:val="en-US"/>
              </w:rPr>
              <w:t>inspectio</w:t>
            </w:r>
            <w:proofErr w:type="spellEnd"/>
            <w:r>
              <w:t>)</w:t>
            </w:r>
          </w:p>
          <w:p w:rsidR="00217374" w:rsidRPr="00995D8C" w:rsidRDefault="00217374" w:rsidP="00966AA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995D8C">
              <w:t>ощупы</w:t>
            </w:r>
            <w:r>
              <w:t>вания</w:t>
            </w:r>
            <w:r w:rsidRPr="001F2B87">
              <w:rPr>
                <w:lang w:val="en-US"/>
              </w:rPr>
              <w:t xml:space="preserve"> </w:t>
            </w:r>
            <w:r>
              <w:t>(</w:t>
            </w:r>
            <w:proofErr w:type="spellStart"/>
            <w:r w:rsidRPr="001F2B87">
              <w:rPr>
                <w:lang w:val="en-US"/>
              </w:rPr>
              <w:t>palpatio</w:t>
            </w:r>
            <w:proofErr w:type="spellEnd"/>
            <w:r>
              <w:t>)</w:t>
            </w:r>
          </w:p>
          <w:p w:rsidR="00217374" w:rsidRDefault="00217374" w:rsidP="00966AA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>
              <w:t>выстукивания (</w:t>
            </w:r>
            <w:proofErr w:type="spellStart"/>
            <w:r w:rsidRPr="001F2B87">
              <w:rPr>
                <w:lang w:val="en-US"/>
              </w:rPr>
              <w:t>percussio</w:t>
            </w:r>
            <w:proofErr w:type="spellEnd"/>
            <w:r>
              <w:t>)</w:t>
            </w:r>
          </w:p>
          <w:p w:rsidR="00217374" w:rsidRPr="001F2B87" w:rsidRDefault="00217374" w:rsidP="00966AA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995D8C">
              <w:t>выслушивания</w:t>
            </w:r>
            <w:r w:rsidRPr="001F2B87">
              <w:rPr>
                <w:lang w:val="en-US"/>
              </w:rPr>
              <w:t xml:space="preserve"> </w:t>
            </w:r>
            <w:r>
              <w:t>(</w:t>
            </w:r>
            <w:r w:rsidRPr="001F2B87">
              <w:rPr>
                <w:lang w:val="en-US"/>
              </w:rPr>
              <w:t>auscultation</w:t>
            </w:r>
            <w:r>
              <w:t>)</w:t>
            </w:r>
          </w:p>
        </w:tc>
        <w:tc>
          <w:tcPr>
            <w:tcW w:w="2452" w:type="dxa"/>
          </w:tcPr>
          <w:p w:rsidR="00217374" w:rsidRPr="001F2B87" w:rsidRDefault="00217374" w:rsidP="000D3AC1">
            <w:pPr>
              <w:jc w:val="center"/>
              <w:rPr>
                <w:b/>
                <w:bCs/>
                <w:i/>
                <w:iCs/>
              </w:rPr>
            </w:pPr>
            <w:r w:rsidRPr="001F2B87">
              <w:rPr>
                <w:b/>
                <w:bCs/>
                <w:i/>
                <w:iCs/>
              </w:rPr>
              <w:t>Дополнительное</w:t>
            </w:r>
          </w:p>
          <w:p w:rsidR="00217374" w:rsidRPr="001F2B87" w:rsidRDefault="00217374" w:rsidP="000D3AC1">
            <w:pPr>
              <w:jc w:val="center"/>
              <w:rPr>
                <w:b/>
                <w:bCs/>
                <w:i/>
                <w:iCs/>
              </w:rPr>
            </w:pPr>
            <w:r w:rsidRPr="001F2B87">
              <w:rPr>
                <w:b/>
                <w:bCs/>
                <w:i/>
                <w:iCs/>
              </w:rPr>
              <w:t>(лабораторно-инструментальное)</w:t>
            </w:r>
          </w:p>
          <w:p w:rsidR="00217374" w:rsidRPr="001F2B87" w:rsidRDefault="00217374" w:rsidP="000D3AC1">
            <w:pPr>
              <w:jc w:val="center"/>
              <w:rPr>
                <w:b/>
                <w:bCs/>
              </w:rPr>
            </w:pPr>
          </w:p>
          <w:p w:rsidR="00217374" w:rsidRPr="001F2B87" w:rsidRDefault="00217374" w:rsidP="000D3AC1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</w:tcPr>
          <w:p w:rsidR="00217374" w:rsidRDefault="00217374" w:rsidP="000D3AC1">
            <w:pPr>
              <w:jc w:val="center"/>
            </w:pPr>
            <w:r>
              <w:t>ОБЩЕЕ</w:t>
            </w:r>
          </w:p>
          <w:p w:rsidR="00217374" w:rsidRPr="001F2B87" w:rsidRDefault="00217374" w:rsidP="000D3AC1">
            <w:pPr>
              <w:jc w:val="center"/>
              <w:rPr>
                <w:b/>
                <w:bCs/>
              </w:rPr>
            </w:pPr>
            <w:r w:rsidRPr="00995D8C">
              <w:t xml:space="preserve"> (положение, сознание, состояния кожных покровов)</w:t>
            </w:r>
          </w:p>
        </w:tc>
        <w:tc>
          <w:tcPr>
            <w:tcW w:w="2589" w:type="dxa"/>
          </w:tcPr>
          <w:p w:rsidR="00217374" w:rsidRPr="001F2B87" w:rsidRDefault="00217374" w:rsidP="000D3AC1">
            <w:pPr>
              <w:jc w:val="center"/>
              <w:rPr>
                <w:b/>
                <w:bCs/>
              </w:rPr>
            </w:pPr>
            <w:r>
              <w:t>ЧАСТНОЕ</w:t>
            </w:r>
          </w:p>
          <w:p w:rsidR="00217374" w:rsidRPr="001F2B87" w:rsidRDefault="00217374" w:rsidP="000D3AC1">
            <w:pPr>
              <w:jc w:val="center"/>
              <w:rPr>
                <w:b/>
                <w:bCs/>
              </w:rPr>
            </w:pPr>
            <w:r>
              <w:t>(</w:t>
            </w:r>
            <w:r w:rsidRPr="00995D8C">
              <w:t>по системам органов: ССС, ЖКТ, дыхательная систем</w:t>
            </w:r>
            <w:r>
              <w:t>а и т.д.)</w:t>
            </w:r>
          </w:p>
          <w:p w:rsidR="00217374" w:rsidRPr="001F2B87" w:rsidRDefault="00217374" w:rsidP="000D3AC1">
            <w:pPr>
              <w:jc w:val="center"/>
              <w:rPr>
                <w:b/>
                <w:bCs/>
              </w:rPr>
            </w:pPr>
          </w:p>
        </w:tc>
      </w:tr>
    </w:tbl>
    <w:p w:rsidR="00504970" w:rsidRPr="00995D8C" w:rsidRDefault="00504970" w:rsidP="00504970">
      <w:pPr>
        <w:jc w:val="center"/>
        <w:rPr>
          <w:b/>
          <w:bCs/>
        </w:rPr>
      </w:pPr>
      <w:proofErr w:type="spellStart"/>
      <w:r w:rsidRPr="00995D8C">
        <w:rPr>
          <w:b/>
          <w:bCs/>
        </w:rPr>
        <w:t>Физикальное</w:t>
      </w:r>
      <w:proofErr w:type="spellEnd"/>
      <w:r w:rsidRPr="00995D8C">
        <w:rPr>
          <w:b/>
          <w:bCs/>
        </w:rPr>
        <w:t xml:space="preserve"> обследование</w:t>
      </w:r>
    </w:p>
    <w:p w:rsidR="00504970" w:rsidRPr="00D14840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D14840">
        <w:rPr>
          <w:b/>
        </w:rPr>
        <w:t>Состояние:</w:t>
      </w:r>
    </w:p>
    <w:p w:rsidR="00504970" w:rsidRPr="00995D8C" w:rsidRDefault="00504970" w:rsidP="00504970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95D8C">
        <w:t>удовлетворительное</w:t>
      </w:r>
      <w:r>
        <w:t>;</w:t>
      </w:r>
    </w:p>
    <w:p w:rsidR="00504970" w:rsidRPr="00995D8C" w:rsidRDefault="00504970" w:rsidP="00504970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95D8C">
        <w:t>средней тяжести (отклонение от нормы, но нет угрозы для жизни)</w:t>
      </w:r>
      <w:r>
        <w:t>;</w:t>
      </w:r>
    </w:p>
    <w:p w:rsidR="00504970" w:rsidRDefault="00504970" w:rsidP="00504970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95D8C">
        <w:t>тяжелое (имеется непосредственная угроза для жизни)</w:t>
      </w:r>
      <w:r>
        <w:t>.</w:t>
      </w:r>
    </w:p>
    <w:p w:rsidR="00504970" w:rsidRPr="00D14840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D14840">
        <w:rPr>
          <w:b/>
        </w:rPr>
        <w:t>Сознание:</w:t>
      </w:r>
    </w:p>
    <w:p w:rsidR="00504970" w:rsidRPr="00995D8C" w:rsidRDefault="00504970" w:rsidP="0050497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995D8C">
        <w:t>ясное</w:t>
      </w:r>
      <w:r>
        <w:t>;</w:t>
      </w:r>
    </w:p>
    <w:p w:rsidR="00504970" w:rsidRPr="00995D8C" w:rsidRDefault="00504970" w:rsidP="0050497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995D8C">
        <w:t>спутанное</w:t>
      </w:r>
      <w:r>
        <w:t>;</w:t>
      </w:r>
    </w:p>
    <w:p w:rsidR="00504970" w:rsidRDefault="00504970" w:rsidP="0050497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995D8C">
        <w:t>отсутствует (</w:t>
      </w:r>
      <w:r w:rsidRPr="00995D8C">
        <w:rPr>
          <w:i/>
          <w:iCs/>
        </w:rPr>
        <w:t>кома</w:t>
      </w:r>
      <w:r w:rsidRPr="00995D8C">
        <w:t xml:space="preserve"> - бессознательное состояние, отсутствие реакции на внешний раздражители)</w:t>
      </w:r>
      <w:r>
        <w:t>.</w:t>
      </w:r>
    </w:p>
    <w:p w:rsidR="00504970" w:rsidRPr="00995D8C" w:rsidRDefault="00504970" w:rsidP="00504970">
      <w:r w:rsidRPr="00995D8C">
        <w:t>Степени угнетения сознания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595"/>
        <w:gridCol w:w="3518"/>
      </w:tblGrid>
      <w:tr w:rsidR="00504970" w:rsidRPr="00995D8C" w:rsidTr="000D3AC1">
        <w:tc>
          <w:tcPr>
            <w:tcW w:w="3510" w:type="dxa"/>
          </w:tcPr>
          <w:p w:rsidR="00504970" w:rsidRPr="001F2B87" w:rsidRDefault="00504970" w:rsidP="000D3AC1">
            <w:pPr>
              <w:rPr>
                <w:i/>
                <w:iCs/>
              </w:rPr>
            </w:pPr>
            <w:r w:rsidRPr="001F2B87">
              <w:rPr>
                <w:i/>
                <w:iCs/>
              </w:rPr>
              <w:t xml:space="preserve">ступор (оцепенение) </w:t>
            </w:r>
          </w:p>
          <w:p w:rsidR="00504970" w:rsidRPr="00995D8C" w:rsidRDefault="00504970" w:rsidP="000D3AC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995D8C">
              <w:t>может быть при психических заболеваниях</w:t>
            </w:r>
          </w:p>
        </w:tc>
        <w:tc>
          <w:tcPr>
            <w:tcW w:w="3817" w:type="dxa"/>
          </w:tcPr>
          <w:p w:rsidR="00504970" w:rsidRPr="001F2B87" w:rsidRDefault="00504970" w:rsidP="000D3AC1">
            <w:pPr>
              <w:rPr>
                <w:i/>
                <w:iCs/>
              </w:rPr>
            </w:pPr>
            <w:proofErr w:type="spellStart"/>
            <w:r w:rsidRPr="001F2B87">
              <w:rPr>
                <w:i/>
                <w:iCs/>
              </w:rPr>
              <w:t>сомноленция</w:t>
            </w:r>
            <w:proofErr w:type="spellEnd"/>
            <w:r w:rsidRPr="001F2B87">
              <w:rPr>
                <w:i/>
                <w:iCs/>
              </w:rPr>
              <w:t xml:space="preserve"> (помрачнение)</w:t>
            </w:r>
          </w:p>
          <w:p w:rsidR="00504970" w:rsidRPr="00995D8C" w:rsidRDefault="00504970" w:rsidP="000D3AC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995D8C">
              <w:t>легкое помрачнение сознания</w:t>
            </w:r>
            <w:r>
              <w:t>;</w:t>
            </w:r>
          </w:p>
          <w:p w:rsidR="00504970" w:rsidRPr="00995D8C" w:rsidRDefault="00504970" w:rsidP="000D3AC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995D8C">
              <w:t>отвечает, но медленно</w:t>
            </w:r>
            <w:r>
              <w:t>;</w:t>
            </w:r>
          </w:p>
          <w:p w:rsidR="00504970" w:rsidRPr="00995D8C" w:rsidRDefault="00504970" w:rsidP="000D3AC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995D8C">
              <w:t>больной в сознании</w:t>
            </w:r>
            <w:r>
              <w:t>;</w:t>
            </w:r>
          </w:p>
          <w:p w:rsidR="00504970" w:rsidRPr="00995D8C" w:rsidRDefault="00504970" w:rsidP="000D3AC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995D8C">
              <w:t xml:space="preserve">можно легко вывести настойчивым обращением </w:t>
            </w:r>
            <w:r>
              <w:t>;</w:t>
            </w:r>
          </w:p>
          <w:p w:rsidR="00504970" w:rsidRPr="00995D8C" w:rsidRDefault="00504970" w:rsidP="000D3AC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995D8C">
              <w:t>бывает при инсульте и при черепно-мозговой травме</w:t>
            </w:r>
            <w:r>
              <w:t>.</w:t>
            </w:r>
          </w:p>
        </w:tc>
        <w:tc>
          <w:tcPr>
            <w:tcW w:w="3664" w:type="dxa"/>
          </w:tcPr>
          <w:p w:rsidR="00504970" w:rsidRPr="001F2B87" w:rsidRDefault="00504970" w:rsidP="000D3AC1">
            <w:pPr>
              <w:rPr>
                <w:i/>
                <w:iCs/>
              </w:rPr>
            </w:pPr>
            <w:r w:rsidRPr="001F2B87">
              <w:rPr>
                <w:i/>
                <w:iCs/>
              </w:rPr>
              <w:t xml:space="preserve">сопор (спячка) </w:t>
            </w:r>
          </w:p>
          <w:p w:rsidR="00504970" w:rsidRPr="00995D8C" w:rsidRDefault="00504970" w:rsidP="000D3A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995D8C">
              <w:t>бессознательное состояние, близкое к коме</w:t>
            </w:r>
            <w:r>
              <w:t>;</w:t>
            </w:r>
          </w:p>
          <w:p w:rsidR="00504970" w:rsidRPr="00995D8C" w:rsidRDefault="00504970" w:rsidP="000D3A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995D8C">
              <w:t>рефлексы сохранены, но угнетены</w:t>
            </w:r>
            <w:r>
              <w:t>;</w:t>
            </w:r>
          </w:p>
          <w:p w:rsidR="00504970" w:rsidRPr="00995D8C" w:rsidRDefault="00504970" w:rsidP="000D3A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995D8C">
              <w:t>больного</w:t>
            </w:r>
            <w:r>
              <w:t xml:space="preserve"> можно разбудить, если сделать</w:t>
            </w:r>
            <w:r w:rsidRPr="00995D8C">
              <w:t xml:space="preserve"> укол</w:t>
            </w:r>
            <w:r>
              <w:t>.</w:t>
            </w:r>
          </w:p>
          <w:p w:rsidR="00504970" w:rsidRPr="00995D8C" w:rsidRDefault="00504970" w:rsidP="000D3AC1"/>
          <w:p w:rsidR="00504970" w:rsidRPr="00995D8C" w:rsidRDefault="00504970" w:rsidP="000D3AC1"/>
        </w:tc>
      </w:tr>
    </w:tbl>
    <w:p w:rsidR="00504970" w:rsidRPr="00D14840" w:rsidRDefault="00504970" w:rsidP="00504970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D14840">
        <w:rPr>
          <w:b/>
        </w:rPr>
        <w:t>Поведение:</w:t>
      </w:r>
    </w:p>
    <w:p w:rsidR="00504970" w:rsidRPr="00995D8C" w:rsidRDefault="00504970" w:rsidP="00966AA7">
      <w:pPr>
        <w:pStyle w:val="ac"/>
        <w:numPr>
          <w:ilvl w:val="0"/>
          <w:numId w:val="27"/>
        </w:numPr>
      </w:pPr>
      <w:r w:rsidRPr="00995D8C">
        <w:t>адекватное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27"/>
        </w:numPr>
      </w:pPr>
      <w:r w:rsidRPr="00995D8C">
        <w:t>неадекватное</w:t>
      </w:r>
      <w:r>
        <w:t>.</w:t>
      </w:r>
    </w:p>
    <w:p w:rsidR="00504970" w:rsidRPr="00D14840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D14840">
        <w:rPr>
          <w:b/>
        </w:rPr>
        <w:t>Настроение (эмоциональное состояние):</w:t>
      </w:r>
    </w:p>
    <w:p w:rsidR="00504970" w:rsidRPr="00995D8C" w:rsidRDefault="00504970" w:rsidP="00966AA7">
      <w:pPr>
        <w:pStyle w:val="ac"/>
        <w:numPr>
          <w:ilvl w:val="0"/>
          <w:numId w:val="28"/>
        </w:numPr>
      </w:pPr>
      <w:r w:rsidRPr="00995D8C">
        <w:t>спокойное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28"/>
        </w:numPr>
      </w:pPr>
      <w:r w:rsidRPr="00995D8C">
        <w:t>печальное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28"/>
        </w:numPr>
      </w:pPr>
      <w:r w:rsidRPr="00995D8C">
        <w:t>замкнутое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28"/>
        </w:numPr>
      </w:pPr>
      <w:r w:rsidRPr="00995D8C">
        <w:t>сердитый</w:t>
      </w:r>
      <w:r>
        <w:t>.</w:t>
      </w:r>
    </w:p>
    <w:p w:rsidR="00504970" w:rsidRPr="00D14840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D14840">
        <w:rPr>
          <w:b/>
        </w:rPr>
        <w:t>Положение:</w:t>
      </w:r>
    </w:p>
    <w:p w:rsidR="00504970" w:rsidRPr="00995D8C" w:rsidRDefault="00504970" w:rsidP="00966AA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14840">
        <w:rPr>
          <w:i/>
          <w:iCs/>
        </w:rPr>
        <w:t>активное</w:t>
      </w:r>
      <w:r w:rsidRPr="00995D8C">
        <w:t xml:space="preserve"> (сам встает, сам обслуживает себя)</w:t>
      </w:r>
      <w:r>
        <w:t>;</w:t>
      </w:r>
    </w:p>
    <w:p w:rsidR="00504970" w:rsidRPr="00995D8C" w:rsidRDefault="00504970" w:rsidP="00966AA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14840">
        <w:rPr>
          <w:i/>
          <w:iCs/>
        </w:rPr>
        <w:t>пассивное</w:t>
      </w:r>
      <w:r w:rsidRPr="00995D8C">
        <w:t xml:space="preserve"> (без помощи не может изменить положение)</w:t>
      </w:r>
      <w:r>
        <w:t>;</w:t>
      </w:r>
    </w:p>
    <w:p w:rsidR="00504970" w:rsidRPr="00995D8C" w:rsidRDefault="00504970" w:rsidP="00966AA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14840">
        <w:rPr>
          <w:i/>
          <w:iCs/>
        </w:rPr>
        <w:t>вынужденное</w:t>
      </w:r>
      <w:r w:rsidRPr="00995D8C">
        <w:t xml:space="preserve"> (принимает для облегчения своего состояния)</w:t>
      </w:r>
      <w:r>
        <w:t>,</w:t>
      </w:r>
      <w:r w:rsidRPr="00995D8C">
        <w:t xml:space="preserve"> например:</w:t>
      </w:r>
    </w:p>
    <w:p w:rsidR="00504970" w:rsidRPr="00995D8C" w:rsidRDefault="00504970" w:rsidP="00966AA7">
      <w:pPr>
        <w:pStyle w:val="ac"/>
        <w:numPr>
          <w:ilvl w:val="0"/>
          <w:numId w:val="30"/>
        </w:numPr>
      </w:pPr>
      <w:r w:rsidRPr="00995D8C">
        <w:t>прижав колени к животу (перитонит)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0"/>
        </w:numPr>
      </w:pPr>
      <w:r w:rsidRPr="00995D8C">
        <w:t>положение легавой собаки (менингит)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0"/>
        </w:numPr>
      </w:pPr>
      <w:r w:rsidRPr="00995D8C">
        <w:lastRenderedPageBreak/>
        <w:t>дышать в вертикальном положении (</w:t>
      </w:r>
      <w:proofErr w:type="spellStart"/>
      <w:r w:rsidRPr="00995D8C">
        <w:t>ортопноэ</w:t>
      </w:r>
      <w:proofErr w:type="spellEnd"/>
      <w:r w:rsidRPr="00995D8C">
        <w:t>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0"/>
        </w:numPr>
      </w:pPr>
      <w:r w:rsidRPr="00995D8C">
        <w:t>положение на больном боку (при воспалении плевры)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0"/>
        </w:numPr>
      </w:pPr>
      <w:r w:rsidRPr="00995D8C">
        <w:t>положение молящегося мусульманина (при скоплении жидкости в области перикарда)</w:t>
      </w:r>
      <w:r>
        <w:t>.</w:t>
      </w:r>
    </w:p>
    <w:p w:rsidR="00504970" w:rsidRPr="00D14840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D14840">
        <w:rPr>
          <w:b/>
        </w:rPr>
        <w:t>Рост</w:t>
      </w:r>
    </w:p>
    <w:p w:rsidR="00504970" w:rsidRPr="00D14840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D14840">
        <w:rPr>
          <w:b/>
        </w:rPr>
        <w:t>Вес</w:t>
      </w:r>
    </w:p>
    <w:p w:rsidR="00504970" w:rsidRPr="00D14840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D14840">
        <w:rPr>
          <w:b/>
        </w:rPr>
        <w:t>Температура</w:t>
      </w:r>
    </w:p>
    <w:p w:rsidR="00504970" w:rsidRPr="00995D8C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D14840">
        <w:rPr>
          <w:b/>
        </w:rPr>
        <w:t>Конституция</w:t>
      </w:r>
      <w:r w:rsidRPr="00995D8C">
        <w:t xml:space="preserve"> - определ</w:t>
      </w:r>
      <w:r>
        <w:t xml:space="preserve">яется по </w:t>
      </w:r>
      <w:proofErr w:type="spellStart"/>
      <w:r>
        <w:t>эпигастральному</w:t>
      </w:r>
      <w:proofErr w:type="spellEnd"/>
      <w:r>
        <w:t xml:space="preserve"> углу; это о</w:t>
      </w:r>
      <w:r w:rsidRPr="00995D8C">
        <w:t>пределенная организация строения человеческого организма, проявляется внешним обликом и характером внутренних органов, а главное - ЦНС, функциональными свойствами. От конституции зависит характер той или иной реакции организма в ответ на внешние воздействия среды, а ,следовательно - течение заболевания.</w:t>
      </w:r>
    </w:p>
    <w:p w:rsidR="00504970" w:rsidRPr="00995D8C" w:rsidRDefault="00504970" w:rsidP="00966AA7">
      <w:pPr>
        <w:pStyle w:val="ac"/>
        <w:numPr>
          <w:ilvl w:val="0"/>
          <w:numId w:val="31"/>
        </w:numPr>
      </w:pPr>
      <w:proofErr w:type="spellStart"/>
      <w:r w:rsidRPr="00995D8C">
        <w:t>нормостеник</w:t>
      </w:r>
      <w:proofErr w:type="spellEnd"/>
      <w:r>
        <w:t>;</w:t>
      </w:r>
    </w:p>
    <w:p w:rsidR="00504970" w:rsidRPr="00995D8C" w:rsidRDefault="00504970" w:rsidP="00966AA7">
      <w:pPr>
        <w:pStyle w:val="ac"/>
        <w:numPr>
          <w:ilvl w:val="0"/>
          <w:numId w:val="31"/>
        </w:numPr>
      </w:pPr>
      <w:r w:rsidRPr="00995D8C">
        <w:t>астеник (дыхательная система, ЖКТ)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1"/>
        </w:numPr>
      </w:pPr>
      <w:r w:rsidRPr="00995D8C">
        <w:t>гиперстеник (ССС, эндокринная система)</w:t>
      </w:r>
      <w:r>
        <w:t>.</w:t>
      </w:r>
    </w:p>
    <w:p w:rsidR="00504970" w:rsidRPr="005A139A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A139A">
        <w:rPr>
          <w:b/>
        </w:rPr>
        <w:t>Телосложение:</w:t>
      </w:r>
    </w:p>
    <w:p w:rsidR="00504970" w:rsidRPr="00995D8C" w:rsidRDefault="00504970" w:rsidP="00966AA7">
      <w:pPr>
        <w:pStyle w:val="ac"/>
        <w:numPr>
          <w:ilvl w:val="0"/>
          <w:numId w:val="32"/>
        </w:numPr>
      </w:pPr>
      <w:r w:rsidRPr="00995D8C">
        <w:t>правильное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2"/>
        </w:numPr>
      </w:pPr>
      <w:r w:rsidRPr="00995D8C">
        <w:t>неправильное (непропорциональное, деформация)</w:t>
      </w:r>
      <w:r>
        <w:t>.</w:t>
      </w:r>
    </w:p>
    <w:p w:rsidR="00504970" w:rsidRPr="005A139A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A139A">
        <w:rPr>
          <w:b/>
        </w:rPr>
        <w:t>Походка:</w:t>
      </w:r>
    </w:p>
    <w:p w:rsidR="00504970" w:rsidRPr="00995D8C" w:rsidRDefault="00504970" w:rsidP="00504970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995D8C">
        <w:t>неизмененная</w:t>
      </w:r>
      <w:r>
        <w:t>;</w:t>
      </w:r>
    </w:p>
    <w:p w:rsidR="00504970" w:rsidRPr="00995D8C" w:rsidRDefault="00504970" w:rsidP="00504970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995D8C">
        <w:t>спастическая (при поражении ЦНС - как робот)</w:t>
      </w:r>
      <w:r>
        <w:t>;</w:t>
      </w:r>
    </w:p>
    <w:p w:rsidR="00504970" w:rsidRDefault="00504970" w:rsidP="00504970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proofErr w:type="spellStart"/>
      <w:r>
        <w:t>атактическая</w:t>
      </w:r>
      <w:proofErr w:type="spellEnd"/>
      <w:r>
        <w:t xml:space="preserve"> </w:t>
      </w:r>
      <w:r w:rsidRPr="00995D8C">
        <w:t xml:space="preserve"> (при поражении периферической нервной системы)</w:t>
      </w:r>
      <w:r>
        <w:t>;</w:t>
      </w:r>
    </w:p>
    <w:p w:rsidR="00504970" w:rsidRPr="00995D8C" w:rsidRDefault="00504970" w:rsidP="00504970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утиная походка.</w:t>
      </w:r>
    </w:p>
    <w:p w:rsidR="00504970" w:rsidRPr="005A139A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A139A">
        <w:rPr>
          <w:b/>
        </w:rPr>
        <w:t>Состояние кожи и слизистых оболочек:</w:t>
      </w:r>
    </w:p>
    <w:p w:rsidR="00504970" w:rsidRDefault="00504970" w:rsidP="00966AA7">
      <w:pPr>
        <w:pStyle w:val="ac"/>
        <w:numPr>
          <w:ilvl w:val="0"/>
          <w:numId w:val="33"/>
        </w:numPr>
      </w:pPr>
      <w:r w:rsidRPr="00995D8C">
        <w:t xml:space="preserve">цвет, окраска (гиперемия - краснота, бледность, </w:t>
      </w:r>
      <w:proofErr w:type="spellStart"/>
      <w:r w:rsidRPr="00995D8C">
        <w:t>иктеричность</w:t>
      </w:r>
      <w:proofErr w:type="spellEnd"/>
      <w:r w:rsidRPr="00995D8C">
        <w:t xml:space="preserve"> - желтушность, цианоз – </w:t>
      </w:r>
      <w:proofErr w:type="spellStart"/>
      <w:r w:rsidRPr="00995D8C">
        <w:t>синюшность</w:t>
      </w:r>
      <w:proofErr w:type="spellEnd"/>
      <w:r w:rsidRPr="00995D8C">
        <w:t xml:space="preserve">; </w:t>
      </w:r>
    </w:p>
    <w:p w:rsidR="00504970" w:rsidRPr="00995D8C" w:rsidRDefault="00504970" w:rsidP="00966AA7">
      <w:pPr>
        <w:pStyle w:val="ac"/>
        <w:numPr>
          <w:ilvl w:val="0"/>
          <w:numId w:val="33"/>
        </w:numPr>
      </w:pPr>
      <w:r w:rsidRPr="00995D8C">
        <w:t xml:space="preserve">цианоз может быть: </w:t>
      </w:r>
      <w:proofErr w:type="spellStart"/>
      <w:r w:rsidRPr="00995D8C">
        <w:t>акроцианоз</w:t>
      </w:r>
      <w:proofErr w:type="spellEnd"/>
      <w:r w:rsidRPr="00995D8C">
        <w:t>,</w:t>
      </w:r>
      <w:r>
        <w:t xml:space="preserve"> диффузный – распространенный);</w:t>
      </w:r>
    </w:p>
    <w:p w:rsidR="00504970" w:rsidRPr="00995D8C" w:rsidRDefault="00504970" w:rsidP="00966AA7">
      <w:pPr>
        <w:pStyle w:val="ac"/>
        <w:numPr>
          <w:ilvl w:val="0"/>
          <w:numId w:val="33"/>
        </w:numPr>
      </w:pPr>
      <w:r w:rsidRPr="00995D8C">
        <w:t>тургор - это степень эластичности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3"/>
        </w:numPr>
      </w:pPr>
      <w:r w:rsidRPr="00995D8C">
        <w:t>влажность: неизмененная, сухая, влажная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3"/>
        </w:numPr>
      </w:pPr>
      <w:r w:rsidRPr="00995D8C">
        <w:t>дефекты: ожоги, рубцы, пролежни, высыпания</w:t>
      </w:r>
      <w:r>
        <w:t>.</w:t>
      </w:r>
    </w:p>
    <w:p w:rsidR="00504970" w:rsidRPr="005A139A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A139A">
        <w:rPr>
          <w:b/>
        </w:rPr>
        <w:t>Подкожно-жировая клетчатка:</w:t>
      </w:r>
    </w:p>
    <w:p w:rsidR="00504970" w:rsidRPr="00995D8C" w:rsidRDefault="00504970" w:rsidP="00966AA7">
      <w:pPr>
        <w:pStyle w:val="ac"/>
        <w:numPr>
          <w:ilvl w:val="0"/>
          <w:numId w:val="34"/>
        </w:numPr>
      </w:pPr>
      <w:r w:rsidRPr="00995D8C">
        <w:t>в норме 1-3 см у пупка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4"/>
        </w:numPr>
      </w:pPr>
      <w:r w:rsidRPr="00995D8C">
        <w:t>отеки: местные</w:t>
      </w:r>
      <w:r>
        <w:t xml:space="preserve"> (почечные – утром, на лице; сердечные – вечером – на ногах), общие </w:t>
      </w:r>
      <w:r w:rsidRPr="00B719DB">
        <w:t xml:space="preserve"> </w:t>
      </w:r>
      <w:r>
        <w:t>(водянка, отек всего тела – анасарка), пастозность (отечность)</w:t>
      </w:r>
      <w:r w:rsidRPr="00995D8C">
        <w:t xml:space="preserve">, </w:t>
      </w:r>
      <w:r>
        <w:t>в полостях (гидроцефалия, гидроторакс, асцит), скрытые, при истощении (</w:t>
      </w:r>
      <w:proofErr w:type="spellStart"/>
      <w:r>
        <w:t>кахетсические</w:t>
      </w:r>
      <w:proofErr w:type="spellEnd"/>
      <w:r>
        <w:t xml:space="preserve">), </w:t>
      </w:r>
      <w:proofErr w:type="spellStart"/>
      <w:r>
        <w:t>микседематозный</w:t>
      </w:r>
      <w:proofErr w:type="spellEnd"/>
      <w:r>
        <w:t xml:space="preserve"> отек (не оставляет ямки).</w:t>
      </w:r>
    </w:p>
    <w:p w:rsidR="00504970" w:rsidRPr="005A139A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A139A">
        <w:rPr>
          <w:b/>
        </w:rPr>
        <w:t>Лимфатические узлы:</w:t>
      </w:r>
    </w:p>
    <w:p w:rsidR="00504970" w:rsidRPr="00995D8C" w:rsidRDefault="00504970" w:rsidP="00966AA7">
      <w:pPr>
        <w:pStyle w:val="ac"/>
        <w:numPr>
          <w:ilvl w:val="0"/>
          <w:numId w:val="35"/>
        </w:numPr>
      </w:pPr>
      <w:r w:rsidRPr="00995D8C">
        <w:t>величина (увеличены, не увеличены)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5"/>
        </w:numPr>
      </w:pPr>
      <w:r w:rsidRPr="00995D8C">
        <w:t>консистенция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5"/>
        </w:numPr>
      </w:pPr>
      <w:r w:rsidRPr="00995D8C">
        <w:t>подвижные или неподвижные</w:t>
      </w:r>
      <w:r>
        <w:t>;</w:t>
      </w:r>
    </w:p>
    <w:p w:rsidR="00504970" w:rsidRPr="005A139A" w:rsidRDefault="00504970" w:rsidP="0050497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A139A">
        <w:rPr>
          <w:b/>
        </w:rPr>
        <w:t xml:space="preserve">Отдельные части тела </w:t>
      </w:r>
    </w:p>
    <w:p w:rsidR="00504970" w:rsidRDefault="00504970" w:rsidP="00504970">
      <w:pPr>
        <w:rPr>
          <w:b/>
        </w:rPr>
      </w:pPr>
    </w:p>
    <w:p w:rsidR="00504970" w:rsidRPr="00AB37BC" w:rsidRDefault="00504970" w:rsidP="00504970">
      <w:pPr>
        <w:rPr>
          <w:b/>
        </w:rPr>
      </w:pPr>
      <w:r>
        <w:rPr>
          <w:b/>
        </w:rPr>
        <w:t>Исследование</w:t>
      </w:r>
      <w:r w:rsidRPr="00AB37BC">
        <w:rPr>
          <w:b/>
        </w:rPr>
        <w:t xml:space="preserve"> по системам: </w:t>
      </w:r>
    </w:p>
    <w:p w:rsidR="00504970" w:rsidRPr="005A139A" w:rsidRDefault="00504970" w:rsidP="0050497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 w:rsidRPr="005A139A">
        <w:rPr>
          <w:b/>
        </w:rPr>
        <w:t>Костно-мышечная система:</w:t>
      </w:r>
    </w:p>
    <w:p w:rsidR="00504970" w:rsidRPr="00995D8C" w:rsidRDefault="00504970" w:rsidP="00966AA7">
      <w:pPr>
        <w:pStyle w:val="ac"/>
        <w:numPr>
          <w:ilvl w:val="0"/>
          <w:numId w:val="36"/>
        </w:numPr>
      </w:pPr>
      <w:r w:rsidRPr="00995D8C">
        <w:t>деформация скелета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6"/>
        </w:numPr>
      </w:pPr>
      <w:r w:rsidRPr="00995D8C">
        <w:t>деформация суставов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6"/>
        </w:numPr>
      </w:pPr>
      <w:r w:rsidRPr="00995D8C">
        <w:t>атрофия мышц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6"/>
        </w:numPr>
      </w:pPr>
      <w:r w:rsidRPr="00995D8C">
        <w:t>мышечная сила</w:t>
      </w:r>
      <w:r>
        <w:t>.</w:t>
      </w:r>
    </w:p>
    <w:p w:rsidR="00504970" w:rsidRPr="005A139A" w:rsidRDefault="00504970" w:rsidP="0050497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 w:rsidRPr="005A139A">
        <w:rPr>
          <w:b/>
        </w:rPr>
        <w:t>Дыхательная система:</w:t>
      </w:r>
    </w:p>
    <w:p w:rsidR="00504970" w:rsidRPr="00995D8C" w:rsidRDefault="00504970" w:rsidP="00966AA7">
      <w:pPr>
        <w:pStyle w:val="ac"/>
        <w:numPr>
          <w:ilvl w:val="0"/>
          <w:numId w:val="37"/>
        </w:numPr>
      </w:pPr>
      <w:r w:rsidRPr="00995D8C">
        <w:t>изменение голоса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7"/>
        </w:numPr>
      </w:pPr>
      <w:r w:rsidRPr="00995D8C">
        <w:t>характер дыхания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7"/>
        </w:numPr>
      </w:pPr>
      <w:r w:rsidRPr="00995D8C">
        <w:t xml:space="preserve">характер одышки:     </w:t>
      </w:r>
    </w:p>
    <w:p w:rsidR="00504970" w:rsidRPr="00995D8C" w:rsidRDefault="00504970" w:rsidP="00966AA7">
      <w:pPr>
        <w:pStyle w:val="ac"/>
        <w:numPr>
          <w:ilvl w:val="0"/>
          <w:numId w:val="38"/>
        </w:numPr>
      </w:pPr>
      <w:r w:rsidRPr="00995D8C">
        <w:lastRenderedPageBreak/>
        <w:t>экспираторная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8"/>
        </w:numPr>
      </w:pPr>
      <w:r w:rsidRPr="00995D8C">
        <w:t>инспираторная</w:t>
      </w:r>
      <w:r>
        <w:t>;</w:t>
      </w:r>
    </w:p>
    <w:p w:rsidR="00504970" w:rsidRDefault="00504970" w:rsidP="00966AA7">
      <w:pPr>
        <w:pStyle w:val="ac"/>
        <w:numPr>
          <w:ilvl w:val="0"/>
          <w:numId w:val="38"/>
        </w:numPr>
      </w:pPr>
      <w:r w:rsidRPr="00995D8C">
        <w:t>смешанная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7"/>
        </w:numPr>
      </w:pPr>
      <w:r w:rsidRPr="00995D8C">
        <w:t>наличие и характер мокроты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7"/>
        </w:numPr>
      </w:pPr>
      <w:r w:rsidRPr="00995D8C">
        <w:t>кашель</w:t>
      </w:r>
      <w:r>
        <w:t>.</w:t>
      </w:r>
    </w:p>
    <w:p w:rsidR="00504970" w:rsidRPr="005A139A" w:rsidRDefault="00504970" w:rsidP="0050497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proofErr w:type="spellStart"/>
      <w:r w:rsidRPr="005A139A">
        <w:rPr>
          <w:b/>
        </w:rPr>
        <w:t>Сердечно-сосудистая</w:t>
      </w:r>
      <w:proofErr w:type="spellEnd"/>
      <w:r w:rsidRPr="005A139A">
        <w:rPr>
          <w:b/>
        </w:rPr>
        <w:t xml:space="preserve"> система:</w:t>
      </w:r>
    </w:p>
    <w:p w:rsidR="00504970" w:rsidRPr="00995D8C" w:rsidRDefault="00504970" w:rsidP="00966AA7">
      <w:pPr>
        <w:pStyle w:val="ac"/>
        <w:numPr>
          <w:ilvl w:val="0"/>
          <w:numId w:val="39"/>
        </w:numPr>
      </w:pPr>
      <w:r w:rsidRPr="00995D8C">
        <w:t>Пульс (от 60 до 80 ударов в минуту)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9"/>
        </w:numPr>
      </w:pPr>
      <w:r w:rsidRPr="00995D8C">
        <w:t xml:space="preserve">АД на обеих руках 110-140/60-90 </w:t>
      </w:r>
      <w:proofErr w:type="spellStart"/>
      <w:r w:rsidRPr="00995D8C">
        <w:t>мм.рт.ст</w:t>
      </w:r>
      <w:proofErr w:type="spellEnd"/>
      <w:r w:rsidRPr="00995D8C">
        <w:t>.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39"/>
        </w:numPr>
      </w:pPr>
      <w:r>
        <w:t>наличие отеков.</w:t>
      </w:r>
    </w:p>
    <w:p w:rsidR="00504970" w:rsidRPr="005A139A" w:rsidRDefault="00504970" w:rsidP="0050497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 w:rsidRPr="005A139A">
        <w:rPr>
          <w:b/>
        </w:rPr>
        <w:t>ЖКТ</w:t>
      </w:r>
    </w:p>
    <w:p w:rsidR="00504970" w:rsidRPr="00995D8C" w:rsidRDefault="00504970" w:rsidP="00966AA7">
      <w:pPr>
        <w:pStyle w:val="ac"/>
        <w:numPr>
          <w:ilvl w:val="0"/>
          <w:numId w:val="40"/>
        </w:numPr>
      </w:pPr>
      <w:r w:rsidRPr="00995D8C">
        <w:t>аппетит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40"/>
        </w:numPr>
      </w:pPr>
      <w:r w:rsidRPr="00995D8C">
        <w:t>глотание (нормальное, затрудненное)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40"/>
        </w:numPr>
      </w:pPr>
      <w:r w:rsidRPr="00995D8C">
        <w:t>съемные зубные протезы ( да, нет)</w:t>
      </w:r>
      <w:r>
        <w:t>.</w:t>
      </w:r>
    </w:p>
    <w:p w:rsidR="00504970" w:rsidRPr="00995D8C" w:rsidRDefault="00504970" w:rsidP="00966AA7">
      <w:pPr>
        <w:pStyle w:val="ac"/>
        <w:numPr>
          <w:ilvl w:val="0"/>
          <w:numId w:val="41"/>
        </w:numPr>
      </w:pPr>
      <w:r w:rsidRPr="00995D8C">
        <w:t>Осмотр полости рта</w:t>
      </w:r>
      <w:r>
        <w:t>:</w:t>
      </w:r>
      <w:r w:rsidRPr="00995D8C">
        <w:tab/>
      </w:r>
    </w:p>
    <w:p w:rsidR="00504970" w:rsidRPr="00995D8C" w:rsidRDefault="00504970" w:rsidP="00966AA7">
      <w:pPr>
        <w:pStyle w:val="ac"/>
        <w:numPr>
          <w:ilvl w:val="0"/>
          <w:numId w:val="42"/>
        </w:numPr>
      </w:pPr>
      <w:r w:rsidRPr="00995D8C">
        <w:t>язык (обложен, не обложен, налет)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42"/>
        </w:numPr>
      </w:pPr>
      <w:r w:rsidRPr="00995D8C">
        <w:t>зев (чистый, красный, зернистость)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42"/>
        </w:numPr>
      </w:pPr>
      <w:r w:rsidRPr="00995D8C">
        <w:t>наличие кариозных зубов</w:t>
      </w:r>
      <w:r>
        <w:t>.</w:t>
      </w:r>
    </w:p>
    <w:p w:rsidR="00504970" w:rsidRPr="00995D8C" w:rsidRDefault="00504970" w:rsidP="00504970">
      <w:r w:rsidRPr="00995D8C">
        <w:t xml:space="preserve">2) </w:t>
      </w:r>
      <w:r>
        <w:t>Рвота, х</w:t>
      </w:r>
      <w:r w:rsidRPr="00995D8C">
        <w:t>арактер рвотных масс.</w:t>
      </w:r>
    </w:p>
    <w:p w:rsidR="00504970" w:rsidRDefault="00504970" w:rsidP="00504970">
      <w:pPr>
        <w:rPr>
          <w:b/>
          <w:bCs/>
        </w:rPr>
      </w:pPr>
      <w:r w:rsidRPr="00995D8C">
        <w:t>3) Живот:</w:t>
      </w:r>
      <w:r w:rsidRPr="00995D8C">
        <w:rPr>
          <w:b/>
          <w:bCs/>
        </w:rPr>
        <w:t xml:space="preserve"> </w:t>
      </w:r>
    </w:p>
    <w:p w:rsidR="00504970" w:rsidRPr="00995D8C" w:rsidRDefault="00504970" w:rsidP="00966AA7">
      <w:pPr>
        <w:pStyle w:val="ac"/>
        <w:numPr>
          <w:ilvl w:val="0"/>
          <w:numId w:val="43"/>
        </w:numPr>
      </w:pPr>
      <w:r w:rsidRPr="00995D8C">
        <w:t>участие в дыхании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43"/>
        </w:numPr>
      </w:pPr>
      <w:r w:rsidRPr="00995D8C">
        <w:t>форма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43"/>
        </w:numPr>
      </w:pPr>
      <w:r w:rsidRPr="00995D8C">
        <w:t>симметричность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43"/>
        </w:numPr>
      </w:pPr>
      <w:r w:rsidRPr="00995D8C">
        <w:t>увеличен в объеме особенности кожи живота</w:t>
      </w:r>
      <w:r>
        <w:t>.</w:t>
      </w:r>
    </w:p>
    <w:p w:rsidR="00504970" w:rsidRPr="00995D8C" w:rsidRDefault="00504970" w:rsidP="00504970">
      <w:r w:rsidRPr="00995D8C">
        <w:t>4) Пальпация живота (болезненность, напряжение)</w:t>
      </w:r>
      <w:r>
        <w:t>.</w:t>
      </w:r>
    </w:p>
    <w:p w:rsidR="00504970" w:rsidRPr="00995D8C" w:rsidRDefault="00504970" w:rsidP="00504970">
      <w:r w:rsidRPr="00995D8C">
        <w:t>5) Пальпация печени и определение степени увеличения</w:t>
      </w:r>
      <w:r>
        <w:t>.</w:t>
      </w:r>
    </w:p>
    <w:p w:rsidR="00504970" w:rsidRPr="00995D8C" w:rsidRDefault="00504970" w:rsidP="00504970">
      <w:r w:rsidRPr="00995D8C">
        <w:t>6) Стул (оформлен, запор, понос, недержание, примеси)</w:t>
      </w:r>
      <w:r>
        <w:t>.</w:t>
      </w:r>
    </w:p>
    <w:p w:rsidR="00504970" w:rsidRPr="005A139A" w:rsidRDefault="00504970" w:rsidP="0050497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 w:rsidRPr="005A139A">
        <w:rPr>
          <w:b/>
        </w:rPr>
        <w:t>Мочевыделительная система:</w:t>
      </w:r>
    </w:p>
    <w:p w:rsidR="00504970" w:rsidRPr="00995D8C" w:rsidRDefault="00504970" w:rsidP="00966AA7">
      <w:pPr>
        <w:pStyle w:val="ac"/>
        <w:numPr>
          <w:ilvl w:val="0"/>
          <w:numId w:val="44"/>
        </w:numPr>
      </w:pPr>
      <w:r w:rsidRPr="00995D8C">
        <w:t>мочеиспускание (свободное, затрудненное, болезненное, учащенное)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44"/>
        </w:numPr>
      </w:pPr>
      <w:r w:rsidRPr="00995D8C">
        <w:t>цвет мочи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44"/>
        </w:numPr>
      </w:pPr>
      <w:r w:rsidRPr="00995D8C">
        <w:t>прозрачность</w:t>
      </w:r>
      <w:r>
        <w:t>.</w:t>
      </w:r>
    </w:p>
    <w:p w:rsidR="00504970" w:rsidRPr="00DC273A" w:rsidRDefault="00504970" w:rsidP="0050497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 w:rsidRPr="00DC273A">
        <w:rPr>
          <w:b/>
        </w:rPr>
        <w:t>Нервная система:</w:t>
      </w:r>
    </w:p>
    <w:p w:rsidR="00504970" w:rsidRPr="00995D8C" w:rsidRDefault="00504970" w:rsidP="00966AA7">
      <w:pPr>
        <w:pStyle w:val="ac"/>
        <w:numPr>
          <w:ilvl w:val="0"/>
          <w:numId w:val="45"/>
        </w:numPr>
      </w:pPr>
      <w:r w:rsidRPr="00995D8C">
        <w:t>сон</w:t>
      </w:r>
      <w:r>
        <w:t>;</w:t>
      </w:r>
    </w:p>
    <w:p w:rsidR="00504970" w:rsidRPr="00995D8C" w:rsidRDefault="00504970" w:rsidP="00966AA7">
      <w:pPr>
        <w:pStyle w:val="ac"/>
        <w:numPr>
          <w:ilvl w:val="0"/>
          <w:numId w:val="45"/>
        </w:numPr>
      </w:pPr>
      <w:r w:rsidRPr="00995D8C">
        <w:t>психическое состояние</w:t>
      </w:r>
      <w:r>
        <w:t>.</w:t>
      </w:r>
    </w:p>
    <w:p w:rsidR="00504970" w:rsidRPr="00DC273A" w:rsidRDefault="00504970" w:rsidP="0050497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 w:rsidRPr="00DC273A">
        <w:rPr>
          <w:b/>
        </w:rPr>
        <w:t>Половая система:</w:t>
      </w:r>
    </w:p>
    <w:p w:rsidR="00504970" w:rsidRPr="00995D8C" w:rsidRDefault="00504970" w:rsidP="00966AA7">
      <w:pPr>
        <w:pStyle w:val="ac"/>
        <w:numPr>
          <w:ilvl w:val="0"/>
          <w:numId w:val="46"/>
        </w:numPr>
      </w:pPr>
      <w:r w:rsidRPr="00995D8C">
        <w:t>п</w:t>
      </w:r>
      <w:r>
        <w:t xml:space="preserve">оловые органы (наружный осмотр, характер </w:t>
      </w:r>
      <w:proofErr w:type="spellStart"/>
      <w:r>
        <w:t>оволосения</w:t>
      </w:r>
      <w:proofErr w:type="spellEnd"/>
      <w:r w:rsidRPr="00995D8C">
        <w:t>)</w:t>
      </w:r>
      <w:r>
        <w:t>;</w:t>
      </w:r>
    </w:p>
    <w:p w:rsidR="00504970" w:rsidRDefault="00504970" w:rsidP="00966AA7">
      <w:pPr>
        <w:pStyle w:val="ac"/>
        <w:numPr>
          <w:ilvl w:val="0"/>
          <w:numId w:val="46"/>
        </w:numPr>
      </w:pPr>
      <w:r w:rsidRPr="00995D8C">
        <w:t>молочные железы (размеры, асимметрия, деформация)</w:t>
      </w:r>
      <w:r>
        <w:t>.</w:t>
      </w:r>
    </w:p>
    <w:p w:rsidR="00504970" w:rsidRDefault="00504970" w:rsidP="00504970"/>
    <w:p w:rsidR="00504970" w:rsidRDefault="00504970" w:rsidP="00504970">
      <w:pPr>
        <w:rPr>
          <w:b/>
        </w:rPr>
      </w:pPr>
      <w:r w:rsidRPr="00DC273A">
        <w:rPr>
          <w:b/>
        </w:rPr>
        <w:t>ПАЛЬПАЦИЯ</w:t>
      </w:r>
    </w:p>
    <w:p w:rsidR="00504970" w:rsidRDefault="00504970" w:rsidP="00504970">
      <w:pPr>
        <w:pStyle w:val="aa"/>
      </w:pPr>
      <w:r w:rsidRPr="006B6F74">
        <w:rPr>
          <w:b/>
          <w:bCs/>
          <w:color w:val="000000"/>
        </w:rPr>
        <w:t>Пальпация</w:t>
      </w:r>
      <w:r w:rsidRPr="006B6F74">
        <w:rPr>
          <w:color w:val="000000"/>
        </w:rPr>
        <w:t> </w:t>
      </w:r>
      <w:r w:rsidRPr="006B6F74">
        <w:rPr>
          <w:color w:val="000000"/>
          <w:shd w:val="clear" w:color="auto" w:fill="FFFFFF"/>
        </w:rPr>
        <w:t xml:space="preserve">(от лат. </w:t>
      </w:r>
      <w:r w:rsidRPr="006B6F74">
        <w:rPr>
          <w:color w:val="000000"/>
          <w:shd w:val="clear" w:color="auto" w:fill="FFFFFF"/>
          <w:lang w:val="en-US"/>
        </w:rPr>
        <w:t>p</w:t>
      </w:r>
      <w:proofErr w:type="spellStart"/>
      <w:r w:rsidRPr="006B6F74">
        <w:rPr>
          <w:color w:val="000000"/>
          <w:shd w:val="clear" w:color="auto" w:fill="FFFFFF"/>
        </w:rPr>
        <w:t>alpatio</w:t>
      </w:r>
      <w:proofErr w:type="spellEnd"/>
      <w:r w:rsidRPr="006B6F74">
        <w:rPr>
          <w:color w:val="000000"/>
          <w:shd w:val="clear" w:color="auto" w:fill="FFFFFF"/>
        </w:rPr>
        <w:t xml:space="preserve"> — ощупывание</w:t>
      </w:r>
      <w:r>
        <w:rPr>
          <w:color w:val="000000"/>
          <w:shd w:val="clear" w:color="auto" w:fill="FFFFFF"/>
        </w:rPr>
        <w:t>)</w:t>
      </w:r>
      <w:r w:rsidRPr="006B6F74">
        <w:rPr>
          <w:color w:val="000000"/>
          <w:shd w:val="clear" w:color="auto" w:fill="FFFFFF"/>
        </w:rPr>
        <w:t>.</w:t>
      </w:r>
      <w:r w:rsidRPr="006B6F74">
        <w:t xml:space="preserve"> </w:t>
      </w:r>
    </w:p>
    <w:p w:rsidR="00504970" w:rsidRDefault="00504970" w:rsidP="00966AA7">
      <w:pPr>
        <w:pStyle w:val="aa"/>
        <w:numPr>
          <w:ilvl w:val="0"/>
          <w:numId w:val="47"/>
        </w:numPr>
      </w:pPr>
      <w:r w:rsidRPr="006B6F74">
        <w:t>Метод исследования основанный на осязании, ощущении при</w:t>
      </w:r>
      <w:r>
        <w:t xml:space="preserve"> </w:t>
      </w:r>
      <w:r w:rsidRPr="006B6F74">
        <w:t>ощупываниями пальцами.</w:t>
      </w:r>
    </w:p>
    <w:p w:rsidR="00504970" w:rsidRPr="006B6F74" w:rsidRDefault="00504970" w:rsidP="00966AA7">
      <w:pPr>
        <w:pStyle w:val="aa"/>
        <w:numPr>
          <w:ilvl w:val="0"/>
          <w:numId w:val="47"/>
        </w:numPr>
      </w:pPr>
      <w:r w:rsidRPr="006B6F74">
        <w:t>Правило – руки д. б. тёплыми, чистыми, с короткими ногтями, движения д. б.</w:t>
      </w:r>
    </w:p>
    <w:p w:rsidR="00504970" w:rsidRDefault="00504970" w:rsidP="00504970">
      <w:pPr>
        <w:pStyle w:val="aa"/>
      </w:pPr>
      <w:r w:rsidRPr="006B6F74">
        <w:t>мягкими и осторожными – проводят одной рукой или двумя руками (</w:t>
      </w:r>
      <w:proofErr w:type="spellStart"/>
      <w:r w:rsidRPr="006B6F74">
        <w:t>бимануально</w:t>
      </w:r>
      <w:proofErr w:type="spellEnd"/>
      <w:r w:rsidRPr="006B6F74">
        <w:t>)</w:t>
      </w:r>
      <w:r>
        <w:t>.</w:t>
      </w:r>
    </w:p>
    <w:p w:rsidR="00504970" w:rsidRPr="006B6F74" w:rsidRDefault="00504970" w:rsidP="00966AA7">
      <w:pPr>
        <w:pStyle w:val="aa"/>
        <w:numPr>
          <w:ilvl w:val="0"/>
          <w:numId w:val="48"/>
        </w:numPr>
      </w:pPr>
      <w:r w:rsidRPr="006B6F74">
        <w:t>Она м. б. поверхностная – ладонь лежит плашмя и глубокая – проводится</w:t>
      </w:r>
    </w:p>
    <w:p w:rsidR="00504970" w:rsidRDefault="00504970" w:rsidP="00504970">
      <w:pPr>
        <w:pStyle w:val="aa"/>
      </w:pPr>
      <w:r w:rsidRPr="006B6F74">
        <w:t>пальцами.</w:t>
      </w:r>
    </w:p>
    <w:p w:rsidR="00504970" w:rsidRPr="006B6F74" w:rsidRDefault="00504970" w:rsidP="00966AA7">
      <w:pPr>
        <w:pStyle w:val="aa"/>
        <w:numPr>
          <w:ilvl w:val="0"/>
          <w:numId w:val="48"/>
        </w:numPr>
      </w:pPr>
      <w:r w:rsidRPr="006B6F74">
        <w:t>Проводят с целью изучения физических свойств тканей и органов, определяют</w:t>
      </w:r>
    </w:p>
    <w:p w:rsidR="00504970" w:rsidRPr="006B6F74" w:rsidRDefault="00504970" w:rsidP="00504970">
      <w:pPr>
        <w:pStyle w:val="aa"/>
      </w:pPr>
      <w:r w:rsidRPr="006B6F74">
        <w:t>их расположение и патологические процессы.</w:t>
      </w:r>
    </w:p>
    <w:p w:rsidR="00504970" w:rsidRDefault="00504970" w:rsidP="00504970"/>
    <w:p w:rsidR="00504970" w:rsidRDefault="00504970" w:rsidP="00504970">
      <w:pPr>
        <w:pStyle w:val="aa"/>
        <w:rPr>
          <w:b/>
        </w:rPr>
      </w:pPr>
      <w:r w:rsidRPr="00BE02DE">
        <w:rPr>
          <w:b/>
        </w:rPr>
        <w:t>ПЕРКУССИЯ</w:t>
      </w:r>
    </w:p>
    <w:p w:rsidR="00504970" w:rsidRPr="00504970" w:rsidRDefault="00504970" w:rsidP="00504970">
      <w:pPr>
        <w:pStyle w:val="aa"/>
        <w:rPr>
          <w:b/>
        </w:rPr>
      </w:pPr>
      <w:r w:rsidRPr="00217374">
        <w:rPr>
          <w:b/>
        </w:rPr>
        <w:lastRenderedPageBreak/>
        <w:t>Перкуссия</w:t>
      </w:r>
      <w:r w:rsidRPr="00217374">
        <w:t xml:space="preserve"> (от лат. </w:t>
      </w:r>
      <w:proofErr w:type="spellStart"/>
      <w:r w:rsidRPr="00217374">
        <w:t>percussio</w:t>
      </w:r>
      <w:proofErr w:type="spellEnd"/>
      <w:r w:rsidRPr="00217374">
        <w:t>, буквально — на</w:t>
      </w:r>
      <w:r w:rsidRPr="00217374">
        <w:softHyphen/>
        <w:t>несение ударов, здесь — постукивание), высту</w:t>
      </w:r>
      <w:r w:rsidRPr="00217374">
        <w:softHyphen/>
        <w:t>кивание, — один из основных методов физии, исследования вну</w:t>
      </w:r>
      <w:r>
        <w:t>тренних органов больного, заклю</w:t>
      </w:r>
      <w:r w:rsidRPr="00217374">
        <w:t xml:space="preserve">чающийся в постукивании по поверхности тела. </w:t>
      </w:r>
    </w:p>
    <w:p w:rsidR="00504970" w:rsidRDefault="00504970" w:rsidP="00966AA7">
      <w:pPr>
        <w:pStyle w:val="aa"/>
        <w:numPr>
          <w:ilvl w:val="0"/>
          <w:numId w:val="48"/>
        </w:numPr>
      </w:pPr>
      <w:r>
        <w:t xml:space="preserve">Она м. б. громкая (с нормальной силой </w:t>
      </w:r>
      <w:proofErr w:type="spellStart"/>
      <w:r>
        <w:t>перкуторного</w:t>
      </w:r>
      <w:proofErr w:type="spellEnd"/>
      <w:r>
        <w:t xml:space="preserve"> звука) и тихая (для определения границ и размеров органа).</w:t>
      </w:r>
    </w:p>
    <w:p w:rsidR="00504970" w:rsidRDefault="00504970" w:rsidP="00966AA7">
      <w:pPr>
        <w:pStyle w:val="aa"/>
        <w:numPr>
          <w:ilvl w:val="0"/>
          <w:numId w:val="48"/>
        </w:numPr>
      </w:pPr>
      <w:proofErr w:type="spellStart"/>
      <w:r>
        <w:t>Перкуторный</w:t>
      </w:r>
      <w:proofErr w:type="spellEnd"/>
      <w:r>
        <w:t xml:space="preserve"> звук зависит от количества воздуха в органах, эластичности,</w:t>
      </w:r>
    </w:p>
    <w:p w:rsidR="00504970" w:rsidRDefault="00504970" w:rsidP="00504970">
      <w:pPr>
        <w:pStyle w:val="aa"/>
      </w:pPr>
      <w:r>
        <w:t>напряжения.</w:t>
      </w:r>
    </w:p>
    <w:p w:rsidR="00504970" w:rsidRDefault="00504970" w:rsidP="00504970">
      <w:pPr>
        <w:pStyle w:val="aa"/>
        <w:ind w:left="360"/>
      </w:pPr>
      <w:r>
        <w:t>Правила перкуссии :</w:t>
      </w:r>
    </w:p>
    <w:p w:rsidR="00504970" w:rsidRDefault="00504970" w:rsidP="00966AA7">
      <w:pPr>
        <w:pStyle w:val="aa"/>
        <w:numPr>
          <w:ilvl w:val="0"/>
          <w:numId w:val="49"/>
        </w:numPr>
      </w:pPr>
      <w:r>
        <w:t>Больной раздет по пояс.</w:t>
      </w:r>
    </w:p>
    <w:p w:rsidR="00504970" w:rsidRDefault="00504970" w:rsidP="00966AA7">
      <w:pPr>
        <w:pStyle w:val="aa"/>
        <w:numPr>
          <w:ilvl w:val="0"/>
          <w:numId w:val="49"/>
        </w:numPr>
      </w:pPr>
      <w:r>
        <w:t>Помещение д. б. тёплым, руки тёплыми.</w:t>
      </w:r>
    </w:p>
    <w:p w:rsidR="00504970" w:rsidRDefault="00504970" w:rsidP="00966AA7">
      <w:pPr>
        <w:pStyle w:val="aa"/>
        <w:numPr>
          <w:ilvl w:val="0"/>
          <w:numId w:val="49"/>
        </w:numPr>
      </w:pPr>
      <w:r>
        <w:t>Третий палец левой руки плотно прижат к телу, соседние пальцы расставлены в стороны и также плотно прижаты.</w:t>
      </w:r>
    </w:p>
    <w:p w:rsidR="00504970" w:rsidRDefault="00504970" w:rsidP="00966AA7">
      <w:pPr>
        <w:pStyle w:val="aa"/>
        <w:numPr>
          <w:ilvl w:val="0"/>
          <w:numId w:val="49"/>
        </w:numPr>
      </w:pPr>
      <w:r>
        <w:t>Третий палец правой руки согнут под углом 90.</w:t>
      </w:r>
    </w:p>
    <w:p w:rsidR="00504970" w:rsidRDefault="00504970" w:rsidP="00966AA7">
      <w:pPr>
        <w:pStyle w:val="aa"/>
        <w:numPr>
          <w:ilvl w:val="0"/>
          <w:numId w:val="49"/>
        </w:numPr>
      </w:pPr>
      <w:r>
        <w:t>Сгибание только в лучезапястном суставе.</w:t>
      </w:r>
    </w:p>
    <w:p w:rsidR="00504970" w:rsidRDefault="00504970" w:rsidP="00966AA7">
      <w:pPr>
        <w:pStyle w:val="aa"/>
        <w:numPr>
          <w:ilvl w:val="0"/>
          <w:numId w:val="49"/>
        </w:numPr>
      </w:pPr>
      <w:r>
        <w:t>Удары наносят перпендикулярно в область 2 фаланги 3 пальца левой руки.</w:t>
      </w:r>
    </w:p>
    <w:p w:rsidR="00504970" w:rsidRDefault="00504970" w:rsidP="00966AA7">
      <w:pPr>
        <w:pStyle w:val="aa"/>
        <w:numPr>
          <w:ilvl w:val="0"/>
          <w:numId w:val="49"/>
        </w:numPr>
      </w:pPr>
      <w:r>
        <w:t>Удары д.б. короткие и отрывистые, одинаковой силы.</w:t>
      </w:r>
    </w:p>
    <w:p w:rsidR="00504970" w:rsidRDefault="00504970" w:rsidP="00504970">
      <w:pPr>
        <w:pStyle w:val="aa"/>
        <w:ind w:left="360"/>
      </w:pPr>
      <w:r>
        <w:t xml:space="preserve">Перкуссия м.б. : </w:t>
      </w:r>
    </w:p>
    <w:p w:rsidR="00504970" w:rsidRDefault="00504970" w:rsidP="00966AA7">
      <w:pPr>
        <w:pStyle w:val="aa"/>
        <w:numPr>
          <w:ilvl w:val="0"/>
          <w:numId w:val="50"/>
        </w:numPr>
      </w:pPr>
      <w:r w:rsidRPr="006B6F74">
        <w:rPr>
          <w:i/>
        </w:rPr>
        <w:t>топографическая</w:t>
      </w:r>
      <w:r>
        <w:t xml:space="preserve"> – с целью определения границ органа – идут от  ясного звука к тупому; палец расположен параллельно искомой границе; границу тупости определяют по наружному краю пальца;</w:t>
      </w:r>
    </w:p>
    <w:p w:rsidR="00504970" w:rsidRDefault="00504970" w:rsidP="00966AA7">
      <w:pPr>
        <w:pStyle w:val="aa"/>
        <w:numPr>
          <w:ilvl w:val="0"/>
          <w:numId w:val="50"/>
        </w:numPr>
      </w:pPr>
      <w:r w:rsidRPr="006B6F74">
        <w:rPr>
          <w:i/>
        </w:rPr>
        <w:t>сравнительная</w:t>
      </w:r>
      <w:r>
        <w:t xml:space="preserve"> – перкутируются симметричные участки тела.</w:t>
      </w:r>
    </w:p>
    <w:p w:rsidR="00504970" w:rsidRDefault="00504970" w:rsidP="00504970">
      <w:pPr>
        <w:pStyle w:val="aa"/>
      </w:pPr>
      <w:proofErr w:type="spellStart"/>
      <w:r>
        <w:t>Перкуторные</w:t>
      </w:r>
      <w:proofErr w:type="spellEnd"/>
      <w:r>
        <w:t xml:space="preserve"> звуки:</w:t>
      </w:r>
    </w:p>
    <w:p w:rsidR="00504970" w:rsidRDefault="00504970" w:rsidP="00966AA7">
      <w:pPr>
        <w:pStyle w:val="aa"/>
        <w:numPr>
          <w:ilvl w:val="0"/>
          <w:numId w:val="51"/>
        </w:numPr>
      </w:pPr>
      <w:r>
        <w:t>Ясный, лёгочный звук -  в норме  под лёгкими или органом, содержащим</w:t>
      </w:r>
    </w:p>
    <w:p w:rsidR="00504970" w:rsidRDefault="00504970" w:rsidP="00504970">
      <w:pPr>
        <w:pStyle w:val="aa"/>
      </w:pPr>
      <w:r>
        <w:t xml:space="preserve">      газ или воздух. Он м. б. укорочен или притуплён, когда в плевральной</w:t>
      </w:r>
    </w:p>
    <w:p w:rsidR="00504970" w:rsidRDefault="00504970" w:rsidP="00504970">
      <w:pPr>
        <w:pStyle w:val="aa"/>
      </w:pPr>
      <w:r>
        <w:t xml:space="preserve">      полости жидкость или раке лёгкого, т. е. уменьшение или исчезновение</w:t>
      </w:r>
    </w:p>
    <w:p w:rsidR="00504970" w:rsidRDefault="00504970" w:rsidP="00504970">
      <w:pPr>
        <w:pStyle w:val="aa"/>
      </w:pPr>
      <w:r>
        <w:t xml:space="preserve">      воздуха на участке лёгких.</w:t>
      </w:r>
    </w:p>
    <w:p w:rsidR="00504970" w:rsidRDefault="00504970" w:rsidP="00966AA7">
      <w:pPr>
        <w:pStyle w:val="aa"/>
        <w:numPr>
          <w:ilvl w:val="0"/>
          <w:numId w:val="51"/>
        </w:numPr>
      </w:pPr>
      <w:r>
        <w:t>Коробочный – при эмфиземе лёгких.</w:t>
      </w:r>
    </w:p>
    <w:p w:rsidR="00504970" w:rsidRDefault="00504970" w:rsidP="00966AA7">
      <w:pPr>
        <w:pStyle w:val="aa"/>
        <w:numPr>
          <w:ilvl w:val="0"/>
          <w:numId w:val="51"/>
        </w:numPr>
      </w:pPr>
      <w:r>
        <w:t>Тимпанический – в норме над кишечником и желудком, где газ и вода.</w:t>
      </w:r>
    </w:p>
    <w:p w:rsidR="00504970" w:rsidRDefault="00504970" w:rsidP="00966AA7">
      <w:pPr>
        <w:pStyle w:val="aa"/>
        <w:numPr>
          <w:ilvl w:val="0"/>
          <w:numId w:val="51"/>
        </w:numPr>
      </w:pPr>
      <w:r>
        <w:t>Тупой в норме над органами без воздуха – печень, селезёнка.</w:t>
      </w:r>
    </w:p>
    <w:p w:rsidR="00504970" w:rsidRDefault="00504970" w:rsidP="00504970">
      <w:pPr>
        <w:pStyle w:val="aa"/>
      </w:pPr>
    </w:p>
    <w:p w:rsidR="00504970" w:rsidRPr="00217374" w:rsidRDefault="00504970" w:rsidP="00504970">
      <w:pPr>
        <w:pStyle w:val="aa"/>
        <w:rPr>
          <w:b/>
        </w:rPr>
      </w:pPr>
      <w:r w:rsidRPr="00217374">
        <w:rPr>
          <w:b/>
        </w:rPr>
        <w:t>АУСКУЛЬТАЦИЯ</w:t>
      </w:r>
    </w:p>
    <w:p w:rsidR="00504970" w:rsidRDefault="00504970" w:rsidP="00504970">
      <w:pPr>
        <w:pStyle w:val="aa"/>
      </w:pPr>
      <w:r w:rsidRPr="00217374">
        <w:rPr>
          <w:b/>
        </w:rPr>
        <w:t>Аускультация</w:t>
      </w:r>
      <w:r>
        <w:t xml:space="preserve"> (выслушивание) — метод исследования и диагностики, основанный на анализе звуковых явлений (тоны, ритм, шумы, их последовательность и продолжительность), которыми сопровождается работа внутренних органов (аускультация сердца, легких, органов брюшной полости).</w:t>
      </w:r>
    </w:p>
    <w:p w:rsidR="00504970" w:rsidRDefault="00504970" w:rsidP="00504970">
      <w:pPr>
        <w:pStyle w:val="aa"/>
      </w:pPr>
      <w:r>
        <w:t>Различают два вида аускультации:</w:t>
      </w:r>
      <w:r>
        <w:rPr>
          <w:rStyle w:val="apple-converted-space"/>
          <w:rFonts w:ascii="Verdana" w:eastAsiaTheme="majorEastAsia" w:hAnsi="Verdana"/>
          <w:color w:val="484848"/>
          <w:sz w:val="18"/>
          <w:szCs w:val="18"/>
        </w:rPr>
        <w:t> </w:t>
      </w:r>
      <w:r>
        <w:rPr>
          <w:b/>
          <w:bCs/>
        </w:rPr>
        <w:t>непосредственную</w:t>
      </w:r>
      <w:r>
        <w:t xml:space="preserve">(производится путем прикладывания уха к грудной клетке и др.) </w:t>
      </w:r>
      <w:proofErr w:type="spellStart"/>
      <w:r>
        <w:t>и</w:t>
      </w:r>
      <w:r>
        <w:rPr>
          <w:b/>
          <w:bCs/>
        </w:rPr>
        <w:t>посредственную</w:t>
      </w:r>
      <w:proofErr w:type="spellEnd"/>
      <w:r>
        <w:rPr>
          <w:rStyle w:val="apple-converted-space"/>
          <w:rFonts w:ascii="Verdana" w:eastAsiaTheme="majorEastAsia" w:hAnsi="Verdana"/>
          <w:color w:val="484848"/>
          <w:sz w:val="18"/>
          <w:szCs w:val="18"/>
        </w:rPr>
        <w:t> </w:t>
      </w:r>
      <w:r>
        <w:t>(производится при помощи стетоскопа или фонендоскопа).</w:t>
      </w:r>
    </w:p>
    <w:p w:rsidR="00504970" w:rsidRPr="006B6F74" w:rsidRDefault="00504970" w:rsidP="00504970">
      <w:pPr>
        <w:pStyle w:val="aa"/>
        <w:rPr>
          <w:b/>
        </w:rPr>
      </w:pPr>
      <w:r w:rsidRPr="006B6F74">
        <w:rPr>
          <w:b/>
        </w:rPr>
        <w:t>Правила аускультации:</w:t>
      </w:r>
    </w:p>
    <w:p w:rsidR="00504970" w:rsidRDefault="00504970" w:rsidP="00966AA7">
      <w:pPr>
        <w:pStyle w:val="aa"/>
        <w:numPr>
          <w:ilvl w:val="0"/>
          <w:numId w:val="52"/>
        </w:numPr>
      </w:pPr>
      <w:r>
        <w:t>тёплое помещение;</w:t>
      </w:r>
    </w:p>
    <w:p w:rsidR="00504970" w:rsidRDefault="00504970" w:rsidP="00966AA7">
      <w:pPr>
        <w:pStyle w:val="aa"/>
        <w:numPr>
          <w:ilvl w:val="0"/>
          <w:numId w:val="52"/>
        </w:numPr>
      </w:pPr>
      <w:r>
        <w:t>больной раздет по пояс;</w:t>
      </w:r>
    </w:p>
    <w:p w:rsidR="00504970" w:rsidRDefault="00504970" w:rsidP="00966AA7">
      <w:pPr>
        <w:pStyle w:val="aa"/>
        <w:numPr>
          <w:ilvl w:val="0"/>
          <w:numId w:val="52"/>
        </w:numPr>
      </w:pPr>
      <w:r>
        <w:t>выслушивают стоя, сидя, лёжа в положении, когда удобно больному и врачу;</w:t>
      </w:r>
    </w:p>
    <w:p w:rsidR="00504970" w:rsidRDefault="00504970" w:rsidP="00966AA7">
      <w:pPr>
        <w:pStyle w:val="aa"/>
        <w:numPr>
          <w:ilvl w:val="0"/>
          <w:numId w:val="52"/>
        </w:numPr>
      </w:pPr>
      <w:r>
        <w:t>в помещении тишина;</w:t>
      </w:r>
    </w:p>
    <w:p w:rsidR="00504970" w:rsidRDefault="00504970" w:rsidP="00966AA7">
      <w:pPr>
        <w:pStyle w:val="aa"/>
        <w:numPr>
          <w:ilvl w:val="0"/>
          <w:numId w:val="52"/>
        </w:numPr>
      </w:pPr>
      <w:r>
        <w:t>выслушивают вдох, выдох;</w:t>
      </w:r>
    </w:p>
    <w:p w:rsidR="00504970" w:rsidRDefault="00504970" w:rsidP="00966AA7">
      <w:pPr>
        <w:pStyle w:val="aa"/>
        <w:numPr>
          <w:ilvl w:val="0"/>
          <w:numId w:val="52"/>
        </w:numPr>
      </w:pPr>
      <w:r>
        <w:t>прикладывают фонендоскоп к телу плотно.</w:t>
      </w:r>
    </w:p>
    <w:p w:rsidR="00504970" w:rsidRDefault="00504970" w:rsidP="00504970">
      <w:pPr>
        <w:pStyle w:val="aa"/>
        <w:rPr>
          <w:b/>
        </w:rPr>
      </w:pPr>
    </w:p>
    <w:p w:rsidR="00504970" w:rsidRDefault="00504970" w:rsidP="00504970">
      <w:pPr>
        <w:pStyle w:val="aa"/>
        <w:rPr>
          <w:b/>
        </w:rPr>
      </w:pPr>
      <w:r>
        <w:rPr>
          <w:b/>
        </w:rPr>
        <w:t>Контрольные вопросы</w:t>
      </w:r>
    </w:p>
    <w:p w:rsidR="00504970" w:rsidRDefault="00504970" w:rsidP="00966AA7">
      <w:pPr>
        <w:pStyle w:val="aa"/>
        <w:numPr>
          <w:ilvl w:val="0"/>
          <w:numId w:val="53"/>
        </w:numPr>
      </w:pPr>
      <w:r>
        <w:t>Назовите основные методы сестринского обследования.</w:t>
      </w:r>
    </w:p>
    <w:p w:rsidR="00504970" w:rsidRDefault="00504970" w:rsidP="00966AA7">
      <w:pPr>
        <w:pStyle w:val="aa"/>
        <w:numPr>
          <w:ilvl w:val="0"/>
          <w:numId w:val="53"/>
        </w:numPr>
      </w:pPr>
      <w:r>
        <w:t>Как проводится субъективное обследование?</w:t>
      </w:r>
    </w:p>
    <w:p w:rsidR="00217374" w:rsidRPr="00995D8C" w:rsidRDefault="00504970" w:rsidP="00966AA7">
      <w:pPr>
        <w:pStyle w:val="aa"/>
        <w:numPr>
          <w:ilvl w:val="0"/>
          <w:numId w:val="53"/>
        </w:numPr>
        <w:sectPr w:rsidR="00217374" w:rsidRPr="00995D8C" w:rsidSect="003656FA">
          <w:headerReference w:type="default" r:id="rId7"/>
          <w:pgSz w:w="11909" w:h="16834"/>
          <w:pgMar w:top="851" w:right="851" w:bottom="851" w:left="851" w:header="720" w:footer="720" w:gutter="0"/>
          <w:cols w:space="720"/>
        </w:sectPr>
      </w:pPr>
      <w:r>
        <w:t>Назовите основные методы объективного обследования.</w:t>
      </w:r>
    </w:p>
    <w:p w:rsidR="006A60E0" w:rsidRPr="006A60E0" w:rsidRDefault="006A60E0" w:rsidP="00504970">
      <w:pPr>
        <w:pStyle w:val="aa"/>
        <w:ind w:left="360"/>
      </w:pPr>
    </w:p>
    <w:sectPr w:rsidR="006A60E0" w:rsidRPr="006A60E0" w:rsidSect="00DC2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A7" w:rsidRDefault="00966AA7" w:rsidP="000717A1">
      <w:r>
        <w:separator/>
      </w:r>
    </w:p>
  </w:endnote>
  <w:endnote w:type="continuationSeparator" w:id="0">
    <w:p w:rsidR="00966AA7" w:rsidRDefault="00966AA7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F" w:rsidRDefault="00F50E9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F" w:rsidRDefault="00F50E9F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F" w:rsidRDefault="00F50E9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A7" w:rsidRDefault="00966AA7" w:rsidP="000717A1">
      <w:r>
        <w:separator/>
      </w:r>
    </w:p>
  </w:footnote>
  <w:footnote w:type="continuationSeparator" w:id="0">
    <w:p w:rsidR="00966AA7" w:rsidRDefault="00966AA7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271"/>
      <w:gridCol w:w="1152"/>
    </w:tblGrid>
    <w:tr w:rsidR="0027394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i/>
            </w:rPr>
            <w:alias w:val="Организация"/>
            <w:id w:val="61057871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73943" w:rsidRDefault="00273943">
              <w:pPr>
                <w:pStyle w:val="af5"/>
                <w:jc w:val="right"/>
              </w:pPr>
              <w:r>
                <w:rPr>
                  <w:i/>
                </w:rPr>
                <w:t>ПМ 02</w:t>
              </w:r>
            </w:p>
          </w:sdtContent>
        </w:sdt>
        <w:p w:rsidR="00EE606A" w:rsidRDefault="005F386A" w:rsidP="00EE606A">
          <w:pPr>
            <w:pStyle w:val="af5"/>
            <w:jc w:val="right"/>
            <w:rPr>
              <w:b/>
            </w:rPr>
          </w:pPr>
          <w:sdt>
            <w:sdtPr>
              <w:rPr>
                <w:i/>
                <w:sz w:val="16"/>
                <w:szCs w:val="16"/>
              </w:rPr>
              <w:alias w:val="Заголовок"/>
              <w:id w:val="2862746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E606A" w:rsidRPr="00EE606A">
                <w:rPr>
                  <w:i/>
                  <w:sz w:val="16"/>
                  <w:szCs w:val="16"/>
                </w:rPr>
                <w:t>"Сестринский уход за больным терапевтического профиля" теория</w:t>
              </w:r>
            </w:sdtContent>
          </w:sdt>
          <w:r w:rsidR="00EE606A" w:rsidRPr="00032B0D">
            <w:rPr>
              <w:b/>
            </w:rPr>
            <w:t xml:space="preserve"> </w:t>
          </w:r>
        </w:p>
        <w:p w:rsidR="00273943" w:rsidRPr="00EE606A" w:rsidRDefault="00EE606A" w:rsidP="00EE606A">
          <w:pPr>
            <w:pStyle w:val="af5"/>
            <w:jc w:val="right"/>
            <w:rPr>
              <w:bCs/>
              <w:i/>
              <w:sz w:val="16"/>
              <w:szCs w:val="16"/>
            </w:rPr>
          </w:pPr>
          <w:r w:rsidRPr="00EE606A">
            <w:rPr>
              <w:i/>
              <w:sz w:val="16"/>
              <w:szCs w:val="16"/>
            </w:rPr>
            <w:t>Сестринское обследование пациентов терапевтического профиля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273943" w:rsidRDefault="005F386A">
          <w:pPr>
            <w:pStyle w:val="af5"/>
            <w:rPr>
              <w:b/>
            </w:rPr>
          </w:pPr>
          <w:fldSimple w:instr=" PAGE   \* MERGEFORMAT ">
            <w:r w:rsidR="001026EC">
              <w:rPr>
                <w:noProof/>
              </w:rPr>
              <w:t>7</w:t>
            </w:r>
          </w:fldSimple>
        </w:p>
      </w:tc>
    </w:tr>
  </w:tbl>
  <w:p w:rsidR="00273943" w:rsidRDefault="00273943" w:rsidP="00EE606A">
    <w:pPr>
      <w:pStyle w:val="af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F" w:rsidRDefault="00F50E9F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8C53F0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4F65DA" w:rsidRDefault="00F50E9F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4F65DA">
            <w:rPr>
              <w:i/>
              <w:sz w:val="16"/>
              <w:szCs w:val="16"/>
            </w:rPr>
            <w:t>Сестринское обследование пациентов терапевтического профиля.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5F386A">
          <w:pPr>
            <w:pStyle w:val="af5"/>
            <w:rPr>
              <w:b/>
            </w:rPr>
          </w:pPr>
          <w:fldSimple w:instr=" PAGE   \* MERGEFORMAT ">
            <w:r w:rsidR="001026EC">
              <w:rPr>
                <w:noProof/>
              </w:rPr>
              <w:t>8</w:t>
            </w:r>
          </w:fldSimple>
        </w:p>
      </w:tc>
    </w:tr>
  </w:tbl>
  <w:p w:rsidR="000717A1" w:rsidRPr="00FE008B" w:rsidRDefault="000717A1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F" w:rsidRDefault="00F50E9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D9E"/>
    <w:multiLevelType w:val="hybridMultilevel"/>
    <w:tmpl w:val="E542A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2AF2"/>
    <w:multiLevelType w:val="hybridMultilevel"/>
    <w:tmpl w:val="70AAC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73742"/>
    <w:multiLevelType w:val="hybridMultilevel"/>
    <w:tmpl w:val="FC90D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05A36"/>
    <w:multiLevelType w:val="hybridMultilevel"/>
    <w:tmpl w:val="375AE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853BE"/>
    <w:multiLevelType w:val="hybridMultilevel"/>
    <w:tmpl w:val="E2FC8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FE5ECF"/>
    <w:multiLevelType w:val="hybridMultilevel"/>
    <w:tmpl w:val="F1A01F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34D20"/>
    <w:multiLevelType w:val="hybridMultilevel"/>
    <w:tmpl w:val="0D861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CD5569"/>
    <w:multiLevelType w:val="hybridMultilevel"/>
    <w:tmpl w:val="3B20C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687B77"/>
    <w:multiLevelType w:val="hybridMultilevel"/>
    <w:tmpl w:val="CA3A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776E0"/>
    <w:multiLevelType w:val="hybridMultilevel"/>
    <w:tmpl w:val="6F50B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193B1C"/>
    <w:multiLevelType w:val="hybridMultilevel"/>
    <w:tmpl w:val="BC4E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34058"/>
    <w:multiLevelType w:val="hybridMultilevel"/>
    <w:tmpl w:val="652E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775A4"/>
    <w:multiLevelType w:val="hybridMultilevel"/>
    <w:tmpl w:val="A6F0B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BB5832"/>
    <w:multiLevelType w:val="hybridMultilevel"/>
    <w:tmpl w:val="88ACA238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>
    <w:nsid w:val="186F0668"/>
    <w:multiLevelType w:val="hybridMultilevel"/>
    <w:tmpl w:val="02584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9EE6585"/>
    <w:multiLevelType w:val="hybridMultilevel"/>
    <w:tmpl w:val="EBB2C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7D5CB8"/>
    <w:multiLevelType w:val="hybridMultilevel"/>
    <w:tmpl w:val="B804E1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2F1341D"/>
    <w:multiLevelType w:val="hybridMultilevel"/>
    <w:tmpl w:val="F91E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157AA"/>
    <w:multiLevelType w:val="hybridMultilevel"/>
    <w:tmpl w:val="C6D09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C87FA1"/>
    <w:multiLevelType w:val="hybridMultilevel"/>
    <w:tmpl w:val="5538B0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C130F0A"/>
    <w:multiLevelType w:val="hybridMultilevel"/>
    <w:tmpl w:val="327C3C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D7AB0"/>
    <w:multiLevelType w:val="hybridMultilevel"/>
    <w:tmpl w:val="10FC0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B57DFB"/>
    <w:multiLevelType w:val="hybridMultilevel"/>
    <w:tmpl w:val="F9B429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B736FE"/>
    <w:multiLevelType w:val="hybridMultilevel"/>
    <w:tmpl w:val="D768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4305D0"/>
    <w:multiLevelType w:val="hybridMultilevel"/>
    <w:tmpl w:val="59A6CB7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6CE34F6"/>
    <w:multiLevelType w:val="hybridMultilevel"/>
    <w:tmpl w:val="7910BA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444159"/>
    <w:multiLevelType w:val="hybridMultilevel"/>
    <w:tmpl w:val="6E26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7C4450"/>
    <w:multiLevelType w:val="hybridMultilevel"/>
    <w:tmpl w:val="F7145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EE57D6"/>
    <w:multiLevelType w:val="hybridMultilevel"/>
    <w:tmpl w:val="E572DCD8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9">
    <w:nsid w:val="3C2D39F0"/>
    <w:multiLevelType w:val="hybridMultilevel"/>
    <w:tmpl w:val="E9B0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960B34"/>
    <w:multiLevelType w:val="hybridMultilevel"/>
    <w:tmpl w:val="EED4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A5884"/>
    <w:multiLevelType w:val="hybridMultilevel"/>
    <w:tmpl w:val="11EA9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1552552"/>
    <w:multiLevelType w:val="hybridMultilevel"/>
    <w:tmpl w:val="C6401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E653E2"/>
    <w:multiLevelType w:val="hybridMultilevel"/>
    <w:tmpl w:val="B188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256C25"/>
    <w:multiLevelType w:val="hybridMultilevel"/>
    <w:tmpl w:val="364A1132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3277AC"/>
    <w:multiLevelType w:val="hybridMultilevel"/>
    <w:tmpl w:val="CABE83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9C715D0"/>
    <w:multiLevelType w:val="hybridMultilevel"/>
    <w:tmpl w:val="0E18F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5C61FC"/>
    <w:multiLevelType w:val="hybridMultilevel"/>
    <w:tmpl w:val="91284D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4E7791"/>
    <w:multiLevelType w:val="hybridMultilevel"/>
    <w:tmpl w:val="6EC63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4F15C29"/>
    <w:multiLevelType w:val="hybridMultilevel"/>
    <w:tmpl w:val="C9F8E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86F5951"/>
    <w:multiLevelType w:val="hybridMultilevel"/>
    <w:tmpl w:val="00E49048"/>
    <w:lvl w:ilvl="0" w:tplc="AB0A43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BC211A"/>
    <w:multiLevelType w:val="hybridMultilevel"/>
    <w:tmpl w:val="B8869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C9100C3"/>
    <w:multiLevelType w:val="hybridMultilevel"/>
    <w:tmpl w:val="AD007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0EA30ED"/>
    <w:multiLevelType w:val="hybridMultilevel"/>
    <w:tmpl w:val="586C9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2CF69AB"/>
    <w:multiLevelType w:val="hybridMultilevel"/>
    <w:tmpl w:val="099E5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4926AD"/>
    <w:multiLevelType w:val="hybridMultilevel"/>
    <w:tmpl w:val="80B87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8A55C63"/>
    <w:multiLevelType w:val="hybridMultilevel"/>
    <w:tmpl w:val="2614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E92E86"/>
    <w:multiLevelType w:val="hybridMultilevel"/>
    <w:tmpl w:val="F42009D6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8">
    <w:nsid w:val="6BAB55F0"/>
    <w:multiLevelType w:val="hybridMultilevel"/>
    <w:tmpl w:val="4AD68050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9">
    <w:nsid w:val="6EDA6511"/>
    <w:multiLevelType w:val="hybridMultilevel"/>
    <w:tmpl w:val="2EA275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FD52A0"/>
    <w:multiLevelType w:val="hybridMultilevel"/>
    <w:tmpl w:val="C66254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3554F34"/>
    <w:multiLevelType w:val="hybridMultilevel"/>
    <w:tmpl w:val="959E6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FF1875"/>
    <w:multiLevelType w:val="hybridMultilevel"/>
    <w:tmpl w:val="00C86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65E4D28"/>
    <w:multiLevelType w:val="hybridMultilevel"/>
    <w:tmpl w:val="81EA8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C1172C1"/>
    <w:multiLevelType w:val="hybridMultilevel"/>
    <w:tmpl w:val="7332C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53"/>
  </w:num>
  <w:num w:numId="4">
    <w:abstractNumId w:val="24"/>
  </w:num>
  <w:num w:numId="5">
    <w:abstractNumId w:val="16"/>
  </w:num>
  <w:num w:numId="6">
    <w:abstractNumId w:val="19"/>
  </w:num>
  <w:num w:numId="7">
    <w:abstractNumId w:val="17"/>
  </w:num>
  <w:num w:numId="8">
    <w:abstractNumId w:val="22"/>
  </w:num>
  <w:num w:numId="9">
    <w:abstractNumId w:val="46"/>
  </w:num>
  <w:num w:numId="10">
    <w:abstractNumId w:val="10"/>
  </w:num>
  <w:num w:numId="11">
    <w:abstractNumId w:val="14"/>
  </w:num>
  <w:num w:numId="12">
    <w:abstractNumId w:val="3"/>
  </w:num>
  <w:num w:numId="13">
    <w:abstractNumId w:val="11"/>
  </w:num>
  <w:num w:numId="14">
    <w:abstractNumId w:val="40"/>
  </w:num>
  <w:num w:numId="15">
    <w:abstractNumId w:val="27"/>
  </w:num>
  <w:num w:numId="16">
    <w:abstractNumId w:val="44"/>
  </w:num>
  <w:num w:numId="17">
    <w:abstractNumId w:val="9"/>
  </w:num>
  <w:num w:numId="18">
    <w:abstractNumId w:val="43"/>
  </w:num>
  <w:num w:numId="19">
    <w:abstractNumId w:val="32"/>
  </w:num>
  <w:num w:numId="20">
    <w:abstractNumId w:val="38"/>
  </w:num>
  <w:num w:numId="21">
    <w:abstractNumId w:val="7"/>
  </w:num>
  <w:num w:numId="22">
    <w:abstractNumId w:val="5"/>
  </w:num>
  <w:num w:numId="23">
    <w:abstractNumId w:val="49"/>
  </w:num>
  <w:num w:numId="24">
    <w:abstractNumId w:val="51"/>
  </w:num>
  <w:num w:numId="25">
    <w:abstractNumId w:val="54"/>
  </w:num>
  <w:num w:numId="26">
    <w:abstractNumId w:val="35"/>
  </w:num>
  <w:num w:numId="27">
    <w:abstractNumId w:val="21"/>
  </w:num>
  <w:num w:numId="28">
    <w:abstractNumId w:val="29"/>
  </w:num>
  <w:num w:numId="29">
    <w:abstractNumId w:val="37"/>
  </w:num>
  <w:num w:numId="30">
    <w:abstractNumId w:val="13"/>
  </w:num>
  <w:num w:numId="31">
    <w:abstractNumId w:val="47"/>
  </w:num>
  <w:num w:numId="32">
    <w:abstractNumId w:val="48"/>
  </w:num>
  <w:num w:numId="33">
    <w:abstractNumId w:val="18"/>
  </w:num>
  <w:num w:numId="34">
    <w:abstractNumId w:val="1"/>
  </w:num>
  <w:num w:numId="35">
    <w:abstractNumId w:val="42"/>
  </w:num>
  <w:num w:numId="36">
    <w:abstractNumId w:val="0"/>
  </w:num>
  <w:num w:numId="37">
    <w:abstractNumId w:val="25"/>
  </w:num>
  <w:num w:numId="38">
    <w:abstractNumId w:val="34"/>
  </w:num>
  <w:num w:numId="39">
    <w:abstractNumId w:val="52"/>
  </w:num>
  <w:num w:numId="40">
    <w:abstractNumId w:val="6"/>
  </w:num>
  <w:num w:numId="41">
    <w:abstractNumId w:val="50"/>
  </w:num>
  <w:num w:numId="42">
    <w:abstractNumId w:val="15"/>
  </w:num>
  <w:num w:numId="43">
    <w:abstractNumId w:val="30"/>
  </w:num>
  <w:num w:numId="44">
    <w:abstractNumId w:val="28"/>
  </w:num>
  <w:num w:numId="45">
    <w:abstractNumId w:val="4"/>
  </w:num>
  <w:num w:numId="46">
    <w:abstractNumId w:val="39"/>
  </w:num>
  <w:num w:numId="47">
    <w:abstractNumId w:val="12"/>
  </w:num>
  <w:num w:numId="48">
    <w:abstractNumId w:val="45"/>
  </w:num>
  <w:num w:numId="49">
    <w:abstractNumId w:val="41"/>
  </w:num>
  <w:num w:numId="50">
    <w:abstractNumId w:val="36"/>
  </w:num>
  <w:num w:numId="51">
    <w:abstractNumId w:val="2"/>
  </w:num>
  <w:num w:numId="52">
    <w:abstractNumId w:val="33"/>
  </w:num>
  <w:num w:numId="53">
    <w:abstractNumId w:val="26"/>
  </w:num>
  <w:num w:numId="54">
    <w:abstractNumId w:val="8"/>
  </w:num>
  <w:num w:numId="55">
    <w:abstractNumId w:val="3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31948"/>
    <w:rsid w:val="00032B0D"/>
    <w:rsid w:val="00036F00"/>
    <w:rsid w:val="000717A1"/>
    <w:rsid w:val="001026EC"/>
    <w:rsid w:val="0015395B"/>
    <w:rsid w:val="001E6BE6"/>
    <w:rsid w:val="00217374"/>
    <w:rsid w:val="00273943"/>
    <w:rsid w:val="0029250C"/>
    <w:rsid w:val="002B3ECA"/>
    <w:rsid w:val="00344FB0"/>
    <w:rsid w:val="00451749"/>
    <w:rsid w:val="004C160D"/>
    <w:rsid w:val="004D203E"/>
    <w:rsid w:val="004F65DA"/>
    <w:rsid w:val="00504970"/>
    <w:rsid w:val="005A139A"/>
    <w:rsid w:val="005F0817"/>
    <w:rsid w:val="005F386A"/>
    <w:rsid w:val="00674BC9"/>
    <w:rsid w:val="00682BA1"/>
    <w:rsid w:val="006A60E0"/>
    <w:rsid w:val="006B6F74"/>
    <w:rsid w:val="00731E80"/>
    <w:rsid w:val="007B62AD"/>
    <w:rsid w:val="007E7D2A"/>
    <w:rsid w:val="00821942"/>
    <w:rsid w:val="0082630F"/>
    <w:rsid w:val="00856C24"/>
    <w:rsid w:val="008C53F0"/>
    <w:rsid w:val="00966AA7"/>
    <w:rsid w:val="00A34F96"/>
    <w:rsid w:val="00A94C30"/>
    <w:rsid w:val="00AC55CF"/>
    <w:rsid w:val="00BE02DE"/>
    <w:rsid w:val="00C84DBE"/>
    <w:rsid w:val="00D14840"/>
    <w:rsid w:val="00D32C02"/>
    <w:rsid w:val="00D3302F"/>
    <w:rsid w:val="00DC273A"/>
    <w:rsid w:val="00DC3C0C"/>
    <w:rsid w:val="00DD1B73"/>
    <w:rsid w:val="00DE2DDB"/>
    <w:rsid w:val="00EA0F8B"/>
    <w:rsid w:val="00EC696C"/>
    <w:rsid w:val="00EE606A"/>
    <w:rsid w:val="00F50E9F"/>
    <w:rsid w:val="00FE008B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D33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302F"/>
  </w:style>
  <w:style w:type="character" w:styleId="afd">
    <w:name w:val="Hyperlink"/>
    <w:basedOn w:val="a0"/>
    <w:uiPriority w:val="99"/>
    <w:semiHidden/>
    <w:unhideWhenUsed/>
    <w:rsid w:val="00DC27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6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F7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"Сестринский уход за больным терапевтического профиля" теория</vt:lpstr>
    </vt:vector>
  </TitlesOfParts>
  <Company>ПМ 02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"Сестринский уход за больным терапевтического профиля" теория</dc:title>
  <dc:subject/>
  <dc:creator>1</dc:creator>
  <cp:keywords/>
  <dc:description/>
  <cp:lastModifiedBy>1</cp:lastModifiedBy>
  <cp:revision>14</cp:revision>
  <dcterms:created xsi:type="dcterms:W3CDTF">2013-01-19T19:33:00Z</dcterms:created>
  <dcterms:modified xsi:type="dcterms:W3CDTF">2013-02-23T11:40:00Z</dcterms:modified>
</cp:coreProperties>
</file>