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15" w:rsidRDefault="00634715" w:rsidP="00634715">
      <w:pPr>
        <w:jc w:val="center"/>
        <w:rPr>
          <w:rFonts w:ascii="Times New Roman" w:hAnsi="Times New Roman" w:cs="Times New Roman"/>
          <w:i/>
          <w:iCs/>
          <w:sz w:val="40"/>
          <w:szCs w:val="40"/>
          <w:u w:val="single"/>
        </w:rPr>
      </w:pPr>
      <w:r w:rsidRPr="00881185">
        <w:rPr>
          <w:rFonts w:ascii="Times New Roman" w:hAnsi="Times New Roman" w:cs="Times New Roman"/>
          <w:i/>
          <w:iCs/>
          <w:sz w:val="40"/>
          <w:szCs w:val="40"/>
          <w:u w:val="single"/>
        </w:rPr>
        <w:t>Конспект занятия</w:t>
      </w:r>
    </w:p>
    <w:p w:rsidR="00634715" w:rsidRPr="00881185" w:rsidRDefault="00634715" w:rsidP="00634715">
      <w:pPr>
        <w:rPr>
          <w:rFonts w:ascii="Times New Roman" w:hAnsi="Times New Roman" w:cs="Times New Roman"/>
          <w:sz w:val="28"/>
          <w:szCs w:val="28"/>
        </w:rPr>
      </w:pPr>
      <w:r w:rsidRPr="00881185">
        <w:rPr>
          <w:rFonts w:ascii="Times New Roman" w:hAnsi="Times New Roman" w:cs="Times New Roman"/>
          <w:i/>
          <w:iCs/>
          <w:sz w:val="40"/>
          <w:szCs w:val="40"/>
        </w:rPr>
        <w:t>Тема</w:t>
      </w:r>
      <w:r>
        <w:rPr>
          <w:rFonts w:ascii="Times New Roman" w:hAnsi="Times New Roman" w:cs="Times New Roman"/>
          <w:sz w:val="40"/>
          <w:szCs w:val="40"/>
        </w:rPr>
        <w:t xml:space="preserve">: </w:t>
      </w:r>
      <w:r>
        <w:rPr>
          <w:rFonts w:ascii="Times New Roman" w:hAnsi="Times New Roman" w:cs="Times New Roman"/>
          <w:sz w:val="28"/>
          <w:szCs w:val="28"/>
        </w:rPr>
        <w:t>Испанские</w:t>
      </w:r>
      <w:r w:rsidRPr="00881185">
        <w:rPr>
          <w:rFonts w:ascii="Times New Roman" w:hAnsi="Times New Roman" w:cs="Times New Roman"/>
          <w:sz w:val="28"/>
          <w:szCs w:val="28"/>
        </w:rPr>
        <w:t xml:space="preserve"> танцы</w:t>
      </w:r>
    </w:p>
    <w:p w:rsidR="00634715" w:rsidRPr="00634715" w:rsidRDefault="00634715" w:rsidP="00634715">
      <w:pPr>
        <w:spacing w:line="360" w:lineRule="auto"/>
        <w:jc w:val="both"/>
        <w:rPr>
          <w:rFonts w:ascii="Times New Roman" w:hAnsi="Times New Roman" w:cs="Times New Roman"/>
          <w:sz w:val="28"/>
          <w:szCs w:val="28"/>
        </w:rPr>
      </w:pPr>
      <w:r w:rsidRPr="00881185">
        <w:rPr>
          <w:rFonts w:ascii="Times New Roman" w:hAnsi="Times New Roman" w:cs="Times New Roman"/>
          <w:i/>
          <w:iCs/>
          <w:sz w:val="28"/>
          <w:szCs w:val="28"/>
        </w:rPr>
        <w:t>Цель:</w:t>
      </w:r>
      <w:r>
        <w:rPr>
          <w:rFonts w:ascii="Times New Roman" w:hAnsi="Times New Roman" w:cs="Times New Roman"/>
          <w:sz w:val="28"/>
          <w:szCs w:val="28"/>
        </w:rPr>
        <w:t xml:space="preserve"> </w:t>
      </w:r>
      <w:r w:rsidRPr="00634715">
        <w:rPr>
          <w:rFonts w:ascii="Times New Roman" w:hAnsi="Times New Roman" w:cs="Times New Roman"/>
          <w:sz w:val="28"/>
          <w:szCs w:val="28"/>
        </w:rPr>
        <w:t xml:space="preserve">1. </w:t>
      </w:r>
      <w:r w:rsidRPr="00634715">
        <w:rPr>
          <w:rFonts w:ascii="Times New Roman" w:eastAsia="Times New Roman" w:hAnsi="Times New Roman" w:cs="Times New Roman"/>
          <w:color w:val="000000"/>
          <w:sz w:val="28"/>
          <w:szCs w:val="28"/>
          <w:lang w:eastAsia="ru-RU"/>
        </w:rPr>
        <w:t>Познакомить с историей возникновения танца Фламенко”;</w:t>
      </w:r>
    </w:p>
    <w:p w:rsidR="00634715" w:rsidRPr="00634715" w:rsidRDefault="00634715" w:rsidP="00634715">
      <w:pPr>
        <w:spacing w:before="100" w:beforeAutospacing="1" w:after="100" w:afterAutospacing="1" w:line="360" w:lineRule="auto"/>
        <w:ind w:left="720"/>
        <w:jc w:val="both"/>
        <w:rPr>
          <w:rFonts w:ascii="Times New Roman" w:eastAsia="Times New Roman" w:hAnsi="Times New Roman" w:cs="Times New Roman"/>
          <w:color w:val="000000"/>
          <w:sz w:val="28"/>
          <w:szCs w:val="28"/>
          <w:lang w:eastAsia="ru-RU"/>
        </w:rPr>
      </w:pPr>
      <w:r w:rsidRPr="00634715">
        <w:rPr>
          <w:rFonts w:ascii="Times New Roman" w:eastAsia="Times New Roman" w:hAnsi="Times New Roman" w:cs="Times New Roman"/>
          <w:color w:val="000000"/>
          <w:sz w:val="28"/>
          <w:szCs w:val="28"/>
          <w:lang w:eastAsia="ru-RU"/>
        </w:rPr>
        <w:t xml:space="preserve"> 2.</w:t>
      </w:r>
      <w:r w:rsidR="00C706C4">
        <w:rPr>
          <w:rFonts w:ascii="Times New Roman" w:eastAsia="Times New Roman" w:hAnsi="Times New Roman" w:cs="Times New Roman"/>
          <w:color w:val="000000"/>
          <w:sz w:val="28"/>
          <w:szCs w:val="28"/>
          <w:lang w:eastAsia="ru-RU"/>
        </w:rPr>
        <w:t xml:space="preserve"> Знакомство с костюмами испанских танцев;</w:t>
      </w:r>
    </w:p>
    <w:p w:rsidR="00634715" w:rsidRPr="00B94979" w:rsidRDefault="00634715" w:rsidP="00B94979">
      <w:pPr>
        <w:spacing w:before="100" w:beforeAutospacing="1" w:after="100" w:afterAutospacing="1" w:line="360" w:lineRule="auto"/>
        <w:ind w:left="720"/>
        <w:jc w:val="both"/>
        <w:rPr>
          <w:rFonts w:ascii="Times New Roman" w:eastAsia="Times New Roman" w:hAnsi="Times New Roman" w:cs="Times New Roman"/>
          <w:color w:val="000000"/>
          <w:sz w:val="28"/>
          <w:szCs w:val="28"/>
          <w:lang w:eastAsia="ru-RU"/>
        </w:rPr>
      </w:pPr>
      <w:r w:rsidRPr="00634715">
        <w:rPr>
          <w:rFonts w:ascii="Times New Roman" w:eastAsia="Times New Roman" w:hAnsi="Times New Roman" w:cs="Times New Roman"/>
          <w:color w:val="000000"/>
          <w:sz w:val="28"/>
          <w:szCs w:val="28"/>
          <w:lang w:eastAsia="ru-RU"/>
        </w:rPr>
        <w:t xml:space="preserve"> 3.</w:t>
      </w:r>
      <w:r>
        <w:rPr>
          <w:rFonts w:ascii="Times New Roman" w:eastAsia="Times New Roman" w:hAnsi="Times New Roman" w:cs="Times New Roman"/>
          <w:color w:val="000000"/>
          <w:sz w:val="28"/>
          <w:szCs w:val="28"/>
          <w:lang w:eastAsia="ru-RU"/>
        </w:rPr>
        <w:t xml:space="preserve"> </w:t>
      </w:r>
      <w:r w:rsidR="00C706C4">
        <w:rPr>
          <w:rFonts w:ascii="Times New Roman" w:eastAsia="Times New Roman" w:hAnsi="Times New Roman" w:cs="Times New Roman"/>
          <w:color w:val="000000"/>
          <w:sz w:val="28"/>
          <w:szCs w:val="28"/>
          <w:lang w:eastAsia="ru-RU"/>
        </w:rPr>
        <w:t xml:space="preserve">Ознакомить детей с </w:t>
      </w:r>
      <w:r w:rsidR="00C706C4" w:rsidRPr="00634715">
        <w:rPr>
          <w:rFonts w:ascii="Times New Roman" w:eastAsia="Times New Roman" w:hAnsi="Times New Roman" w:cs="Times New Roman"/>
          <w:color w:val="000000"/>
          <w:sz w:val="28"/>
          <w:szCs w:val="28"/>
          <w:lang w:eastAsia="ru-RU"/>
        </w:rPr>
        <w:t>элементами движе</w:t>
      </w:r>
      <w:r w:rsidR="00C706C4">
        <w:rPr>
          <w:rFonts w:ascii="Times New Roman" w:eastAsia="Times New Roman" w:hAnsi="Times New Roman" w:cs="Times New Roman"/>
          <w:color w:val="000000"/>
          <w:sz w:val="28"/>
          <w:szCs w:val="28"/>
          <w:lang w:eastAsia="ru-RU"/>
        </w:rPr>
        <w:t>ний испанского танца “Фламенко”.</w:t>
      </w:r>
    </w:p>
    <w:p w:rsidR="00634715" w:rsidRDefault="00634715" w:rsidP="00634715">
      <w:pPr>
        <w:rPr>
          <w:rFonts w:ascii="Times New Roman" w:hAnsi="Times New Roman" w:cs="Times New Roman"/>
          <w:sz w:val="40"/>
          <w:szCs w:val="40"/>
        </w:rPr>
      </w:pPr>
      <w:r w:rsidRPr="00881185">
        <w:rPr>
          <w:rFonts w:ascii="Times New Roman" w:hAnsi="Times New Roman" w:cs="Times New Roman"/>
          <w:i/>
          <w:iCs/>
          <w:sz w:val="40"/>
          <w:szCs w:val="40"/>
        </w:rPr>
        <w:t>Оборудование и материалы</w:t>
      </w:r>
      <w:r>
        <w:rPr>
          <w:rFonts w:ascii="Times New Roman" w:hAnsi="Times New Roman" w:cs="Times New Roman"/>
          <w:sz w:val="40"/>
          <w:szCs w:val="40"/>
        </w:rPr>
        <w:t xml:space="preserve">: </w:t>
      </w:r>
      <w:r w:rsidRPr="00881185">
        <w:rPr>
          <w:rFonts w:ascii="Times New Roman" w:hAnsi="Times New Roman" w:cs="Times New Roman"/>
          <w:sz w:val="28"/>
          <w:szCs w:val="28"/>
        </w:rPr>
        <w:t>подборка литературы по теме, музыкальный цент</w:t>
      </w:r>
      <w:r>
        <w:rPr>
          <w:rFonts w:ascii="Times New Roman" w:hAnsi="Times New Roman" w:cs="Times New Roman"/>
          <w:sz w:val="28"/>
          <w:szCs w:val="28"/>
        </w:rPr>
        <w:t>р, иллюстрации</w:t>
      </w:r>
      <w:r w:rsidRPr="00881185">
        <w:rPr>
          <w:rFonts w:ascii="Times New Roman" w:hAnsi="Times New Roman" w:cs="Times New Roman"/>
          <w:sz w:val="28"/>
          <w:szCs w:val="28"/>
        </w:rPr>
        <w:t>, музыкальное сопровождение.</w:t>
      </w:r>
    </w:p>
    <w:p w:rsidR="00634715" w:rsidRDefault="00634715" w:rsidP="00634715">
      <w:pPr>
        <w:jc w:val="center"/>
        <w:rPr>
          <w:rFonts w:ascii="Times New Roman" w:hAnsi="Times New Roman" w:cs="Times New Roman"/>
          <w:i/>
          <w:iCs/>
          <w:sz w:val="40"/>
          <w:szCs w:val="40"/>
        </w:rPr>
      </w:pPr>
      <w:r w:rsidRPr="00881185">
        <w:rPr>
          <w:rFonts w:ascii="Times New Roman" w:hAnsi="Times New Roman" w:cs="Times New Roman"/>
          <w:i/>
          <w:iCs/>
          <w:sz w:val="40"/>
          <w:szCs w:val="40"/>
        </w:rPr>
        <w:t>Ход урока</w:t>
      </w:r>
    </w:p>
    <w:p w:rsidR="00634715" w:rsidRPr="00881185" w:rsidRDefault="00634715" w:rsidP="00634715">
      <w:pPr>
        <w:pStyle w:val="a3"/>
        <w:numPr>
          <w:ilvl w:val="0"/>
          <w:numId w:val="1"/>
        </w:numPr>
        <w:rPr>
          <w:rFonts w:ascii="Times New Roman" w:hAnsi="Times New Roman" w:cs="Times New Roman"/>
          <w:i/>
          <w:iCs/>
          <w:sz w:val="28"/>
          <w:szCs w:val="28"/>
        </w:rPr>
      </w:pPr>
      <w:r w:rsidRPr="00881185">
        <w:rPr>
          <w:rFonts w:ascii="Times New Roman" w:hAnsi="Times New Roman" w:cs="Times New Roman"/>
          <w:i/>
          <w:iCs/>
          <w:sz w:val="28"/>
          <w:szCs w:val="28"/>
        </w:rPr>
        <w:t>Организационный момент. Сообщение темы, задач и целей урока</w:t>
      </w:r>
      <w:r>
        <w:rPr>
          <w:rFonts w:ascii="Times New Roman" w:hAnsi="Times New Roman" w:cs="Times New Roman"/>
          <w:i/>
          <w:iCs/>
          <w:sz w:val="28"/>
          <w:szCs w:val="28"/>
        </w:rPr>
        <w:t>.</w:t>
      </w:r>
    </w:p>
    <w:p w:rsidR="00634715" w:rsidRPr="00881185" w:rsidRDefault="00634715" w:rsidP="00634715">
      <w:pPr>
        <w:spacing w:line="360" w:lineRule="auto"/>
        <w:ind w:left="357" w:firstLine="709"/>
        <w:rPr>
          <w:rFonts w:ascii="Times New Roman" w:hAnsi="Times New Roman" w:cs="Times New Roman"/>
          <w:sz w:val="28"/>
          <w:szCs w:val="28"/>
        </w:rPr>
      </w:pPr>
      <w:r w:rsidRPr="00881185">
        <w:rPr>
          <w:rFonts w:ascii="Times New Roman" w:hAnsi="Times New Roman" w:cs="Times New Roman"/>
          <w:sz w:val="28"/>
          <w:szCs w:val="28"/>
        </w:rPr>
        <w:t>Здравствуйте ребята, сегодня те</w:t>
      </w:r>
      <w:r>
        <w:rPr>
          <w:rFonts w:ascii="Times New Roman" w:hAnsi="Times New Roman" w:cs="Times New Roman"/>
          <w:sz w:val="28"/>
          <w:szCs w:val="28"/>
        </w:rPr>
        <w:t>ма нашего занятия «Испанский танец - Фламенко</w:t>
      </w:r>
      <w:r w:rsidRPr="00881185">
        <w:rPr>
          <w:rFonts w:ascii="Times New Roman" w:hAnsi="Times New Roman" w:cs="Times New Roman"/>
          <w:sz w:val="28"/>
          <w:szCs w:val="28"/>
        </w:rPr>
        <w:t xml:space="preserve">». Я вас познакомлю с </w:t>
      </w:r>
      <w:r>
        <w:rPr>
          <w:rFonts w:ascii="Times New Roman" w:hAnsi="Times New Roman" w:cs="Times New Roman"/>
          <w:sz w:val="28"/>
          <w:szCs w:val="28"/>
        </w:rPr>
        <w:t xml:space="preserve">костюмами фламенко. Расскажу историю </w:t>
      </w:r>
      <w:r w:rsidRPr="00881185">
        <w:rPr>
          <w:rFonts w:ascii="Times New Roman" w:hAnsi="Times New Roman" w:cs="Times New Roman"/>
          <w:sz w:val="28"/>
          <w:szCs w:val="28"/>
        </w:rPr>
        <w:t>происхождения</w:t>
      </w:r>
      <w:r>
        <w:rPr>
          <w:rFonts w:ascii="Times New Roman" w:hAnsi="Times New Roman" w:cs="Times New Roman"/>
          <w:sz w:val="28"/>
          <w:szCs w:val="28"/>
        </w:rPr>
        <w:t xml:space="preserve"> этого танца</w:t>
      </w:r>
      <w:r w:rsidRPr="00881185">
        <w:rPr>
          <w:rFonts w:ascii="Times New Roman" w:hAnsi="Times New Roman" w:cs="Times New Roman"/>
          <w:sz w:val="28"/>
          <w:szCs w:val="28"/>
        </w:rPr>
        <w:t xml:space="preserve">, </w:t>
      </w:r>
      <w:r>
        <w:rPr>
          <w:rFonts w:ascii="Times New Roman" w:hAnsi="Times New Roman" w:cs="Times New Roman"/>
          <w:sz w:val="28"/>
          <w:szCs w:val="28"/>
        </w:rPr>
        <w:t xml:space="preserve"> разучу с вами  некоторые элементы фламенко</w:t>
      </w:r>
      <w:r w:rsidRPr="00881185">
        <w:rPr>
          <w:rFonts w:ascii="Times New Roman" w:hAnsi="Times New Roman" w:cs="Times New Roman"/>
          <w:sz w:val="28"/>
          <w:szCs w:val="28"/>
        </w:rPr>
        <w:t>.</w:t>
      </w:r>
    </w:p>
    <w:p w:rsidR="00634715" w:rsidRDefault="00634715" w:rsidP="00634715">
      <w:pPr>
        <w:pStyle w:val="a3"/>
        <w:numPr>
          <w:ilvl w:val="0"/>
          <w:numId w:val="1"/>
        </w:numPr>
        <w:rPr>
          <w:rFonts w:ascii="Times New Roman" w:hAnsi="Times New Roman" w:cs="Times New Roman"/>
          <w:i/>
          <w:iCs/>
          <w:sz w:val="28"/>
          <w:szCs w:val="28"/>
        </w:rPr>
      </w:pPr>
      <w:r>
        <w:rPr>
          <w:rFonts w:ascii="Times New Roman" w:hAnsi="Times New Roman" w:cs="Times New Roman"/>
          <w:i/>
          <w:iCs/>
          <w:sz w:val="28"/>
          <w:szCs w:val="28"/>
        </w:rPr>
        <w:t>Изучение  нового  материала.</w:t>
      </w:r>
    </w:p>
    <w:p w:rsidR="00321F71" w:rsidRDefault="00634715" w:rsidP="00321F71">
      <w:pPr>
        <w:pStyle w:val="1"/>
        <w:shd w:val="clear" w:color="auto" w:fill="auto"/>
        <w:spacing w:before="0" w:line="360" w:lineRule="auto"/>
        <w:ind w:firstLine="0"/>
        <w:rPr>
          <w:rFonts w:ascii="Times New Roman" w:hAnsi="Times New Roman" w:cs="Times New Roman"/>
          <w:sz w:val="28"/>
          <w:szCs w:val="28"/>
        </w:rPr>
      </w:pPr>
      <w:r w:rsidRPr="00634715">
        <w:rPr>
          <w:rFonts w:ascii="Times New Roman" w:eastAsia="Times New Roman" w:hAnsi="Times New Roman" w:cs="Times New Roman"/>
          <w:color w:val="000000"/>
          <w:sz w:val="28"/>
          <w:szCs w:val="28"/>
          <w:lang w:eastAsia="ru-RU"/>
        </w:rPr>
        <w:t xml:space="preserve">Что такое “Фламенко”? </w:t>
      </w:r>
      <w:r w:rsidR="00321F71" w:rsidRPr="00321F71">
        <w:rPr>
          <w:rFonts w:ascii="Times New Roman" w:hAnsi="Times New Roman" w:cs="Times New Roman"/>
          <w:sz w:val="28"/>
          <w:szCs w:val="28"/>
        </w:rPr>
        <w:t>Фламенко, искусство народного танца и пения, за</w:t>
      </w:r>
      <w:r w:rsidR="00321F71" w:rsidRPr="00321F71">
        <w:rPr>
          <w:rFonts w:ascii="Times New Roman" w:hAnsi="Times New Roman" w:cs="Times New Roman"/>
          <w:sz w:val="28"/>
          <w:szCs w:val="28"/>
        </w:rPr>
        <w:softHyphen/>
        <w:t>родилось в южной провинции Испании — Андалусии. Даже сейчас, когда фламенко завоевало весь мир, не утихают споры о его происхождении. Даже название «фламенко» исследователи толкуют по-разному.</w:t>
      </w:r>
    </w:p>
    <w:p w:rsidR="00A57CAF" w:rsidRDefault="00A57CAF" w:rsidP="00321F71">
      <w:pPr>
        <w:pStyle w:val="1"/>
        <w:shd w:val="clear" w:color="auto" w:fill="auto"/>
        <w:spacing w:before="0" w:line="360" w:lineRule="auto"/>
        <w:ind w:firstLine="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0" distR="0" simplePos="0" relativeHeight="251661312" behindDoc="0" locked="0" layoutInCell="1" allowOverlap="0">
            <wp:simplePos x="0" y="0"/>
            <wp:positionH relativeFrom="column">
              <wp:posOffset>805815</wp:posOffset>
            </wp:positionH>
            <wp:positionV relativeFrom="line">
              <wp:posOffset>114935</wp:posOffset>
            </wp:positionV>
            <wp:extent cx="3286125" cy="2461895"/>
            <wp:effectExtent l="19050" t="0" r="9525" b="0"/>
            <wp:wrapSquare wrapText="bothSides"/>
            <wp:docPr id="4" name="Рисунок 4" descr="Существует несколько версий происхождения слова «фламенко». Существует несколько версий происхождения слова «фламенко». Согласно одной из них, оно свя">
              <a:hlinkClick xmlns:a="http://schemas.openxmlformats.org/drawingml/2006/main" r:id="rId5" tooltip="&quot;Слайд 3 / 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уществует несколько версий происхождения слова «фламенко». Существует несколько версий происхождения слова «фламенко». Согласно одной из них, оно свя">
                      <a:hlinkClick r:id="rId5" tooltip="&quot;Слайд 3 / 18&quot;"/>
                    </pic:cNvPr>
                    <pic:cNvPicPr>
                      <a:picLocks noChangeAspect="1" noChangeArrowheads="1"/>
                    </pic:cNvPicPr>
                  </pic:nvPicPr>
                  <pic:blipFill>
                    <a:blip r:embed="rId6"/>
                    <a:srcRect/>
                    <a:stretch>
                      <a:fillRect/>
                    </a:stretch>
                  </pic:blipFill>
                  <pic:spPr bwMode="auto">
                    <a:xfrm>
                      <a:off x="0" y="0"/>
                      <a:ext cx="3286125" cy="2461895"/>
                    </a:xfrm>
                    <a:prstGeom prst="rect">
                      <a:avLst/>
                    </a:prstGeom>
                    <a:noFill/>
                    <a:ln w="9525">
                      <a:noFill/>
                      <a:miter lim="800000"/>
                      <a:headEnd/>
                      <a:tailEnd/>
                    </a:ln>
                  </pic:spPr>
                </pic:pic>
              </a:graphicData>
            </a:graphic>
          </wp:anchor>
        </w:drawing>
      </w:r>
    </w:p>
    <w:p w:rsidR="00A57CAF" w:rsidRDefault="00A57CAF" w:rsidP="00321F71">
      <w:pPr>
        <w:pStyle w:val="1"/>
        <w:shd w:val="clear" w:color="auto" w:fill="auto"/>
        <w:spacing w:before="0" w:line="360" w:lineRule="auto"/>
        <w:ind w:firstLine="0"/>
        <w:rPr>
          <w:rFonts w:ascii="Times New Roman" w:hAnsi="Times New Roman" w:cs="Times New Roman"/>
          <w:sz w:val="28"/>
          <w:szCs w:val="28"/>
        </w:rPr>
      </w:pPr>
    </w:p>
    <w:p w:rsidR="00A57CAF" w:rsidRPr="00321F71" w:rsidRDefault="00A57CAF" w:rsidP="00321F71">
      <w:pPr>
        <w:pStyle w:val="1"/>
        <w:shd w:val="clear" w:color="auto" w:fill="auto"/>
        <w:spacing w:before="0" w:line="360" w:lineRule="auto"/>
        <w:ind w:firstLine="0"/>
        <w:rPr>
          <w:rFonts w:ascii="Times New Roman" w:hAnsi="Times New Roman" w:cs="Times New Roman"/>
          <w:sz w:val="28"/>
          <w:szCs w:val="28"/>
        </w:rPr>
      </w:pPr>
    </w:p>
    <w:p w:rsidR="00A57CAF" w:rsidRDefault="00A57CAF" w:rsidP="00B94979">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p>
    <w:p w:rsidR="00A57CAF" w:rsidRDefault="00A57CAF" w:rsidP="00B94979">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p>
    <w:p w:rsidR="00634715" w:rsidRPr="00634715" w:rsidRDefault="00634715" w:rsidP="00B94979">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634715">
        <w:rPr>
          <w:rFonts w:ascii="Times New Roman" w:eastAsia="Times New Roman" w:hAnsi="Times New Roman" w:cs="Times New Roman"/>
          <w:color w:val="000000"/>
          <w:sz w:val="28"/>
          <w:szCs w:val="28"/>
          <w:lang w:eastAsia="ru-RU"/>
        </w:rPr>
        <w:lastRenderedPageBreak/>
        <w:t>Родина искусства Фламенко происходит от латинского слова “огонь”</w:t>
      </w:r>
      <w:r>
        <w:rPr>
          <w:rFonts w:ascii="Times New Roman" w:eastAsia="Times New Roman" w:hAnsi="Times New Roman" w:cs="Times New Roman"/>
          <w:color w:val="000000"/>
          <w:sz w:val="28"/>
          <w:szCs w:val="28"/>
          <w:lang w:eastAsia="ru-RU"/>
        </w:rPr>
        <w:t xml:space="preserve">. </w:t>
      </w:r>
      <w:r w:rsidRPr="00634715">
        <w:rPr>
          <w:rFonts w:ascii="Times New Roman" w:eastAsia="Times New Roman" w:hAnsi="Times New Roman" w:cs="Times New Roman"/>
          <w:color w:val="000000"/>
          <w:sz w:val="28"/>
          <w:szCs w:val="28"/>
          <w:lang w:eastAsia="ru-RU"/>
        </w:rPr>
        <w:t>Народные андалусские танцы и песни якобы заслужили это название своим страстным “огненным” характером.</w:t>
      </w:r>
      <w:r w:rsidR="00B94979">
        <w:rPr>
          <w:rFonts w:ascii="Times New Roman" w:eastAsia="Times New Roman" w:hAnsi="Times New Roman" w:cs="Times New Roman"/>
          <w:color w:val="000000"/>
          <w:sz w:val="28"/>
          <w:szCs w:val="28"/>
          <w:lang w:eastAsia="ru-RU"/>
        </w:rPr>
        <w:t xml:space="preserve"> </w:t>
      </w:r>
      <w:r w:rsidRPr="00634715">
        <w:rPr>
          <w:rFonts w:ascii="Times New Roman" w:eastAsia="Times New Roman" w:hAnsi="Times New Roman" w:cs="Times New Roman"/>
          <w:color w:val="000000"/>
          <w:sz w:val="28"/>
          <w:szCs w:val="28"/>
          <w:lang w:eastAsia="ru-RU"/>
        </w:rPr>
        <w:t xml:space="preserve">Некоторые исследователи возводят это слово к названию птицы “фламинго” (по– </w:t>
      </w:r>
      <w:proofErr w:type="spellStart"/>
      <w:proofErr w:type="gramStart"/>
      <w:r w:rsidRPr="00634715">
        <w:rPr>
          <w:rFonts w:ascii="Times New Roman" w:eastAsia="Times New Roman" w:hAnsi="Times New Roman" w:cs="Times New Roman"/>
          <w:color w:val="000000"/>
          <w:sz w:val="28"/>
          <w:szCs w:val="28"/>
          <w:lang w:eastAsia="ru-RU"/>
        </w:rPr>
        <w:t>ис</w:t>
      </w:r>
      <w:proofErr w:type="gramEnd"/>
      <w:r w:rsidRPr="00634715">
        <w:rPr>
          <w:rFonts w:ascii="Times New Roman" w:eastAsia="Times New Roman" w:hAnsi="Times New Roman" w:cs="Times New Roman"/>
          <w:color w:val="000000"/>
          <w:sz w:val="28"/>
          <w:szCs w:val="28"/>
          <w:lang w:eastAsia="ru-RU"/>
        </w:rPr>
        <w:t>пански</w:t>
      </w:r>
      <w:proofErr w:type="spellEnd"/>
      <w:r w:rsidRPr="00634715">
        <w:rPr>
          <w:rFonts w:ascii="Times New Roman" w:eastAsia="Times New Roman" w:hAnsi="Times New Roman" w:cs="Times New Roman"/>
          <w:color w:val="000000"/>
          <w:sz w:val="28"/>
          <w:szCs w:val="28"/>
          <w:lang w:eastAsia="ru-RU"/>
        </w:rPr>
        <w:t xml:space="preserve"> “</w:t>
      </w:r>
      <w:proofErr w:type="spellStart"/>
      <w:r w:rsidRPr="00634715">
        <w:rPr>
          <w:rFonts w:ascii="Times New Roman" w:eastAsia="Times New Roman" w:hAnsi="Times New Roman" w:cs="Times New Roman"/>
          <w:color w:val="000000"/>
          <w:sz w:val="28"/>
          <w:szCs w:val="28"/>
          <w:lang w:eastAsia="ru-RU"/>
        </w:rPr>
        <w:t>фламенго</w:t>
      </w:r>
      <w:proofErr w:type="spellEnd"/>
      <w:r w:rsidRPr="00634715">
        <w:rPr>
          <w:rFonts w:ascii="Times New Roman" w:eastAsia="Times New Roman" w:hAnsi="Times New Roman" w:cs="Times New Roman"/>
          <w:color w:val="000000"/>
          <w:sz w:val="28"/>
          <w:szCs w:val="28"/>
          <w:lang w:eastAsia="ru-RU"/>
        </w:rPr>
        <w:t>”). Повод для такого предположения дают костюмы танцоров, подчёркивающих стройность фигуры, а так же причудливость движений этой экзотической птицы. Но до сих пор не выяснено точное происхождение слова “фламенко”.</w:t>
      </w:r>
    </w:p>
    <w:p w:rsidR="00634715" w:rsidRPr="00634715" w:rsidRDefault="00634715" w:rsidP="00634715">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634715">
        <w:rPr>
          <w:rFonts w:ascii="Times New Roman" w:eastAsia="Times New Roman" w:hAnsi="Times New Roman" w:cs="Times New Roman"/>
          <w:color w:val="000000"/>
          <w:sz w:val="28"/>
          <w:szCs w:val="28"/>
          <w:lang w:eastAsia="ru-RU"/>
        </w:rPr>
        <w:t xml:space="preserve">Танец возник как коллективное действо. Силы вызвавшие его к жизни– </w:t>
      </w:r>
      <w:proofErr w:type="gramStart"/>
      <w:r w:rsidRPr="00634715">
        <w:rPr>
          <w:rFonts w:ascii="Times New Roman" w:eastAsia="Times New Roman" w:hAnsi="Times New Roman" w:cs="Times New Roman"/>
          <w:color w:val="000000"/>
          <w:sz w:val="28"/>
          <w:szCs w:val="28"/>
          <w:lang w:eastAsia="ru-RU"/>
        </w:rPr>
        <w:t>Эт</w:t>
      </w:r>
      <w:proofErr w:type="gramEnd"/>
      <w:r w:rsidRPr="00634715">
        <w:rPr>
          <w:rFonts w:ascii="Times New Roman" w:eastAsia="Times New Roman" w:hAnsi="Times New Roman" w:cs="Times New Roman"/>
          <w:color w:val="000000"/>
          <w:sz w:val="28"/>
          <w:szCs w:val="28"/>
          <w:lang w:eastAsia="ru-RU"/>
        </w:rPr>
        <w:t xml:space="preserve">о война, религия, любовь– были связаны с </w:t>
      </w:r>
      <w:proofErr w:type="spellStart"/>
      <w:r w:rsidRPr="00634715">
        <w:rPr>
          <w:rFonts w:ascii="Times New Roman" w:eastAsia="Times New Roman" w:hAnsi="Times New Roman" w:cs="Times New Roman"/>
          <w:color w:val="000000"/>
          <w:sz w:val="28"/>
          <w:szCs w:val="28"/>
          <w:lang w:eastAsia="ru-RU"/>
        </w:rPr>
        <w:t>коллективом,с</w:t>
      </w:r>
      <w:proofErr w:type="spellEnd"/>
      <w:r w:rsidRPr="00634715">
        <w:rPr>
          <w:rFonts w:ascii="Times New Roman" w:eastAsia="Times New Roman" w:hAnsi="Times New Roman" w:cs="Times New Roman"/>
          <w:color w:val="000000"/>
          <w:sz w:val="28"/>
          <w:szCs w:val="28"/>
          <w:lang w:eastAsia="ru-RU"/>
        </w:rPr>
        <w:t xml:space="preserve"> людьми.</w:t>
      </w:r>
    </w:p>
    <w:p w:rsidR="00B94979" w:rsidRDefault="00634715" w:rsidP="00B94979">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634715">
        <w:rPr>
          <w:rFonts w:ascii="Times New Roman" w:eastAsia="Times New Roman" w:hAnsi="Times New Roman" w:cs="Times New Roman"/>
          <w:color w:val="000000"/>
          <w:sz w:val="28"/>
          <w:szCs w:val="28"/>
          <w:lang w:eastAsia="ru-RU"/>
        </w:rPr>
        <w:t xml:space="preserve">В танце “фламенко” эти силы слиты воедино – в нём чувствуется и </w:t>
      </w:r>
      <w:proofErr w:type="gramStart"/>
      <w:r w:rsidRPr="00634715">
        <w:rPr>
          <w:rFonts w:ascii="Times New Roman" w:eastAsia="Times New Roman" w:hAnsi="Times New Roman" w:cs="Times New Roman"/>
          <w:color w:val="000000"/>
          <w:sz w:val="28"/>
          <w:szCs w:val="28"/>
          <w:lang w:eastAsia="ru-RU"/>
        </w:rPr>
        <w:t>воинственность</w:t>
      </w:r>
      <w:proofErr w:type="gramEnd"/>
      <w:r w:rsidRPr="00634715">
        <w:rPr>
          <w:rFonts w:ascii="Times New Roman" w:eastAsia="Times New Roman" w:hAnsi="Times New Roman" w:cs="Times New Roman"/>
          <w:color w:val="000000"/>
          <w:sz w:val="28"/>
          <w:szCs w:val="28"/>
          <w:lang w:eastAsia="ru-RU"/>
        </w:rPr>
        <w:t xml:space="preserve"> и отсвет древних рисунков, и любовная страсть. Однако всё это танцор несёт в самом себе. Без противника, с которым предстоит сразиться, без </w:t>
      </w:r>
      <w:proofErr w:type="gramStart"/>
      <w:r w:rsidRPr="00634715">
        <w:rPr>
          <w:rFonts w:ascii="Times New Roman" w:eastAsia="Times New Roman" w:hAnsi="Times New Roman" w:cs="Times New Roman"/>
          <w:color w:val="000000"/>
          <w:sz w:val="28"/>
          <w:szCs w:val="28"/>
          <w:lang w:eastAsia="ru-RU"/>
        </w:rPr>
        <w:t>влюблённой</w:t>
      </w:r>
      <w:proofErr w:type="gramEnd"/>
      <w:r w:rsidRPr="00634715">
        <w:rPr>
          <w:rFonts w:ascii="Times New Roman" w:eastAsia="Times New Roman" w:hAnsi="Times New Roman" w:cs="Times New Roman"/>
          <w:color w:val="000000"/>
          <w:sz w:val="28"/>
          <w:szCs w:val="28"/>
          <w:lang w:eastAsia="ru-RU"/>
        </w:rPr>
        <w:t xml:space="preserve"> к которой обращена его любовь, способен выразить свои чувства исполнитель “фламенко” (Педагог одновременно показывает на стенд с надписями).</w:t>
      </w:r>
      <w:r w:rsidR="00B94979">
        <w:rPr>
          <w:rFonts w:ascii="Times New Roman" w:eastAsia="Times New Roman" w:hAnsi="Times New Roman" w:cs="Times New Roman"/>
          <w:color w:val="000000"/>
          <w:sz w:val="28"/>
          <w:szCs w:val="28"/>
          <w:lang w:eastAsia="ru-RU"/>
        </w:rPr>
        <w:t xml:space="preserve"> </w:t>
      </w:r>
    </w:p>
    <w:p w:rsidR="00A57CAF" w:rsidRDefault="00A57CAF" w:rsidP="00B94979">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0" distR="0" simplePos="0" relativeHeight="251663360" behindDoc="0" locked="0" layoutInCell="1" allowOverlap="0">
            <wp:simplePos x="0" y="0"/>
            <wp:positionH relativeFrom="column">
              <wp:posOffset>1139190</wp:posOffset>
            </wp:positionH>
            <wp:positionV relativeFrom="line">
              <wp:posOffset>118745</wp:posOffset>
            </wp:positionV>
            <wp:extent cx="2794000" cy="2095500"/>
            <wp:effectExtent l="19050" t="0" r="6350" b="0"/>
            <wp:wrapSquare wrapText="bothSides"/>
            <wp:docPr id="6" name="Рисунок 6" descr="Как же рождается испанский танец? Когда красное солнце медленно садится за горизонт и на смену дню приходит чудесный и тёплый вечер, в наступающих сум">
              <a:hlinkClick xmlns:a="http://schemas.openxmlformats.org/drawingml/2006/main" r:id="rId7" tooltip="&quot;Слайд 5 / 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же рождается испанский танец? Когда красное солнце медленно садится за горизонт и на смену дню приходит чудесный и тёплый вечер, в наступающих сум">
                      <a:hlinkClick r:id="rId7" tooltip="&quot;Слайд 5 / 18&quot;"/>
                    </pic:cNvPr>
                    <pic:cNvPicPr>
                      <a:picLocks noChangeAspect="1" noChangeArrowheads="1"/>
                    </pic:cNvPicPr>
                  </pic:nvPicPr>
                  <pic:blipFill>
                    <a:blip r:embed="rId8"/>
                    <a:srcRect/>
                    <a:stretch>
                      <a:fillRect/>
                    </a:stretch>
                  </pic:blipFill>
                  <pic:spPr bwMode="auto">
                    <a:xfrm>
                      <a:off x="0" y="0"/>
                      <a:ext cx="2794000" cy="2095500"/>
                    </a:xfrm>
                    <a:prstGeom prst="rect">
                      <a:avLst/>
                    </a:prstGeom>
                    <a:noFill/>
                    <a:ln w="9525">
                      <a:noFill/>
                      <a:miter lim="800000"/>
                      <a:headEnd/>
                      <a:tailEnd/>
                    </a:ln>
                  </pic:spPr>
                </pic:pic>
              </a:graphicData>
            </a:graphic>
          </wp:anchor>
        </w:drawing>
      </w:r>
    </w:p>
    <w:p w:rsidR="00A57CAF" w:rsidRDefault="00A57CAF" w:rsidP="00B94979">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p>
    <w:p w:rsidR="00A57CAF" w:rsidRDefault="00A57CAF" w:rsidP="00B94979">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p>
    <w:p w:rsidR="00A57CAF" w:rsidRDefault="00A57CAF" w:rsidP="00B94979">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p>
    <w:p w:rsidR="00A57CAF" w:rsidRDefault="00A57CAF" w:rsidP="00B94979">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p>
    <w:p w:rsidR="00634715" w:rsidRPr="00634715" w:rsidRDefault="00634715" w:rsidP="00B94979">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634715">
        <w:rPr>
          <w:rFonts w:ascii="Times New Roman" w:eastAsia="Times New Roman" w:hAnsi="Times New Roman" w:cs="Times New Roman"/>
          <w:color w:val="000000"/>
          <w:sz w:val="28"/>
          <w:szCs w:val="28"/>
          <w:lang w:eastAsia="ru-RU"/>
        </w:rPr>
        <w:t xml:space="preserve">Исследователь </w:t>
      </w:r>
      <w:proofErr w:type="spellStart"/>
      <w:r w:rsidRPr="00634715">
        <w:rPr>
          <w:rFonts w:ascii="Times New Roman" w:eastAsia="Times New Roman" w:hAnsi="Times New Roman" w:cs="Times New Roman"/>
          <w:color w:val="000000"/>
          <w:sz w:val="28"/>
          <w:szCs w:val="28"/>
          <w:lang w:eastAsia="ru-RU"/>
        </w:rPr>
        <w:t>Висенте</w:t>
      </w:r>
      <w:proofErr w:type="spellEnd"/>
      <w:r w:rsidRPr="00634715">
        <w:rPr>
          <w:rFonts w:ascii="Times New Roman" w:eastAsia="Times New Roman" w:hAnsi="Times New Roman" w:cs="Times New Roman"/>
          <w:color w:val="000000"/>
          <w:sz w:val="28"/>
          <w:szCs w:val="28"/>
          <w:lang w:eastAsia="ru-RU"/>
        </w:rPr>
        <w:t xml:space="preserve"> </w:t>
      </w:r>
      <w:proofErr w:type="spellStart"/>
      <w:r w:rsidRPr="00634715">
        <w:rPr>
          <w:rFonts w:ascii="Times New Roman" w:eastAsia="Times New Roman" w:hAnsi="Times New Roman" w:cs="Times New Roman"/>
          <w:color w:val="000000"/>
          <w:sz w:val="28"/>
          <w:szCs w:val="28"/>
          <w:lang w:eastAsia="ru-RU"/>
        </w:rPr>
        <w:t>Марреро</w:t>
      </w:r>
      <w:proofErr w:type="spellEnd"/>
      <w:r w:rsidRPr="00634715">
        <w:rPr>
          <w:rFonts w:ascii="Times New Roman" w:eastAsia="Times New Roman" w:hAnsi="Times New Roman" w:cs="Times New Roman"/>
          <w:color w:val="000000"/>
          <w:sz w:val="28"/>
          <w:szCs w:val="28"/>
          <w:lang w:eastAsia="ru-RU"/>
        </w:rPr>
        <w:t xml:space="preserve">, выделяет в танце два направления, считая </w:t>
      </w:r>
      <w:proofErr w:type="gramStart"/>
      <w:r w:rsidRPr="00634715">
        <w:rPr>
          <w:rFonts w:ascii="Times New Roman" w:eastAsia="Times New Roman" w:hAnsi="Times New Roman" w:cs="Times New Roman"/>
          <w:color w:val="000000"/>
          <w:sz w:val="28"/>
          <w:szCs w:val="28"/>
          <w:lang w:eastAsia="ru-RU"/>
        </w:rPr>
        <w:t>обе</w:t>
      </w:r>
      <w:proofErr w:type="gramEnd"/>
      <w:r w:rsidRPr="00634715">
        <w:rPr>
          <w:rFonts w:ascii="Times New Roman" w:eastAsia="Times New Roman" w:hAnsi="Times New Roman" w:cs="Times New Roman"/>
          <w:color w:val="000000"/>
          <w:sz w:val="28"/>
          <w:szCs w:val="28"/>
          <w:lang w:eastAsia="ru-RU"/>
        </w:rPr>
        <w:t xml:space="preserve"> чисто исконными, традиционными явлениями.</w:t>
      </w:r>
      <w:r w:rsidR="00B94979">
        <w:rPr>
          <w:rFonts w:ascii="Times New Roman" w:eastAsia="Times New Roman" w:hAnsi="Times New Roman" w:cs="Times New Roman"/>
          <w:color w:val="000000"/>
          <w:sz w:val="28"/>
          <w:szCs w:val="28"/>
          <w:lang w:eastAsia="ru-RU"/>
        </w:rPr>
        <w:t xml:space="preserve"> </w:t>
      </w:r>
      <w:proofErr w:type="gramStart"/>
      <w:r w:rsidRPr="00634715">
        <w:rPr>
          <w:rFonts w:ascii="Times New Roman" w:eastAsia="Times New Roman" w:hAnsi="Times New Roman" w:cs="Times New Roman"/>
          <w:color w:val="000000"/>
          <w:sz w:val="28"/>
          <w:szCs w:val="28"/>
          <w:lang w:eastAsia="ru-RU"/>
        </w:rPr>
        <w:t>В первом преобладают огонь, страсть, гордость, скорбь, трагизм, чувство одиночества, словом, то что, принято называть словом “</w:t>
      </w:r>
      <w:proofErr w:type="spellStart"/>
      <w:r w:rsidRPr="00634715">
        <w:rPr>
          <w:rFonts w:ascii="Times New Roman" w:eastAsia="Times New Roman" w:hAnsi="Times New Roman" w:cs="Times New Roman"/>
          <w:color w:val="000000"/>
          <w:sz w:val="28"/>
          <w:szCs w:val="28"/>
          <w:lang w:eastAsia="ru-RU"/>
        </w:rPr>
        <w:t>хондо</w:t>
      </w:r>
      <w:proofErr w:type="spellEnd"/>
      <w:r w:rsidRPr="00634715">
        <w:rPr>
          <w:rFonts w:ascii="Times New Roman" w:eastAsia="Times New Roman" w:hAnsi="Times New Roman" w:cs="Times New Roman"/>
          <w:color w:val="000000"/>
          <w:sz w:val="28"/>
          <w:szCs w:val="28"/>
          <w:lang w:eastAsia="ru-RU"/>
        </w:rPr>
        <w:t>”.</w:t>
      </w:r>
      <w:proofErr w:type="gramEnd"/>
    </w:p>
    <w:p w:rsidR="00634715" w:rsidRPr="00634715" w:rsidRDefault="00634715" w:rsidP="00634715">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proofErr w:type="spellStart"/>
      <w:r w:rsidRPr="00634715">
        <w:rPr>
          <w:rFonts w:ascii="Times New Roman" w:eastAsia="Times New Roman" w:hAnsi="Times New Roman" w:cs="Times New Roman"/>
          <w:color w:val="000000"/>
          <w:sz w:val="28"/>
          <w:szCs w:val="28"/>
          <w:lang w:eastAsia="ru-RU"/>
        </w:rPr>
        <w:lastRenderedPageBreak/>
        <w:t>Хондо</w:t>
      </w:r>
      <w:proofErr w:type="spellEnd"/>
      <w:r w:rsidRPr="00634715">
        <w:rPr>
          <w:rFonts w:ascii="Times New Roman" w:eastAsia="Times New Roman" w:hAnsi="Times New Roman" w:cs="Times New Roman"/>
          <w:color w:val="000000"/>
          <w:sz w:val="28"/>
          <w:szCs w:val="28"/>
          <w:lang w:eastAsia="ru-RU"/>
        </w:rPr>
        <w:t xml:space="preserve">– </w:t>
      </w:r>
      <w:proofErr w:type="gramStart"/>
      <w:r w:rsidRPr="00634715">
        <w:rPr>
          <w:rFonts w:ascii="Times New Roman" w:eastAsia="Times New Roman" w:hAnsi="Times New Roman" w:cs="Times New Roman"/>
          <w:color w:val="000000"/>
          <w:sz w:val="28"/>
          <w:szCs w:val="28"/>
          <w:lang w:eastAsia="ru-RU"/>
        </w:rPr>
        <w:t>ка</w:t>
      </w:r>
      <w:proofErr w:type="gramEnd"/>
      <w:r w:rsidRPr="00634715">
        <w:rPr>
          <w:rFonts w:ascii="Times New Roman" w:eastAsia="Times New Roman" w:hAnsi="Times New Roman" w:cs="Times New Roman"/>
          <w:color w:val="000000"/>
          <w:sz w:val="28"/>
          <w:szCs w:val="28"/>
          <w:lang w:eastAsia="ru-RU"/>
        </w:rPr>
        <w:t>к первооснова духа, окрашен таинственным цветом первобытных эпо</w:t>
      </w:r>
      <w:r>
        <w:rPr>
          <w:rFonts w:ascii="Times New Roman" w:eastAsia="Times New Roman" w:hAnsi="Times New Roman" w:cs="Times New Roman"/>
          <w:color w:val="000000"/>
          <w:sz w:val="28"/>
          <w:szCs w:val="28"/>
          <w:lang w:eastAsia="ru-RU"/>
        </w:rPr>
        <w:t xml:space="preserve">х. </w:t>
      </w:r>
    </w:p>
    <w:p w:rsidR="00634715" w:rsidRPr="00634715" w:rsidRDefault="00634715" w:rsidP="00634715">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634715">
        <w:rPr>
          <w:rFonts w:ascii="Times New Roman" w:eastAsia="Times New Roman" w:hAnsi="Times New Roman" w:cs="Times New Roman"/>
          <w:color w:val="000000"/>
          <w:sz w:val="28"/>
          <w:szCs w:val="28"/>
          <w:lang w:eastAsia="ru-RU"/>
        </w:rPr>
        <w:t xml:space="preserve">К другому направлению, </w:t>
      </w:r>
      <w:proofErr w:type="gramStart"/>
      <w:r w:rsidRPr="00634715">
        <w:rPr>
          <w:rFonts w:ascii="Times New Roman" w:eastAsia="Times New Roman" w:hAnsi="Times New Roman" w:cs="Times New Roman"/>
          <w:color w:val="000000"/>
          <w:sz w:val="28"/>
          <w:szCs w:val="28"/>
          <w:lang w:eastAsia="ru-RU"/>
        </w:rPr>
        <w:t>пронизанную</w:t>
      </w:r>
      <w:proofErr w:type="gramEnd"/>
      <w:r w:rsidRPr="00634715">
        <w:rPr>
          <w:rFonts w:ascii="Times New Roman" w:eastAsia="Times New Roman" w:hAnsi="Times New Roman" w:cs="Times New Roman"/>
          <w:color w:val="000000"/>
          <w:sz w:val="28"/>
          <w:szCs w:val="28"/>
          <w:lang w:eastAsia="ru-RU"/>
        </w:rPr>
        <w:t xml:space="preserve"> лукавством, озорством, весельем, полным изобретательности и грации, которые принято называть собственно танцем фламенко.</w:t>
      </w:r>
    </w:p>
    <w:p w:rsidR="00634715" w:rsidRPr="00634715" w:rsidRDefault="00634715" w:rsidP="00634715">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634715">
        <w:rPr>
          <w:rFonts w:ascii="Times New Roman" w:eastAsia="Times New Roman" w:hAnsi="Times New Roman" w:cs="Times New Roman"/>
          <w:color w:val="000000"/>
          <w:sz w:val="28"/>
          <w:szCs w:val="28"/>
          <w:lang w:eastAsia="ru-RU"/>
        </w:rPr>
        <w:t xml:space="preserve">Канте-фламенко – жанр относительно молодой, по эмоциональной глубине он несравним </w:t>
      </w:r>
      <w:proofErr w:type="gramStart"/>
      <w:r w:rsidRPr="00634715">
        <w:rPr>
          <w:rFonts w:ascii="Times New Roman" w:eastAsia="Times New Roman" w:hAnsi="Times New Roman" w:cs="Times New Roman"/>
          <w:color w:val="000000"/>
          <w:sz w:val="28"/>
          <w:szCs w:val="28"/>
          <w:lang w:eastAsia="ru-RU"/>
        </w:rPr>
        <w:t>с</w:t>
      </w:r>
      <w:proofErr w:type="gramEnd"/>
      <w:r w:rsidRPr="00634715">
        <w:rPr>
          <w:rFonts w:ascii="Times New Roman" w:eastAsia="Times New Roman" w:hAnsi="Times New Roman" w:cs="Times New Roman"/>
          <w:color w:val="000000"/>
          <w:sz w:val="28"/>
          <w:szCs w:val="28"/>
          <w:lang w:eastAsia="ru-RU"/>
        </w:rPr>
        <w:t xml:space="preserve"> канте </w:t>
      </w:r>
      <w:proofErr w:type="spellStart"/>
      <w:r w:rsidRPr="00634715">
        <w:rPr>
          <w:rFonts w:ascii="Times New Roman" w:eastAsia="Times New Roman" w:hAnsi="Times New Roman" w:cs="Times New Roman"/>
          <w:color w:val="000000"/>
          <w:sz w:val="28"/>
          <w:szCs w:val="28"/>
          <w:lang w:eastAsia="ru-RU"/>
        </w:rPr>
        <w:t>хонде</w:t>
      </w:r>
      <w:proofErr w:type="spellEnd"/>
      <w:r w:rsidRPr="00634715">
        <w:rPr>
          <w:rFonts w:ascii="Times New Roman" w:eastAsia="Times New Roman" w:hAnsi="Times New Roman" w:cs="Times New Roman"/>
          <w:color w:val="000000"/>
          <w:sz w:val="28"/>
          <w:szCs w:val="28"/>
          <w:lang w:eastAsia="ru-RU"/>
        </w:rPr>
        <w:t>.</w:t>
      </w:r>
    </w:p>
    <w:p w:rsidR="00C9454F" w:rsidRPr="00C9454F" w:rsidRDefault="00C9454F" w:rsidP="00C9454F">
      <w:pPr>
        <w:pStyle w:val="1"/>
        <w:shd w:val="clear" w:color="auto" w:fill="auto"/>
        <w:spacing w:before="0" w:line="360" w:lineRule="auto"/>
        <w:ind w:left="20" w:right="20" w:firstLine="709"/>
        <w:rPr>
          <w:rFonts w:ascii="Times New Roman" w:hAnsi="Times New Roman" w:cs="Times New Roman"/>
          <w:sz w:val="28"/>
          <w:szCs w:val="28"/>
        </w:rPr>
      </w:pPr>
      <w:r w:rsidRPr="00C9454F">
        <w:rPr>
          <w:rFonts w:ascii="Times New Roman" w:hAnsi="Times New Roman" w:cs="Times New Roman"/>
          <w:sz w:val="28"/>
          <w:szCs w:val="28"/>
        </w:rPr>
        <w:t>Традиционно костюм танцовщицы фламенко — это облегающий верх и сильно расклешенная книзу длин</w:t>
      </w:r>
      <w:r w:rsidRPr="00C9454F">
        <w:rPr>
          <w:rFonts w:ascii="Times New Roman" w:hAnsi="Times New Roman" w:cs="Times New Roman"/>
          <w:sz w:val="28"/>
          <w:szCs w:val="28"/>
        </w:rPr>
        <w:softHyphen/>
        <w:t>ная юбка (либо платье подобного силуэта). Крой мо</w:t>
      </w:r>
      <w:r w:rsidRPr="00C9454F">
        <w:rPr>
          <w:rFonts w:ascii="Times New Roman" w:hAnsi="Times New Roman" w:cs="Times New Roman"/>
          <w:sz w:val="28"/>
          <w:szCs w:val="28"/>
        </w:rPr>
        <w:softHyphen/>
        <w:t>жет быть самым разным; важно, чтобы юбка облегала бедра, подчеркивая их движения во время танца, и в то же время была достаточно широкой, чтобы танцов</w:t>
      </w:r>
      <w:r w:rsidRPr="00C9454F">
        <w:rPr>
          <w:rFonts w:ascii="Times New Roman" w:hAnsi="Times New Roman" w:cs="Times New Roman"/>
          <w:sz w:val="28"/>
          <w:szCs w:val="28"/>
        </w:rPr>
        <w:softHyphen/>
        <w:t>щица могла свободно играть с ней. К низу обычно при</w:t>
      </w:r>
      <w:r w:rsidRPr="00C9454F">
        <w:rPr>
          <w:rFonts w:ascii="Times New Roman" w:hAnsi="Times New Roman" w:cs="Times New Roman"/>
          <w:sz w:val="28"/>
          <w:szCs w:val="28"/>
        </w:rPr>
        <w:softHyphen/>
        <w:t>шивается одна или несколько оборок, чтобы его утя</w:t>
      </w:r>
      <w:r w:rsidRPr="00C9454F">
        <w:rPr>
          <w:rFonts w:ascii="Times New Roman" w:hAnsi="Times New Roman" w:cs="Times New Roman"/>
          <w:sz w:val="28"/>
          <w:szCs w:val="28"/>
        </w:rPr>
        <w:softHyphen/>
        <w:t>желить: тогда во время танца юбка создает эффектные волны и каскады. Верх костюма обязательно глубоко вырезан на гру</w:t>
      </w:r>
      <w:r w:rsidRPr="00C9454F">
        <w:rPr>
          <w:rFonts w:ascii="Times New Roman" w:hAnsi="Times New Roman" w:cs="Times New Roman"/>
          <w:sz w:val="28"/>
          <w:szCs w:val="28"/>
        </w:rPr>
        <w:softHyphen/>
        <w:t>ди, а иногда и на спине, ведь изгиб шеи и грудь — выразительный акцент в танце. На плечи испанки на</w:t>
      </w:r>
      <w:r w:rsidRPr="00C9454F">
        <w:rPr>
          <w:rFonts w:ascii="Times New Roman" w:hAnsi="Times New Roman" w:cs="Times New Roman"/>
          <w:sz w:val="28"/>
          <w:szCs w:val="28"/>
        </w:rPr>
        <w:softHyphen/>
        <w:t>кидывают легкую шаль с бахромой. Чтобы шаль не мешала и не падала во время танца, на груди ее ска</w:t>
      </w:r>
      <w:r w:rsidRPr="00C9454F">
        <w:rPr>
          <w:rFonts w:ascii="Times New Roman" w:hAnsi="Times New Roman" w:cs="Times New Roman"/>
          <w:sz w:val="28"/>
          <w:szCs w:val="28"/>
        </w:rPr>
        <w:softHyphen/>
        <w:t>лывают брошью.</w:t>
      </w:r>
    </w:p>
    <w:p w:rsidR="00C9454F" w:rsidRPr="00C9454F" w:rsidRDefault="00C9454F" w:rsidP="00C9454F">
      <w:pPr>
        <w:pStyle w:val="1"/>
        <w:shd w:val="clear" w:color="auto" w:fill="auto"/>
        <w:spacing w:before="0" w:line="360" w:lineRule="auto"/>
        <w:ind w:left="20" w:right="20" w:firstLine="709"/>
        <w:rPr>
          <w:rFonts w:ascii="Times New Roman" w:hAnsi="Times New Roman" w:cs="Times New Roman"/>
          <w:sz w:val="28"/>
          <w:szCs w:val="28"/>
        </w:rPr>
      </w:pPr>
      <w:r w:rsidRPr="00C9454F">
        <w:rPr>
          <w:rFonts w:ascii="Times New Roman" w:hAnsi="Times New Roman" w:cs="Times New Roman"/>
          <w:sz w:val="28"/>
          <w:szCs w:val="28"/>
        </w:rPr>
        <w:t>Прическа также является частью костюма: волосы зачесывают назад и собирают в красивый узел, кото</w:t>
      </w:r>
      <w:r w:rsidRPr="00C9454F">
        <w:rPr>
          <w:rFonts w:ascii="Times New Roman" w:hAnsi="Times New Roman" w:cs="Times New Roman"/>
          <w:sz w:val="28"/>
          <w:szCs w:val="28"/>
        </w:rPr>
        <w:softHyphen/>
        <w:t>рый украшается высоким гребнем или цветком. Глад</w:t>
      </w:r>
      <w:r w:rsidRPr="00C9454F">
        <w:rPr>
          <w:rFonts w:ascii="Times New Roman" w:hAnsi="Times New Roman" w:cs="Times New Roman"/>
          <w:sz w:val="28"/>
          <w:szCs w:val="28"/>
        </w:rPr>
        <w:softHyphen/>
        <w:t>кая прическа, открытые лоб, уши и шея — не случай</w:t>
      </w:r>
      <w:r w:rsidRPr="00C9454F">
        <w:rPr>
          <w:rFonts w:ascii="Times New Roman" w:hAnsi="Times New Roman" w:cs="Times New Roman"/>
          <w:sz w:val="28"/>
          <w:szCs w:val="28"/>
        </w:rPr>
        <w:softHyphen/>
        <w:t>ный выбор: ничто не должно отвлекать зрителей от лица исполнительницы, ведь оно тоже «танцует», ме</w:t>
      </w:r>
      <w:r w:rsidRPr="00C9454F">
        <w:rPr>
          <w:rFonts w:ascii="Times New Roman" w:hAnsi="Times New Roman" w:cs="Times New Roman"/>
          <w:sz w:val="28"/>
          <w:szCs w:val="28"/>
        </w:rPr>
        <w:softHyphen/>
        <w:t>няется, живет, создавая особый, неповторимый образ.</w:t>
      </w:r>
    </w:p>
    <w:p w:rsidR="00340BBB" w:rsidRDefault="00C9454F" w:rsidP="00C9454F">
      <w:pPr>
        <w:spacing w:line="360" w:lineRule="auto"/>
        <w:ind w:firstLine="709"/>
        <w:jc w:val="both"/>
        <w:rPr>
          <w:rFonts w:ascii="Times New Roman" w:hAnsi="Times New Roman" w:cs="Times New Roman"/>
          <w:sz w:val="28"/>
          <w:szCs w:val="28"/>
        </w:rPr>
      </w:pPr>
      <w:r w:rsidRPr="00C9454F">
        <w:rPr>
          <w:rFonts w:ascii="Times New Roman" w:hAnsi="Times New Roman" w:cs="Times New Roman"/>
          <w:sz w:val="28"/>
          <w:szCs w:val="28"/>
        </w:rPr>
        <w:t>Самый главный момент, от которого в буквальном смысле зависит каждый ваш шаг, — это обувь. Для полноценных занятий вам понадобятся туфли с доста</w:t>
      </w:r>
      <w:r w:rsidRPr="00C9454F">
        <w:rPr>
          <w:rFonts w:ascii="Times New Roman" w:hAnsi="Times New Roman" w:cs="Times New Roman"/>
          <w:sz w:val="28"/>
          <w:szCs w:val="28"/>
        </w:rPr>
        <w:softHyphen/>
        <w:t>точно широким устойчивым каблуком не выше пяти сантиметров и закрепленной пяткой (то есть не шпиль</w:t>
      </w:r>
      <w:r w:rsidRPr="00C9454F">
        <w:rPr>
          <w:rFonts w:ascii="Times New Roman" w:hAnsi="Times New Roman" w:cs="Times New Roman"/>
          <w:sz w:val="28"/>
          <w:szCs w:val="28"/>
        </w:rPr>
        <w:softHyphen/>
        <w:t>ки и не шлепанцы). Желательно, чтобы носок у ва</w:t>
      </w:r>
      <w:r w:rsidRPr="00C9454F">
        <w:rPr>
          <w:rFonts w:ascii="Times New Roman" w:hAnsi="Times New Roman" w:cs="Times New Roman"/>
          <w:sz w:val="28"/>
          <w:szCs w:val="28"/>
        </w:rPr>
        <w:softHyphen/>
        <w:t xml:space="preserve">шей обуви был не острым и удлиненным, а </w:t>
      </w:r>
      <w:r w:rsidRPr="00C9454F">
        <w:rPr>
          <w:rFonts w:ascii="Times New Roman" w:hAnsi="Times New Roman" w:cs="Times New Roman"/>
          <w:sz w:val="28"/>
          <w:szCs w:val="28"/>
        </w:rPr>
        <w:lastRenderedPageBreak/>
        <w:t>прибли</w:t>
      </w:r>
      <w:r w:rsidRPr="00C9454F">
        <w:rPr>
          <w:rFonts w:ascii="Times New Roman" w:hAnsi="Times New Roman" w:cs="Times New Roman"/>
          <w:sz w:val="28"/>
          <w:szCs w:val="28"/>
        </w:rPr>
        <w:softHyphen/>
        <w:t>женным к форме ноги</w:t>
      </w:r>
      <w:r>
        <w:rPr>
          <w:rFonts w:ascii="Times New Roman" w:hAnsi="Times New Roman" w:cs="Times New Roman"/>
          <w:sz w:val="28"/>
          <w:szCs w:val="28"/>
        </w:rPr>
        <w:t>. Подошва должна легко гнуть</w:t>
      </w:r>
      <w:r>
        <w:rPr>
          <w:rFonts w:ascii="Times New Roman" w:hAnsi="Times New Roman" w:cs="Times New Roman"/>
          <w:sz w:val="28"/>
          <w:szCs w:val="28"/>
        </w:rPr>
        <w:softHyphen/>
        <w:t>ся</w:t>
      </w:r>
      <w:r w:rsidRPr="00C9454F">
        <w:rPr>
          <w:rFonts w:ascii="Times New Roman" w:hAnsi="Times New Roman" w:cs="Times New Roman"/>
          <w:sz w:val="28"/>
          <w:szCs w:val="28"/>
        </w:rPr>
        <w:t xml:space="preserve">, чтобы вы могли свободно подняться на </w:t>
      </w:r>
      <w:proofErr w:type="spellStart"/>
      <w:r w:rsidRPr="00C9454F">
        <w:rPr>
          <w:rFonts w:ascii="Times New Roman" w:hAnsi="Times New Roman" w:cs="Times New Roman"/>
          <w:sz w:val="28"/>
          <w:szCs w:val="28"/>
        </w:rPr>
        <w:t>полупаль</w:t>
      </w:r>
      <w:r w:rsidRPr="00C9454F">
        <w:rPr>
          <w:rFonts w:ascii="Times New Roman" w:hAnsi="Times New Roman" w:cs="Times New Roman"/>
          <w:sz w:val="28"/>
          <w:szCs w:val="28"/>
        </w:rPr>
        <w:softHyphen/>
        <w:t>цы</w:t>
      </w:r>
      <w:proofErr w:type="spellEnd"/>
      <w:r w:rsidRPr="00C9454F">
        <w:rPr>
          <w:rFonts w:ascii="Times New Roman" w:hAnsi="Times New Roman" w:cs="Times New Roman"/>
          <w:sz w:val="28"/>
          <w:szCs w:val="28"/>
        </w:rPr>
        <w:t>. Если вы не можете подобрать туфли с застежкой, используйте лодочки, зафиксировав подъем обыкно</w:t>
      </w:r>
      <w:r w:rsidRPr="00C9454F">
        <w:rPr>
          <w:rFonts w:ascii="Times New Roman" w:hAnsi="Times New Roman" w:cs="Times New Roman"/>
          <w:sz w:val="28"/>
          <w:szCs w:val="28"/>
        </w:rPr>
        <w:softHyphen/>
        <w:t>венной резинкой для волос.</w:t>
      </w:r>
    </w:p>
    <w:p w:rsidR="00B94979" w:rsidRDefault="00B94979" w:rsidP="00321F71">
      <w:pPr>
        <w:spacing w:line="360" w:lineRule="auto"/>
        <w:ind w:firstLine="709"/>
        <w:jc w:val="center"/>
        <w:rPr>
          <w:rFonts w:ascii="Times New Roman" w:hAnsi="Times New Roman" w:cs="Times New Roman"/>
          <w:sz w:val="28"/>
          <w:szCs w:val="28"/>
        </w:rPr>
      </w:pPr>
      <w:r>
        <w:rPr>
          <w:noProof/>
          <w:lang w:eastAsia="ru-RU"/>
        </w:rPr>
        <w:drawing>
          <wp:inline distT="0" distB="0" distL="0" distR="0">
            <wp:extent cx="3154045" cy="3471264"/>
            <wp:effectExtent l="19050" t="0" r="8255" b="0"/>
            <wp:docPr id="1" name="Рисунок 1" descr="C:\WINDOWS\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media\image3.jpeg"/>
                    <pic:cNvPicPr>
                      <a:picLocks noChangeAspect="1" noChangeArrowheads="1"/>
                    </pic:cNvPicPr>
                  </pic:nvPicPr>
                  <pic:blipFill>
                    <a:blip r:embed="rId9"/>
                    <a:srcRect/>
                    <a:stretch>
                      <a:fillRect/>
                    </a:stretch>
                  </pic:blipFill>
                  <pic:spPr bwMode="auto">
                    <a:xfrm>
                      <a:off x="0" y="0"/>
                      <a:ext cx="3164636" cy="3482920"/>
                    </a:xfrm>
                    <a:prstGeom prst="rect">
                      <a:avLst/>
                    </a:prstGeom>
                    <a:noFill/>
                    <a:ln w="9525">
                      <a:noFill/>
                      <a:miter lim="800000"/>
                      <a:headEnd/>
                      <a:tailEnd/>
                    </a:ln>
                  </pic:spPr>
                </pic:pic>
              </a:graphicData>
            </a:graphic>
          </wp:inline>
        </w:drawing>
      </w:r>
    </w:p>
    <w:p w:rsidR="00FC73A6" w:rsidRPr="00FC73A6" w:rsidRDefault="00FC73A6" w:rsidP="00FC73A6">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i/>
          <w:iCs/>
          <w:sz w:val="28"/>
          <w:szCs w:val="28"/>
        </w:rPr>
        <w:t>Практическая часть.</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FC73A6">
        <w:rPr>
          <w:rFonts w:ascii="Times New Roman" w:eastAsia="Times New Roman" w:hAnsi="Times New Roman" w:cs="Times New Roman"/>
          <w:color w:val="000000"/>
          <w:sz w:val="28"/>
          <w:szCs w:val="28"/>
          <w:lang w:eastAsia="ru-RU"/>
        </w:rPr>
        <w:t>вижение “Плавный перевод руки”.</w:t>
      </w:r>
      <w:r>
        <w:rPr>
          <w:rFonts w:ascii="Times New Roman" w:eastAsia="Times New Roman" w:hAnsi="Times New Roman" w:cs="Times New Roman"/>
          <w:color w:val="000000"/>
          <w:sz w:val="28"/>
          <w:szCs w:val="28"/>
          <w:lang w:eastAsia="ru-RU"/>
        </w:rPr>
        <w:t xml:space="preserve"> </w:t>
      </w:r>
      <w:r w:rsidRPr="00FC73A6">
        <w:rPr>
          <w:rFonts w:ascii="Times New Roman" w:eastAsia="Times New Roman" w:hAnsi="Times New Roman" w:cs="Times New Roman"/>
          <w:color w:val="000000"/>
          <w:sz w:val="28"/>
          <w:szCs w:val="28"/>
          <w:lang w:eastAsia="ru-RU"/>
        </w:rPr>
        <w:t xml:space="preserve">Исходящее положение рук: левая– </w:t>
      </w:r>
      <w:proofErr w:type="gramStart"/>
      <w:r w:rsidRPr="00FC73A6">
        <w:rPr>
          <w:rFonts w:ascii="Times New Roman" w:eastAsia="Times New Roman" w:hAnsi="Times New Roman" w:cs="Times New Roman"/>
          <w:color w:val="000000"/>
          <w:sz w:val="28"/>
          <w:szCs w:val="28"/>
          <w:lang w:eastAsia="ru-RU"/>
        </w:rPr>
        <w:t xml:space="preserve">в </w:t>
      </w:r>
      <w:proofErr w:type="gramEnd"/>
      <w:r w:rsidRPr="00FC73A6">
        <w:rPr>
          <w:rFonts w:ascii="Times New Roman" w:eastAsia="Times New Roman" w:hAnsi="Times New Roman" w:cs="Times New Roman"/>
          <w:color w:val="000000"/>
          <w:sz w:val="28"/>
          <w:szCs w:val="28"/>
          <w:lang w:eastAsia="ru-RU"/>
        </w:rPr>
        <w:t>4-й позиции, правая – в подготовительном положении. Затакт – правая рука с опущенной кистью поднимается в сторону. Первая четверть – рука приходит во второе положение. Голова поворачивается к левому плечу.</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Вторая четверть – рука, округляясь в локте, поднимается в 3-ю позицию. Голова поворачивается к 1 –ой точке. Третья четверть – рука переводится предплечьем перед собой. Затем движением от локтя в сторону рука опускается в 1 –</w:t>
      </w:r>
      <w:r>
        <w:rPr>
          <w:rFonts w:ascii="Times New Roman" w:eastAsia="Times New Roman" w:hAnsi="Times New Roman" w:cs="Times New Roman"/>
          <w:color w:val="000000"/>
          <w:sz w:val="28"/>
          <w:szCs w:val="28"/>
          <w:lang w:eastAsia="ru-RU"/>
        </w:rPr>
        <w:t xml:space="preserve"> </w:t>
      </w:r>
      <w:proofErr w:type="spellStart"/>
      <w:r w:rsidRPr="00FC73A6">
        <w:rPr>
          <w:rFonts w:ascii="Times New Roman" w:eastAsia="Times New Roman" w:hAnsi="Times New Roman" w:cs="Times New Roman"/>
          <w:color w:val="000000"/>
          <w:sz w:val="28"/>
          <w:szCs w:val="28"/>
          <w:lang w:eastAsia="ru-RU"/>
        </w:rPr>
        <w:t>ую</w:t>
      </w:r>
      <w:proofErr w:type="spellEnd"/>
      <w:r w:rsidRPr="00FC73A6">
        <w:rPr>
          <w:rFonts w:ascii="Times New Roman" w:eastAsia="Times New Roman" w:hAnsi="Times New Roman" w:cs="Times New Roman"/>
          <w:color w:val="000000"/>
          <w:sz w:val="28"/>
          <w:szCs w:val="28"/>
          <w:lang w:eastAsia="ru-RU"/>
        </w:rPr>
        <w:t xml:space="preserve"> позицию. То же повторяется с левой руки. Движения руки должны </w:t>
      </w:r>
      <w:proofErr w:type="gramStart"/>
      <w:r w:rsidRPr="00FC73A6">
        <w:rPr>
          <w:rFonts w:ascii="Times New Roman" w:eastAsia="Times New Roman" w:hAnsi="Times New Roman" w:cs="Times New Roman"/>
          <w:color w:val="000000"/>
          <w:sz w:val="28"/>
          <w:szCs w:val="28"/>
          <w:lang w:eastAsia="ru-RU"/>
        </w:rPr>
        <w:t>находится</w:t>
      </w:r>
      <w:proofErr w:type="gramEnd"/>
      <w:r w:rsidRPr="00FC73A6">
        <w:rPr>
          <w:rFonts w:ascii="Times New Roman" w:eastAsia="Times New Roman" w:hAnsi="Times New Roman" w:cs="Times New Roman"/>
          <w:color w:val="000000"/>
          <w:sz w:val="28"/>
          <w:szCs w:val="28"/>
          <w:lang w:eastAsia="ru-RU"/>
        </w:rPr>
        <w:t xml:space="preserve"> в постоянном движении.</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lastRenderedPageBreak/>
        <w:t>Позиция 1. Округлённую правую руку поднять на высоту диафрагмы, кисть – чуть ниже левой груди, примерно в десяти сантиметра от корпуса. Левая рука находится сзади, чуть ниже пояса, в положении противоположном правой руки. Та же позиция со сменой рук: левая впереди, правая – сзади.</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Позиция 2. Поднять округлённую правую руку вперёд корпусом и выставить чуть – чуть вперёд так, чтобы, взглянув вверх. Можно было увидеть согнутую и слегка наклонённую вперед кисть, примерно в пятнадцати сантиметрах от головы. При этом левая рука – за спиной, в первой позиции. То же упражнение со сменой рук.</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Позиция 3. Округлённые руки – за спиной, чуть ниже пояса.</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Позиция 4. Округлённые руки – спереди, на высоте диафрагмы.</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Позиция 5. Округлённые руки подняты сантиметров на десять над головой (примерно как в классическом танце).</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 xml:space="preserve">Позиция 6. Округлённая </w:t>
      </w:r>
      <w:proofErr w:type="gramStart"/>
      <w:r w:rsidRPr="00FC73A6">
        <w:rPr>
          <w:rFonts w:ascii="Times New Roman" w:eastAsia="Times New Roman" w:hAnsi="Times New Roman" w:cs="Times New Roman"/>
          <w:color w:val="000000"/>
          <w:sz w:val="28"/>
          <w:szCs w:val="28"/>
          <w:lang w:eastAsia="ru-RU"/>
        </w:rPr>
        <w:t>правя</w:t>
      </w:r>
      <w:proofErr w:type="gramEnd"/>
      <w:r w:rsidRPr="00FC73A6">
        <w:rPr>
          <w:rFonts w:ascii="Times New Roman" w:eastAsia="Times New Roman" w:hAnsi="Times New Roman" w:cs="Times New Roman"/>
          <w:color w:val="000000"/>
          <w:sz w:val="28"/>
          <w:szCs w:val="28"/>
          <w:lang w:eastAsia="ru-RU"/>
        </w:rPr>
        <w:t xml:space="preserve"> рука поднята вверх, как во второй позиции, округлённая левая – спереди, как в четвёртой позиции. То же упражнение со сменой рук.</w:t>
      </w:r>
    </w:p>
    <w:p w:rsid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Затем педагог показывает движения рук с кастаньетами.</w:t>
      </w:r>
    </w:p>
    <w:p w:rsidR="00A57CAF" w:rsidRDefault="00A57CAF"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simplePos x="0" y="0"/>
            <wp:positionH relativeFrom="column">
              <wp:posOffset>1053465</wp:posOffset>
            </wp:positionH>
            <wp:positionV relativeFrom="line">
              <wp:posOffset>116840</wp:posOffset>
            </wp:positionV>
            <wp:extent cx="2857500" cy="2143125"/>
            <wp:effectExtent l="19050" t="0" r="0" b="0"/>
            <wp:wrapSquare wrapText="bothSides"/>
            <wp:docPr id="3" name="Рисунок 3" descr="Вверх грациозно взметнулись запястья, Стук кастаньет вдруг разрезал затишье... В диком порыве безудержной страсти Сердце безумное пламенем дышит. Слов">
              <a:hlinkClick xmlns:a="http://schemas.openxmlformats.org/drawingml/2006/main" r:id="rId10" tooltip="&quot;Слайд 2 / 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верх грациозно взметнулись запястья, Стук кастаньет вдруг разрезал затишье... В диком порыве безудержной страсти Сердце безумное пламенем дышит. Слов">
                      <a:hlinkClick r:id="rId10" tooltip="&quot;Слайд 2 / 18&quot;"/>
                    </pic:cNvPr>
                    <pic:cNvPicPr>
                      <a:picLocks noChangeAspect="1" noChangeArrowheads="1"/>
                    </pic:cNvPicPr>
                  </pic:nvPicPr>
                  <pic:blipFill>
                    <a:blip r:embed="rId11"/>
                    <a:srcRect/>
                    <a:stretch>
                      <a:fillRect/>
                    </a:stretch>
                  </pic:blipFill>
                  <pic:spPr bwMode="auto">
                    <a:xfrm>
                      <a:off x="0" y="0"/>
                      <a:ext cx="2857500" cy="2143125"/>
                    </a:xfrm>
                    <a:prstGeom prst="rect">
                      <a:avLst/>
                    </a:prstGeom>
                    <a:noFill/>
                    <a:ln w="9525">
                      <a:noFill/>
                      <a:miter lim="800000"/>
                      <a:headEnd/>
                      <a:tailEnd/>
                    </a:ln>
                  </pic:spPr>
                </pic:pic>
              </a:graphicData>
            </a:graphic>
          </wp:anchor>
        </w:drawing>
      </w:r>
    </w:p>
    <w:p w:rsidR="00A57CAF" w:rsidRDefault="00A57CAF"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p>
    <w:p w:rsidR="00A57CAF" w:rsidRDefault="00A57CAF"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p>
    <w:p w:rsidR="00A57CAF" w:rsidRDefault="00A57CAF"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p>
    <w:p w:rsidR="00A57CAF" w:rsidRPr="00FC73A6" w:rsidRDefault="00A57CAF"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lastRenderedPageBreak/>
        <w:t>Педагог – А теперь переходим к движениям ног. Отбивание дроби (</w:t>
      </w:r>
      <w:proofErr w:type="spellStart"/>
      <w:r w:rsidRPr="00FC73A6">
        <w:rPr>
          <w:rFonts w:ascii="Times New Roman" w:eastAsia="Times New Roman" w:hAnsi="Times New Roman" w:cs="Times New Roman"/>
          <w:color w:val="000000"/>
          <w:sz w:val="28"/>
          <w:szCs w:val="28"/>
          <w:lang w:eastAsia="ru-RU"/>
        </w:rPr>
        <w:t>сападеадо</w:t>
      </w:r>
      <w:proofErr w:type="spellEnd"/>
      <w:r w:rsidRPr="00FC73A6">
        <w:rPr>
          <w:rFonts w:ascii="Times New Roman" w:eastAsia="Times New Roman" w:hAnsi="Times New Roman" w:cs="Times New Roman"/>
          <w:color w:val="000000"/>
          <w:sz w:val="28"/>
          <w:szCs w:val="28"/>
          <w:lang w:eastAsia="ru-RU"/>
        </w:rPr>
        <w:t>).</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1 – ступ: глухой удар всей ступнёй.</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 xml:space="preserve">2 – </w:t>
      </w:r>
      <w:proofErr w:type="spellStart"/>
      <w:r w:rsidRPr="00FC73A6">
        <w:rPr>
          <w:rFonts w:ascii="Times New Roman" w:eastAsia="Times New Roman" w:hAnsi="Times New Roman" w:cs="Times New Roman"/>
          <w:color w:val="000000"/>
          <w:sz w:val="28"/>
          <w:szCs w:val="28"/>
          <w:lang w:eastAsia="ru-RU"/>
        </w:rPr>
        <w:t>полуп</w:t>
      </w:r>
      <w:proofErr w:type="spellEnd"/>
      <w:r w:rsidRPr="00FC73A6">
        <w:rPr>
          <w:rFonts w:ascii="Times New Roman" w:eastAsia="Times New Roman" w:hAnsi="Times New Roman" w:cs="Times New Roman"/>
          <w:color w:val="000000"/>
          <w:sz w:val="28"/>
          <w:szCs w:val="28"/>
          <w:lang w:eastAsia="ru-RU"/>
        </w:rPr>
        <w:t>: удар передней частью ступни всеми пальцами одновременно для создания приглушенного звука.</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3 – пят: приглушенный удар приподнятой пяткой, которая опускается из предыдущего движения.</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 xml:space="preserve">4 – </w:t>
      </w:r>
      <w:proofErr w:type="spellStart"/>
      <w:r w:rsidRPr="00FC73A6">
        <w:rPr>
          <w:rFonts w:ascii="Times New Roman" w:eastAsia="Times New Roman" w:hAnsi="Times New Roman" w:cs="Times New Roman"/>
          <w:color w:val="000000"/>
          <w:sz w:val="28"/>
          <w:szCs w:val="28"/>
          <w:lang w:eastAsia="ru-RU"/>
        </w:rPr>
        <w:t>каб</w:t>
      </w:r>
      <w:proofErr w:type="spellEnd"/>
      <w:r w:rsidRPr="00FC73A6">
        <w:rPr>
          <w:rFonts w:ascii="Times New Roman" w:eastAsia="Times New Roman" w:hAnsi="Times New Roman" w:cs="Times New Roman"/>
          <w:color w:val="000000"/>
          <w:sz w:val="28"/>
          <w:szCs w:val="28"/>
          <w:lang w:eastAsia="ru-RU"/>
        </w:rPr>
        <w:t>: сухой удар каблуком с приподнятой передней частью ступни.</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5 – нос: для создания острого ритма ударить носком, держа пятку приподнятой.</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6 – мед: так называемая “Метелка”, носок скользит как маятник, задевая пол, каблук земли не касается.</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7 – спуск: ступня с пятки опускается на пол.</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 xml:space="preserve">8 – шарк: шаркающий шаг. Подскок со скольженьями вперед </w:t>
      </w:r>
      <w:proofErr w:type="gramStart"/>
      <w:r w:rsidRPr="00FC73A6">
        <w:rPr>
          <w:rFonts w:ascii="Times New Roman" w:eastAsia="Times New Roman" w:hAnsi="Times New Roman" w:cs="Times New Roman"/>
          <w:color w:val="000000"/>
          <w:sz w:val="28"/>
          <w:szCs w:val="28"/>
          <w:lang w:eastAsia="ru-RU"/>
        </w:rPr>
        <w:t>на</w:t>
      </w:r>
      <w:proofErr w:type="gramEnd"/>
      <w:r w:rsidRPr="00FC73A6">
        <w:rPr>
          <w:rFonts w:ascii="Times New Roman" w:eastAsia="Times New Roman" w:hAnsi="Times New Roman" w:cs="Times New Roman"/>
          <w:color w:val="000000"/>
          <w:sz w:val="28"/>
          <w:szCs w:val="28"/>
          <w:lang w:eastAsia="ru-RU"/>
        </w:rPr>
        <w:t xml:space="preserve"> </w:t>
      </w:r>
      <w:proofErr w:type="gramStart"/>
      <w:r w:rsidRPr="00FC73A6">
        <w:rPr>
          <w:rFonts w:ascii="Times New Roman" w:eastAsia="Times New Roman" w:hAnsi="Times New Roman" w:cs="Times New Roman"/>
          <w:color w:val="000000"/>
          <w:sz w:val="28"/>
          <w:szCs w:val="28"/>
          <w:lang w:eastAsia="ru-RU"/>
        </w:rPr>
        <w:t>передний</w:t>
      </w:r>
      <w:proofErr w:type="gramEnd"/>
      <w:r w:rsidRPr="00FC73A6">
        <w:rPr>
          <w:rFonts w:ascii="Times New Roman" w:eastAsia="Times New Roman" w:hAnsi="Times New Roman" w:cs="Times New Roman"/>
          <w:color w:val="000000"/>
          <w:sz w:val="28"/>
          <w:szCs w:val="28"/>
          <w:lang w:eastAsia="ru-RU"/>
        </w:rPr>
        <w:t xml:space="preserve"> части ступни; заканчивая движения опустить пятку, т.е. (шарк – пят). Повторить движения чередуя</w:t>
      </w:r>
    </w:p>
    <w:p w:rsid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proofErr w:type="gramStart"/>
      <w:r w:rsidRPr="00FC73A6">
        <w:rPr>
          <w:rFonts w:ascii="Times New Roman" w:eastAsia="Times New Roman" w:hAnsi="Times New Roman" w:cs="Times New Roman"/>
          <w:color w:val="000000"/>
          <w:sz w:val="28"/>
          <w:szCs w:val="28"/>
          <w:lang w:eastAsia="ru-RU"/>
        </w:rPr>
        <w:t>(Педагог одновременно показывает на подставке туфлями, затем сама повторяет его.</w:t>
      </w:r>
      <w:proofErr w:type="gramEnd"/>
      <w:r w:rsidRPr="00FC73A6">
        <w:rPr>
          <w:rFonts w:ascii="Times New Roman" w:eastAsia="Times New Roman" w:hAnsi="Times New Roman" w:cs="Times New Roman"/>
          <w:color w:val="000000"/>
          <w:sz w:val="28"/>
          <w:szCs w:val="28"/>
          <w:lang w:eastAsia="ru-RU"/>
        </w:rPr>
        <w:t xml:space="preserve"> Затем педагог </w:t>
      </w:r>
      <w:proofErr w:type="spellStart"/>
      <w:r w:rsidRPr="00FC73A6">
        <w:rPr>
          <w:rFonts w:ascii="Times New Roman" w:eastAsia="Times New Roman" w:hAnsi="Times New Roman" w:cs="Times New Roman"/>
          <w:color w:val="000000"/>
          <w:sz w:val="28"/>
          <w:szCs w:val="28"/>
          <w:lang w:eastAsia="ru-RU"/>
        </w:rPr>
        <w:t>ложит</w:t>
      </w:r>
      <w:proofErr w:type="spellEnd"/>
      <w:r w:rsidRPr="00FC73A6">
        <w:rPr>
          <w:rFonts w:ascii="Times New Roman" w:eastAsia="Times New Roman" w:hAnsi="Times New Roman" w:cs="Times New Roman"/>
          <w:color w:val="000000"/>
          <w:sz w:val="28"/>
          <w:szCs w:val="28"/>
          <w:lang w:eastAsia="ru-RU"/>
        </w:rPr>
        <w:t xml:space="preserve"> туфлю на стол. Показывает следующие движения. Упражнения по отбиванию простой и сложной дроби. </w:t>
      </w:r>
      <w:proofErr w:type="gramStart"/>
      <w:r w:rsidRPr="00FC73A6">
        <w:rPr>
          <w:rFonts w:ascii="Times New Roman" w:eastAsia="Times New Roman" w:hAnsi="Times New Roman" w:cs="Times New Roman"/>
          <w:color w:val="000000"/>
          <w:sz w:val="28"/>
          <w:szCs w:val="28"/>
          <w:lang w:eastAsia="ru-RU"/>
        </w:rPr>
        <w:t>Дети повторяют за педагогом.)</w:t>
      </w:r>
      <w:proofErr w:type="gramEnd"/>
    </w:p>
    <w:p w:rsidR="00FE5A0D" w:rsidRPr="00FC73A6" w:rsidRDefault="00FE5A0D"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4762500" cy="3200400"/>
            <wp:effectExtent l="19050" t="0" r="0" b="0"/>
            <wp:docPr id="2" name="Рисунок 4" descr="C:\Documents and Settings\User\Рабочий стол\main-11551-c81b955692f1331c05c3453427a33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main-11551-c81b955692f1331c05c3453427a33563.jpg"/>
                    <pic:cNvPicPr>
                      <a:picLocks noChangeAspect="1" noChangeArrowheads="1"/>
                    </pic:cNvPicPr>
                  </pic:nvPicPr>
                  <pic:blipFill>
                    <a:blip r:embed="rId12"/>
                    <a:srcRect/>
                    <a:stretch>
                      <a:fillRect/>
                    </a:stretch>
                  </pic:blipFill>
                  <pic:spPr bwMode="auto">
                    <a:xfrm>
                      <a:off x="0" y="0"/>
                      <a:ext cx="4762500" cy="3200400"/>
                    </a:xfrm>
                    <a:prstGeom prst="rect">
                      <a:avLst/>
                    </a:prstGeom>
                    <a:noFill/>
                    <a:ln w="9525">
                      <a:noFill/>
                      <a:miter lim="800000"/>
                      <a:headEnd/>
                      <a:tailEnd/>
                    </a:ln>
                  </pic:spPr>
                </pic:pic>
              </a:graphicData>
            </a:graphic>
          </wp:inline>
        </w:drawing>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 xml:space="preserve">Упражнение 1. Ударить всей ступней правой ноги, произведя глухой удар. То же самое левой ногой (ступ). </w:t>
      </w:r>
      <w:proofErr w:type="gramStart"/>
      <w:r w:rsidRPr="00FC73A6">
        <w:rPr>
          <w:rFonts w:ascii="Times New Roman" w:eastAsia="Times New Roman" w:hAnsi="Times New Roman" w:cs="Times New Roman"/>
          <w:color w:val="000000"/>
          <w:sz w:val="28"/>
          <w:szCs w:val="28"/>
          <w:lang w:eastAsia="ru-RU"/>
        </w:rPr>
        <w:t>Итак</w:t>
      </w:r>
      <w:proofErr w:type="gramEnd"/>
      <w:r w:rsidRPr="00FC73A6">
        <w:rPr>
          <w:rFonts w:ascii="Times New Roman" w:eastAsia="Times New Roman" w:hAnsi="Times New Roman" w:cs="Times New Roman"/>
          <w:color w:val="000000"/>
          <w:sz w:val="28"/>
          <w:szCs w:val="28"/>
          <w:lang w:eastAsia="ru-RU"/>
        </w:rPr>
        <w:t xml:space="preserve"> несколько раз поочередно то правой, то левой ногой.</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Упражнение 2. Дважды подряд ударить об пол всей ступней правой ноги (ступ – ступ). То же самое левой ногой (ступ – ступ). Повторить упражнение.</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Упражнение 3. Два удара подряд всей ступней правой ноги (ступ – ступ) и один удар всей ступней левой ноги (ступ). Повторить несколько раз, чередуя ноги. Муз. Размер 3/4.</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 xml:space="preserve">Упражнение 4. Сложная дробь: удар всей ступней правой ноги (ступ), два удара всей ступней левой ноги (ступ – ступ), и один удар всей ступней правой ноги (ступ). </w:t>
      </w:r>
      <w:proofErr w:type="gramStart"/>
      <w:r w:rsidRPr="00FC73A6">
        <w:rPr>
          <w:rFonts w:ascii="Times New Roman" w:eastAsia="Times New Roman" w:hAnsi="Times New Roman" w:cs="Times New Roman"/>
          <w:color w:val="000000"/>
          <w:sz w:val="28"/>
          <w:szCs w:val="28"/>
          <w:lang w:eastAsia="ru-RU"/>
        </w:rPr>
        <w:t>Повторить</w:t>
      </w:r>
      <w:proofErr w:type="gramEnd"/>
      <w:r w:rsidRPr="00FC73A6">
        <w:rPr>
          <w:rFonts w:ascii="Times New Roman" w:eastAsia="Times New Roman" w:hAnsi="Times New Roman" w:cs="Times New Roman"/>
          <w:color w:val="000000"/>
          <w:sz w:val="28"/>
          <w:szCs w:val="28"/>
          <w:lang w:eastAsia="ru-RU"/>
        </w:rPr>
        <w:t xml:space="preserve"> начиная с левой ноги, чередуя несколько раз, до тех пор пока не получится быстрая дробь.</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 xml:space="preserve">Упражнение 5. </w:t>
      </w:r>
      <w:proofErr w:type="gramStart"/>
      <w:r w:rsidRPr="00FC73A6">
        <w:rPr>
          <w:rFonts w:ascii="Times New Roman" w:eastAsia="Times New Roman" w:hAnsi="Times New Roman" w:cs="Times New Roman"/>
          <w:color w:val="000000"/>
          <w:sz w:val="28"/>
          <w:szCs w:val="28"/>
          <w:lang w:eastAsia="ru-RU"/>
        </w:rPr>
        <w:t>Сложная дробь: два удара всей ступней правой ноги (ступ – ступ), два – левой ногой (ступ – ступ) и один – правой ногой (ступ).</w:t>
      </w:r>
      <w:proofErr w:type="gramEnd"/>
      <w:r w:rsidRPr="00FC73A6">
        <w:rPr>
          <w:rFonts w:ascii="Times New Roman" w:eastAsia="Times New Roman" w:hAnsi="Times New Roman" w:cs="Times New Roman"/>
          <w:color w:val="000000"/>
          <w:sz w:val="28"/>
          <w:szCs w:val="28"/>
          <w:lang w:eastAsia="ru-RU"/>
        </w:rPr>
        <w:t xml:space="preserve"> Повторить </w:t>
      </w:r>
      <w:proofErr w:type="gramStart"/>
      <w:r w:rsidRPr="00FC73A6">
        <w:rPr>
          <w:rFonts w:ascii="Times New Roman" w:eastAsia="Times New Roman" w:hAnsi="Times New Roman" w:cs="Times New Roman"/>
          <w:color w:val="000000"/>
          <w:sz w:val="28"/>
          <w:szCs w:val="28"/>
          <w:lang w:eastAsia="ru-RU"/>
        </w:rPr>
        <w:t>упражнение</w:t>
      </w:r>
      <w:proofErr w:type="gramEnd"/>
      <w:r w:rsidRPr="00FC73A6">
        <w:rPr>
          <w:rFonts w:ascii="Times New Roman" w:eastAsia="Times New Roman" w:hAnsi="Times New Roman" w:cs="Times New Roman"/>
          <w:color w:val="000000"/>
          <w:sz w:val="28"/>
          <w:szCs w:val="28"/>
          <w:lang w:eastAsia="ru-RU"/>
        </w:rPr>
        <w:t xml:space="preserve"> начиная с левой ноги, потом с правой и т.д.</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proofErr w:type="gramStart"/>
      <w:r w:rsidRPr="00FC73A6">
        <w:rPr>
          <w:rFonts w:ascii="Times New Roman" w:eastAsia="Times New Roman" w:hAnsi="Times New Roman" w:cs="Times New Roman"/>
          <w:color w:val="000000"/>
          <w:sz w:val="28"/>
          <w:szCs w:val="28"/>
          <w:lang w:eastAsia="ru-RU"/>
        </w:rPr>
        <w:lastRenderedPageBreak/>
        <w:t>Упражнение 6. сложная дробь: два удара всей ступней правой ноги (ступ – ступ), два – левой ногой (ступ – ступ), два правой ногой (ступ – ступ), и один – левой ногой (ступ).</w:t>
      </w:r>
      <w:proofErr w:type="gramEnd"/>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proofErr w:type="gramStart"/>
      <w:r w:rsidRPr="00FC73A6">
        <w:rPr>
          <w:rFonts w:ascii="Times New Roman" w:eastAsia="Times New Roman" w:hAnsi="Times New Roman" w:cs="Times New Roman"/>
          <w:color w:val="000000"/>
          <w:sz w:val="28"/>
          <w:szCs w:val="28"/>
          <w:lang w:eastAsia="ru-RU"/>
        </w:rPr>
        <w:t>Упражнение 7. сложная дробь: да удара всей ступней правой ноги (ступ – ступ), два – левой ногой (ступ – ступ), два правой ногой (ступ – ступ), два левой ногой (ступ – ступ), и еще один удар правой ногой (ступ).</w:t>
      </w:r>
      <w:proofErr w:type="gramEnd"/>
      <w:r w:rsidRPr="00FC73A6">
        <w:rPr>
          <w:rFonts w:ascii="Times New Roman" w:eastAsia="Times New Roman" w:hAnsi="Times New Roman" w:cs="Times New Roman"/>
          <w:color w:val="000000"/>
          <w:sz w:val="28"/>
          <w:szCs w:val="28"/>
          <w:lang w:eastAsia="ru-RU"/>
        </w:rPr>
        <w:t xml:space="preserve"> Повторить </w:t>
      </w:r>
      <w:proofErr w:type="gramStart"/>
      <w:r w:rsidRPr="00FC73A6">
        <w:rPr>
          <w:rFonts w:ascii="Times New Roman" w:eastAsia="Times New Roman" w:hAnsi="Times New Roman" w:cs="Times New Roman"/>
          <w:color w:val="000000"/>
          <w:sz w:val="28"/>
          <w:szCs w:val="28"/>
          <w:lang w:eastAsia="ru-RU"/>
        </w:rPr>
        <w:t>упражнение</w:t>
      </w:r>
      <w:proofErr w:type="gramEnd"/>
      <w:r w:rsidRPr="00FC73A6">
        <w:rPr>
          <w:rFonts w:ascii="Times New Roman" w:eastAsia="Times New Roman" w:hAnsi="Times New Roman" w:cs="Times New Roman"/>
          <w:color w:val="000000"/>
          <w:sz w:val="28"/>
          <w:szCs w:val="28"/>
          <w:lang w:eastAsia="ru-RU"/>
        </w:rPr>
        <w:t xml:space="preserve"> начиная с левой ноги.</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 xml:space="preserve">Упражнение 8. Ударить всей ступней (ступ), затем приподняв каблуком левой ноги, ударить пяткой правой ноги (ступ – </w:t>
      </w:r>
      <w:proofErr w:type="spellStart"/>
      <w:r w:rsidRPr="00FC73A6">
        <w:rPr>
          <w:rFonts w:ascii="Times New Roman" w:eastAsia="Times New Roman" w:hAnsi="Times New Roman" w:cs="Times New Roman"/>
          <w:color w:val="000000"/>
          <w:sz w:val="28"/>
          <w:szCs w:val="28"/>
          <w:lang w:eastAsia="ru-RU"/>
        </w:rPr>
        <w:t>каб</w:t>
      </w:r>
      <w:proofErr w:type="spellEnd"/>
      <w:r w:rsidRPr="00FC73A6">
        <w:rPr>
          <w:rFonts w:ascii="Times New Roman" w:eastAsia="Times New Roman" w:hAnsi="Times New Roman" w:cs="Times New Roman"/>
          <w:color w:val="000000"/>
          <w:sz w:val="28"/>
          <w:szCs w:val="28"/>
          <w:lang w:eastAsia="ru-RU"/>
        </w:rPr>
        <w:t xml:space="preserve"> – пят). Повторить несколько раз.</w:t>
      </w:r>
    </w:p>
    <w:p w:rsidR="00FC73A6" w:rsidRPr="00FC73A6" w:rsidRDefault="00FC73A6" w:rsidP="00FC73A6">
      <w:pPr>
        <w:spacing w:before="100" w:beforeAutospacing="1" w:after="100" w:afterAutospacing="1" w:line="360" w:lineRule="auto"/>
        <w:ind w:left="360" w:firstLine="709"/>
        <w:jc w:val="both"/>
        <w:rPr>
          <w:rFonts w:ascii="Times New Roman" w:eastAsia="Times New Roman" w:hAnsi="Times New Roman" w:cs="Times New Roman"/>
          <w:color w:val="000000"/>
          <w:sz w:val="28"/>
          <w:szCs w:val="28"/>
          <w:lang w:eastAsia="ru-RU"/>
        </w:rPr>
      </w:pPr>
      <w:r w:rsidRPr="00FC73A6">
        <w:rPr>
          <w:rFonts w:ascii="Times New Roman" w:eastAsia="Times New Roman" w:hAnsi="Times New Roman" w:cs="Times New Roman"/>
          <w:color w:val="000000"/>
          <w:sz w:val="28"/>
          <w:szCs w:val="28"/>
          <w:lang w:eastAsia="ru-RU"/>
        </w:rPr>
        <w:t>– Хорошо, а теперь мы соединим движения рук с движением ног под музыку. Не забываем показать характер.</w:t>
      </w:r>
    </w:p>
    <w:p w:rsidR="00FC73A6" w:rsidRPr="00024F8E" w:rsidRDefault="00024F8E" w:rsidP="00024F8E">
      <w:pPr>
        <w:pStyle w:val="a3"/>
        <w:numPr>
          <w:ilvl w:val="0"/>
          <w:numId w:val="1"/>
        </w:numPr>
        <w:spacing w:line="360" w:lineRule="auto"/>
        <w:jc w:val="both"/>
        <w:rPr>
          <w:rFonts w:ascii="Times New Roman" w:hAnsi="Times New Roman" w:cs="Times New Roman"/>
          <w:i/>
          <w:sz w:val="28"/>
          <w:szCs w:val="28"/>
        </w:rPr>
      </w:pPr>
      <w:r w:rsidRPr="00024F8E">
        <w:rPr>
          <w:rFonts w:ascii="Times New Roman" w:hAnsi="Times New Roman" w:cs="Times New Roman"/>
          <w:i/>
          <w:sz w:val="28"/>
          <w:szCs w:val="28"/>
        </w:rPr>
        <w:t>Подведение итогов.</w:t>
      </w:r>
    </w:p>
    <w:p w:rsidR="00024F8E" w:rsidRPr="00024F8E" w:rsidRDefault="00024F8E" w:rsidP="00024F8E">
      <w:pPr>
        <w:pStyle w:val="a3"/>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024F8E">
        <w:rPr>
          <w:rFonts w:ascii="Times New Roman" w:eastAsia="Times New Roman" w:hAnsi="Times New Roman" w:cs="Times New Roman"/>
          <w:color w:val="000000"/>
          <w:sz w:val="28"/>
          <w:szCs w:val="28"/>
          <w:lang w:eastAsia="ru-RU"/>
        </w:rPr>
        <w:t>– Сегодня мы с вами изучили основные элементы испанского танца “Фламенко”. Мы пытались показать танец фламенко, танец души испанского народа. Но полностью изучить все тонкости этого красивого танца за одно занятие невозможно. Мы продолжим это на следующих занятиях. Спасибо за работу! До свидания.</w:t>
      </w:r>
    </w:p>
    <w:p w:rsidR="00024F8E" w:rsidRPr="00FC73A6" w:rsidRDefault="00FE5A0D" w:rsidP="00024F8E">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0" distR="0" simplePos="0" relativeHeight="251665408" behindDoc="0" locked="0" layoutInCell="1" allowOverlap="0">
            <wp:simplePos x="0" y="0"/>
            <wp:positionH relativeFrom="column">
              <wp:posOffset>681355</wp:posOffset>
            </wp:positionH>
            <wp:positionV relativeFrom="line">
              <wp:posOffset>10160</wp:posOffset>
            </wp:positionV>
            <wp:extent cx="4200525" cy="3150235"/>
            <wp:effectExtent l="19050" t="0" r="9525" b="0"/>
            <wp:wrapSquare wrapText="bothSides"/>
            <wp:docPr id="18" name="Рисунок 18" descr="http://player.myshared.ru/67777/preview/p_slide_17.png">
              <a:hlinkClick xmlns:a="http://schemas.openxmlformats.org/drawingml/2006/main" r:id="rId13" tooltip="&quot;Слайд 17 / 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layer.myshared.ru/67777/preview/p_slide_17.png">
                      <a:hlinkClick r:id="rId13" tooltip="&quot;Слайд 17 / 18&quot;"/>
                    </pic:cNvPr>
                    <pic:cNvPicPr>
                      <a:picLocks noChangeAspect="1" noChangeArrowheads="1"/>
                    </pic:cNvPicPr>
                  </pic:nvPicPr>
                  <pic:blipFill>
                    <a:blip r:embed="rId14"/>
                    <a:srcRect/>
                    <a:stretch>
                      <a:fillRect/>
                    </a:stretch>
                  </pic:blipFill>
                  <pic:spPr bwMode="auto">
                    <a:xfrm>
                      <a:off x="0" y="0"/>
                      <a:ext cx="4200525" cy="3150235"/>
                    </a:xfrm>
                    <a:prstGeom prst="rect">
                      <a:avLst/>
                    </a:prstGeom>
                    <a:noFill/>
                    <a:ln w="9525">
                      <a:noFill/>
                      <a:miter lim="800000"/>
                      <a:headEnd/>
                      <a:tailEnd/>
                    </a:ln>
                  </pic:spPr>
                </pic:pic>
              </a:graphicData>
            </a:graphic>
          </wp:anchor>
        </w:drawing>
      </w:r>
    </w:p>
    <w:sectPr w:rsidR="00024F8E" w:rsidRPr="00FC73A6" w:rsidSect="00340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E1730"/>
    <w:multiLevelType w:val="multilevel"/>
    <w:tmpl w:val="DA7E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C750F"/>
    <w:multiLevelType w:val="hybridMultilevel"/>
    <w:tmpl w:val="C5C0E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715"/>
    <w:rsid w:val="00024F8E"/>
    <w:rsid w:val="001B043E"/>
    <w:rsid w:val="00321F71"/>
    <w:rsid w:val="00340BBB"/>
    <w:rsid w:val="00634715"/>
    <w:rsid w:val="00A57CAF"/>
    <w:rsid w:val="00B94979"/>
    <w:rsid w:val="00C706C4"/>
    <w:rsid w:val="00C9454F"/>
    <w:rsid w:val="00FC73A6"/>
    <w:rsid w:val="00FE5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71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4715"/>
    <w:pPr>
      <w:ind w:left="720"/>
    </w:pPr>
  </w:style>
  <w:style w:type="character" w:customStyle="1" w:styleId="a4">
    <w:name w:val="Основной текст_"/>
    <w:basedOn w:val="a0"/>
    <w:link w:val="1"/>
    <w:rsid w:val="00C9454F"/>
    <w:rPr>
      <w:rFonts w:ascii="Century Schoolbook" w:eastAsia="Century Schoolbook" w:hAnsi="Century Schoolbook" w:cs="Century Schoolbook"/>
      <w:sz w:val="18"/>
      <w:szCs w:val="18"/>
      <w:shd w:val="clear" w:color="auto" w:fill="FFFFFF"/>
    </w:rPr>
  </w:style>
  <w:style w:type="paragraph" w:customStyle="1" w:styleId="1">
    <w:name w:val="Основной текст1"/>
    <w:basedOn w:val="a"/>
    <w:link w:val="a4"/>
    <w:rsid w:val="00C9454F"/>
    <w:pPr>
      <w:widowControl w:val="0"/>
      <w:shd w:val="clear" w:color="auto" w:fill="FFFFFF"/>
      <w:spacing w:before="360" w:after="0" w:line="240" w:lineRule="exact"/>
      <w:ind w:hanging="300"/>
      <w:jc w:val="both"/>
    </w:pPr>
    <w:rPr>
      <w:rFonts w:ascii="Century Schoolbook" w:eastAsia="Century Schoolbook" w:hAnsi="Century Schoolbook" w:cs="Century Schoolbook"/>
      <w:sz w:val="18"/>
      <w:szCs w:val="18"/>
    </w:rPr>
  </w:style>
  <w:style w:type="paragraph" w:styleId="a5">
    <w:name w:val="Balloon Text"/>
    <w:basedOn w:val="a"/>
    <w:link w:val="a6"/>
    <w:uiPriority w:val="99"/>
    <w:semiHidden/>
    <w:unhideWhenUsed/>
    <w:rsid w:val="00B949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497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layer.myshared.ru/67777/preview/slide_17.png" TargetMode="External"/><Relationship Id="rId3" Type="http://schemas.openxmlformats.org/officeDocument/2006/relationships/settings" Target="settings.xml"/><Relationship Id="rId7" Type="http://schemas.openxmlformats.org/officeDocument/2006/relationships/hyperlink" Target="http://player.myshared.ru/67777/preview/slide_5.png"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player.myshared.ru/67777/preview/slide_3.png" TargetMode="External"/><Relationship Id="rId15" Type="http://schemas.openxmlformats.org/officeDocument/2006/relationships/fontTable" Target="fontTable.xml"/><Relationship Id="rId10" Type="http://schemas.openxmlformats.org/officeDocument/2006/relationships/hyperlink" Target="http://player.myshared.ru/67777/preview/slide_2.p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1297</Words>
  <Characters>7396</Characters>
  <Application>Microsoft Office Word</Application>
  <DocSecurity>0</DocSecurity>
  <Lines>61</Lines>
  <Paragraphs>17</Paragraphs>
  <ScaleCrop>false</ScaleCrop>
  <Company>Reanimator Extreme Edition</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2013-07-16T07:08:00Z</dcterms:created>
  <dcterms:modified xsi:type="dcterms:W3CDTF">2013-07-16T08:07:00Z</dcterms:modified>
</cp:coreProperties>
</file>