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98" w:rsidRDefault="00A00398" w:rsidP="00A00398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 №13</w:t>
      </w:r>
    </w:p>
    <w:p w:rsidR="00A00398" w:rsidRDefault="00A00398" w:rsidP="00A003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Животные</w:t>
      </w:r>
    </w:p>
    <w:p w:rsidR="00A00398" w:rsidRDefault="00A00398" w:rsidP="00A00398">
      <w:pPr>
        <w:jc w:val="center"/>
        <w:rPr>
          <w:sz w:val="32"/>
          <w:szCs w:val="32"/>
        </w:rPr>
      </w:pPr>
      <w:r w:rsidRPr="00457327">
        <w:rPr>
          <w:rFonts w:ascii="Times New Roman" w:hAnsi="Times New Roman"/>
          <w:b/>
        </w:rPr>
        <w:t xml:space="preserve">Лабораторная работа№3 </w:t>
      </w:r>
      <w:r w:rsidRPr="00457327">
        <w:rPr>
          <w:rFonts w:ascii="Times New Roman" w:eastAsia="Times New Roman" w:hAnsi="Times New Roman"/>
          <w:lang w:eastAsia="ru-RU"/>
        </w:rPr>
        <w:t>«Наблюдение за передвижением животных»</w:t>
      </w:r>
      <w:r>
        <w:rPr>
          <w:rFonts w:ascii="Times New Roman" w:eastAsia="Times New Roman" w:hAnsi="Times New Roman"/>
          <w:lang w:eastAsia="ru-RU"/>
        </w:rPr>
        <w:t>.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Содержательная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 xml:space="preserve"> (предметные результаты)</w:t>
      </w:r>
      <w:r>
        <w:rPr>
          <w:rFonts w:ascii="Times New Roman" w:eastAsia="Times New Roman" w:hAnsi="Times New Roman" w:cs="Times New Roman"/>
          <w:b/>
          <w:color w:val="444444"/>
          <w:lang w:eastAsia="ru-RU"/>
        </w:rPr>
        <w:t>: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формировать умение объяснять  признаки животных, характеризовать группы</w:t>
      </w:r>
      <w:r w:rsidRPr="00A00398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животных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,</w:t>
      </w:r>
      <w:proofErr w:type="gramEnd"/>
      <w:r w:rsidR="00A8324F">
        <w:rPr>
          <w:rFonts w:ascii="Times New Roman" w:eastAsia="Times New Roman" w:hAnsi="Times New Roman" w:cs="Times New Roman"/>
          <w:color w:val="444444"/>
          <w:lang w:eastAsia="ru-RU"/>
        </w:rPr>
        <w:t>влияние природы на животных.</w:t>
      </w:r>
      <w:r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A00398" w:rsidRDefault="00A00398" w:rsidP="00A00398">
      <w:pPr>
        <w:rPr>
          <w:rFonts w:ascii="Times New Roman" w:hAnsi="Times New Roman" w:cs="Times New Roman"/>
        </w:rPr>
      </w:pP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: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>познавательные, регулятивные, коммуникативные)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-повысить интерес учащихся к изучению биологии</w:t>
      </w:r>
    </w:p>
    <w:p w:rsidR="00A00398" w:rsidRDefault="00A00398" w:rsidP="00A00398">
      <w:pPr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воспитывать толерантность и бережное отношение к природе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Личностные УУД</w:t>
      </w:r>
    </w:p>
    <w:p w:rsidR="00A00398" w:rsidRPr="002D05B1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iCs/>
          <w:color w:val="444444"/>
          <w:lang w:eastAsia="ru-RU"/>
        </w:rPr>
      </w:pPr>
      <w:r w:rsidRPr="002D05B1">
        <w:rPr>
          <w:rFonts w:ascii="Times New Roman" w:eastAsia="Times New Roman" w:hAnsi="Times New Roman" w:cs="Times New Roman"/>
          <w:iCs/>
          <w:color w:val="444444"/>
          <w:lang w:eastAsia="ru-RU"/>
        </w:rPr>
        <w:t>Проявляют</w:t>
      </w:r>
      <w:r>
        <w:rPr>
          <w:rFonts w:ascii="Times New Roman" w:eastAsia="Times New Roman" w:hAnsi="Times New Roman" w:cs="Times New Roman"/>
          <w:iCs/>
          <w:color w:val="444444"/>
          <w:lang w:eastAsia="ru-RU"/>
        </w:rPr>
        <w:t xml:space="preserve"> </w:t>
      </w:r>
      <w:r w:rsidRPr="002D05B1">
        <w:rPr>
          <w:rFonts w:ascii="Times New Roman" w:eastAsia="Times New Roman" w:hAnsi="Times New Roman" w:cs="Times New Roman"/>
          <w:iCs/>
          <w:color w:val="444444"/>
          <w:lang w:eastAsia="ru-RU"/>
        </w:rPr>
        <w:t xml:space="preserve"> любознательнос</w:t>
      </w:r>
      <w:r>
        <w:rPr>
          <w:rFonts w:ascii="Times New Roman" w:eastAsia="Times New Roman" w:hAnsi="Times New Roman" w:cs="Times New Roman"/>
          <w:iCs/>
          <w:color w:val="444444"/>
          <w:lang w:eastAsia="ru-RU"/>
        </w:rPr>
        <w:t>т</w:t>
      </w:r>
      <w:r w:rsidRPr="002D05B1">
        <w:rPr>
          <w:rFonts w:ascii="Times New Roman" w:eastAsia="Times New Roman" w:hAnsi="Times New Roman" w:cs="Times New Roman"/>
          <w:iCs/>
          <w:color w:val="444444"/>
          <w:lang w:eastAsia="ru-RU"/>
        </w:rPr>
        <w:t>ь и интерес</w:t>
      </w:r>
      <w:r>
        <w:rPr>
          <w:rFonts w:ascii="Times New Roman" w:eastAsia="Times New Roman" w:hAnsi="Times New Roman" w:cs="Times New Roman"/>
          <w:iCs/>
          <w:color w:val="444444"/>
          <w:lang w:eastAsia="ru-RU"/>
        </w:rPr>
        <w:t xml:space="preserve"> к изучению природы, осуществляют нравственно-этическое оценивание усваиваемого содержания.</w:t>
      </w:r>
    </w:p>
    <w:p w:rsidR="00A00398" w:rsidRPr="006B3D2B" w:rsidRDefault="00A00398" w:rsidP="00A00398">
      <w:pPr>
        <w:pStyle w:val="a4"/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6B3D2B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Познавательные УУД</w:t>
      </w:r>
    </w:p>
    <w:p w:rsidR="00A00398" w:rsidRPr="00457327" w:rsidRDefault="00A00398" w:rsidP="00A00398">
      <w:pPr>
        <w:pStyle w:val="Style4"/>
        <w:widowControl/>
        <w:tabs>
          <w:tab w:val="left" w:pos="343"/>
        </w:tabs>
        <w:spacing w:line="240" w:lineRule="auto"/>
        <w:ind w:firstLine="5"/>
        <w:rPr>
          <w:rFonts w:eastAsia="NewtonCSanPin-Regular" w:cs="NewtonCSanPin-Regular"/>
          <w:sz w:val="22"/>
          <w:szCs w:val="22"/>
        </w:rPr>
      </w:pPr>
      <w:r w:rsidRPr="00457327">
        <w:rPr>
          <w:rFonts w:eastAsia="NewtonCSanPin-Regular" w:cs="NewtonCSanPin-Regular"/>
          <w:sz w:val="22"/>
          <w:szCs w:val="22"/>
        </w:rPr>
        <w:t>1) самостоятельное выделение и формулирование познавательной цели;</w:t>
      </w:r>
    </w:p>
    <w:p w:rsidR="00A00398" w:rsidRPr="006B3D2B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457327">
        <w:rPr>
          <w:rStyle w:val="FontStyle12"/>
        </w:rPr>
        <w:t>2)</w:t>
      </w:r>
      <w:r w:rsidRPr="006B3D2B">
        <w:rPr>
          <w:rFonts w:ascii="Times New Roman" w:eastAsia="NewtonCSanPin-Regular" w:hAnsi="Times New Roman"/>
        </w:rPr>
        <w:t>поиск и выделение необходимой информации; применение методов информационного поиска, в том числе с помощью компьютерных средств</w:t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Коммуникативные</w:t>
      </w:r>
    </w:p>
    <w:p w:rsidR="00A00398" w:rsidRPr="00457327" w:rsidRDefault="00A00398" w:rsidP="00A00398">
      <w:pPr>
        <w:widowControl w:val="0"/>
        <w:suppressAutoHyphens/>
        <w:autoSpaceDE w:val="0"/>
        <w:spacing w:after="0" w:line="240" w:lineRule="auto"/>
        <w:rPr>
          <w:rFonts w:ascii="Times New Roman" w:eastAsia="NewtonCSanPin-Regular" w:hAnsi="Times New Roman"/>
          <w:kern w:val="1"/>
        </w:rPr>
      </w:pPr>
      <w:r w:rsidRPr="00457327">
        <w:rPr>
          <w:rFonts w:ascii="Times New Roman" w:eastAsia="NewtonCSanPin-Regular" w:hAnsi="Times New Roman"/>
          <w:kern w:val="1"/>
        </w:rPr>
        <w:t>планирование учебного сотрудничества с учителем и сверстниками — определение цели, функций участников, способов взаимодействия</w:t>
      </w:r>
    </w:p>
    <w:p w:rsidR="00A00398" w:rsidRPr="00D6124C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iCs/>
          <w:color w:val="444444"/>
          <w:lang w:eastAsia="ru-RU"/>
        </w:rPr>
      </w:pP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Регулятивные</w:t>
      </w:r>
    </w:p>
    <w:p w:rsidR="00A00398" w:rsidRDefault="00A00398" w:rsidP="00A00398">
      <w:pPr>
        <w:spacing w:after="0" w:line="240" w:lineRule="auto"/>
        <w:rPr>
          <w:rStyle w:val="FontStyle12"/>
          <w:sz w:val="22"/>
          <w:szCs w:val="22"/>
        </w:rPr>
      </w:pPr>
    </w:p>
    <w:p w:rsidR="00A00398" w:rsidRPr="00457327" w:rsidRDefault="00A00398" w:rsidP="00A00398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rStyle w:val="FontStyle12"/>
          <w:sz w:val="22"/>
          <w:szCs w:val="22"/>
        </w:rPr>
      </w:pPr>
      <w:r w:rsidRPr="00457327">
        <w:rPr>
          <w:rStyle w:val="FontStyle12"/>
          <w:sz w:val="22"/>
          <w:szCs w:val="22"/>
        </w:rPr>
        <w:t>1)</w:t>
      </w:r>
      <w:r w:rsidRPr="00457327">
        <w:rPr>
          <w:rStyle w:val="FontStyle12"/>
          <w:sz w:val="22"/>
          <w:szCs w:val="22"/>
        </w:rPr>
        <w:tab/>
        <w:t>следовать установленным</w:t>
      </w:r>
      <w:r>
        <w:rPr>
          <w:rStyle w:val="FontStyle12"/>
          <w:sz w:val="22"/>
          <w:szCs w:val="22"/>
        </w:rPr>
        <w:t xml:space="preserve"> </w:t>
      </w:r>
      <w:r w:rsidRPr="00457327">
        <w:rPr>
          <w:rStyle w:val="FontStyle12"/>
          <w:sz w:val="22"/>
          <w:szCs w:val="22"/>
        </w:rPr>
        <w:t>правилам в планировании и</w:t>
      </w:r>
      <w:r>
        <w:rPr>
          <w:rStyle w:val="FontStyle12"/>
          <w:sz w:val="22"/>
          <w:szCs w:val="22"/>
        </w:rPr>
        <w:t xml:space="preserve"> </w:t>
      </w:r>
      <w:r w:rsidRPr="00457327">
        <w:rPr>
          <w:rStyle w:val="FontStyle12"/>
          <w:sz w:val="22"/>
          <w:szCs w:val="22"/>
        </w:rPr>
        <w:t>контроле способа решения;</w:t>
      </w:r>
    </w:p>
    <w:p w:rsidR="00A00398" w:rsidRPr="00457327" w:rsidRDefault="00A00398" w:rsidP="00A00398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rStyle w:val="FontStyle12"/>
          <w:sz w:val="22"/>
          <w:szCs w:val="22"/>
        </w:rPr>
      </w:pPr>
      <w:r w:rsidRPr="00457327">
        <w:rPr>
          <w:rStyle w:val="FontStyle12"/>
          <w:sz w:val="22"/>
          <w:szCs w:val="22"/>
        </w:rPr>
        <w:br/>
      </w:r>
      <w:r w:rsidRPr="00457327">
        <w:rPr>
          <w:rStyle w:val="FontStyle12"/>
          <w:sz w:val="22"/>
          <w:szCs w:val="22"/>
        </w:rPr>
        <w:br/>
        <w:t>2)</w:t>
      </w:r>
      <w:r w:rsidRPr="00457327">
        <w:rPr>
          <w:rStyle w:val="FontStyle12"/>
          <w:sz w:val="22"/>
          <w:szCs w:val="22"/>
        </w:rPr>
        <w:tab/>
        <w:t>осуществлять итоговый и</w:t>
      </w:r>
      <w:r>
        <w:rPr>
          <w:rStyle w:val="FontStyle12"/>
          <w:sz w:val="22"/>
          <w:szCs w:val="22"/>
        </w:rPr>
        <w:t xml:space="preserve"> </w:t>
      </w:r>
      <w:r w:rsidRPr="00457327">
        <w:rPr>
          <w:rStyle w:val="FontStyle12"/>
          <w:sz w:val="22"/>
          <w:szCs w:val="22"/>
        </w:rPr>
        <w:t>пошаговый контроль по</w:t>
      </w:r>
      <w:r>
        <w:rPr>
          <w:rStyle w:val="FontStyle12"/>
          <w:sz w:val="22"/>
          <w:szCs w:val="22"/>
        </w:rPr>
        <w:t xml:space="preserve"> </w:t>
      </w:r>
      <w:r w:rsidRPr="00457327">
        <w:rPr>
          <w:rStyle w:val="FontStyle12"/>
          <w:sz w:val="22"/>
          <w:szCs w:val="22"/>
        </w:rPr>
        <w:t>результату;</w:t>
      </w:r>
    </w:p>
    <w:p w:rsidR="00A00398" w:rsidRDefault="00A00398" w:rsidP="00A00398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color w:val="444444"/>
        </w:rPr>
      </w:pPr>
      <w:r w:rsidRPr="00457327">
        <w:rPr>
          <w:rStyle w:val="FontStyle12"/>
          <w:sz w:val="22"/>
          <w:szCs w:val="22"/>
        </w:rPr>
        <w:br/>
      </w:r>
    </w:p>
    <w:p w:rsidR="00A00398" w:rsidRDefault="00A00398" w:rsidP="00A00398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0398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Default="00A00398" w:rsidP="00696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Default="00A00398" w:rsidP="00696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Default="00A00398" w:rsidP="00696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Default="00A00398" w:rsidP="00696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A00398" w:rsidRPr="00895D97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lastRenderedPageBreak/>
              <w:t>1.Мотивация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>(самоопределение)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 xml:space="preserve">к  учебной деятельности 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>Включение в деловой ритм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>Подготовка класса к работе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895D97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Проявляют  любознательность и интерес к изучению природы, осуществляют нравственно-этическое оценивание усваиваемого содержания.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rStyle w:val="c9"/>
                <w:lang w:eastAsia="en-US"/>
              </w:rPr>
            </w:pP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 xml:space="preserve">Регулятивные: </w:t>
            </w:r>
            <w:proofErr w:type="spellStart"/>
            <w:r w:rsidRPr="00895D97">
              <w:rPr>
                <w:rStyle w:val="c9"/>
                <w:lang w:eastAsia="en-US"/>
              </w:rPr>
              <w:t>целеполагание</w:t>
            </w:r>
            <w:proofErr w:type="spellEnd"/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proofErr w:type="gramStart"/>
            <w:r w:rsidRPr="00895D97">
              <w:rPr>
                <w:rStyle w:val="c9"/>
                <w:lang w:eastAsia="en-US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8" w:rsidRPr="00895D97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>2 Актуализация знаний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A00398" w:rsidP="0069693F">
            <w:pPr>
              <w:pStyle w:val="c1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 xml:space="preserve">Какую тему изучали на прошлом уроке биологии? Повторение темы с использованием </w:t>
            </w:r>
            <w:proofErr w:type="gramStart"/>
            <w:r w:rsidRPr="00895D97">
              <w:rPr>
                <w:rStyle w:val="c9"/>
                <w:lang w:eastAsia="en-US"/>
              </w:rPr>
              <w:t>м</w:t>
            </w:r>
            <w:proofErr w:type="gramEnd"/>
            <w:r w:rsidRPr="00895D97">
              <w:rPr>
                <w:rStyle w:val="c9"/>
                <w:lang w:eastAsia="en-US"/>
              </w:rPr>
              <w:t>/м приложения.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A00398" w:rsidP="0069693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895D97">
              <w:rPr>
                <w:rStyle w:val="c9"/>
                <w:rFonts w:cs="Times New Roman"/>
                <w:lang w:eastAsia="en-US"/>
              </w:rPr>
              <w:t>Учащиеся</w:t>
            </w:r>
            <w:proofErr w:type="spellEnd"/>
            <w:r w:rsidRPr="00895D97">
              <w:rPr>
                <w:rStyle w:val="c9"/>
                <w:rFonts w:cs="Times New Roman"/>
                <w:lang w:eastAsia="en-US"/>
              </w:rPr>
              <w:t xml:space="preserve"> </w:t>
            </w:r>
            <w:proofErr w:type="spellStart"/>
            <w:r w:rsidRPr="00895D97">
              <w:rPr>
                <w:rStyle w:val="c9"/>
                <w:rFonts w:cs="Times New Roman"/>
                <w:lang w:eastAsia="en-US"/>
              </w:rPr>
              <w:t>выполняют</w:t>
            </w:r>
            <w:proofErr w:type="spellEnd"/>
            <w:r w:rsidRPr="00895D97">
              <w:rPr>
                <w:rStyle w:val="c9"/>
                <w:rFonts w:cs="Times New Roman"/>
                <w:lang w:eastAsia="en-US"/>
              </w:rPr>
              <w:t xml:space="preserve"> и/а </w:t>
            </w:r>
            <w:proofErr w:type="spellStart"/>
            <w:r w:rsidRPr="00895D97">
              <w:rPr>
                <w:rStyle w:val="c9"/>
                <w:rFonts w:cs="Times New Roman"/>
                <w:lang w:eastAsia="en-US"/>
              </w:rPr>
              <w:t>задания</w:t>
            </w:r>
            <w:proofErr w:type="spellEnd"/>
            <w:r w:rsidRPr="00895D97">
              <w:rPr>
                <w:rStyle w:val="c9"/>
                <w:rFonts w:cs="Times New Roman"/>
                <w:lang w:eastAsia="en-US"/>
              </w:rPr>
              <w:t xml:space="preserve"> </w:t>
            </w:r>
            <w:proofErr w:type="spellStart"/>
            <w:r w:rsidRPr="00895D97">
              <w:rPr>
                <w:rStyle w:val="c9"/>
                <w:rFonts w:cs="Times New Roman"/>
                <w:lang w:eastAsia="en-US"/>
              </w:rPr>
              <w:t>по</w:t>
            </w:r>
            <w:proofErr w:type="spellEnd"/>
            <w:r w:rsidRPr="00895D97">
              <w:rPr>
                <w:rStyle w:val="c9"/>
                <w:rFonts w:cs="Times New Roman"/>
                <w:lang w:eastAsia="en-US"/>
              </w:rPr>
              <w:t xml:space="preserve"> т. </w:t>
            </w:r>
            <w:r w:rsidRPr="00895D97">
              <w:rPr>
                <w:rStyle w:val="c9"/>
                <w:rFonts w:cs="Times New Roman"/>
                <w:lang w:val="ru-RU" w:eastAsia="en-US"/>
              </w:rPr>
              <w:t>«</w:t>
            </w:r>
            <w:r w:rsidR="00A8324F" w:rsidRPr="00895D97">
              <w:rPr>
                <w:rStyle w:val="c9"/>
                <w:rFonts w:cs="Times New Roman"/>
                <w:lang w:val="ru-RU" w:eastAsia="en-US"/>
              </w:rPr>
              <w:t>Растения</w:t>
            </w:r>
            <w:r w:rsidRPr="00895D97">
              <w:rPr>
                <w:rFonts w:cs="Times New Roman"/>
                <w:lang w:val="ru-RU"/>
              </w:rPr>
              <w:t>».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 xml:space="preserve">Коммуникативные: 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Fonts w:eastAsia="NewtonCSanPin-Regular"/>
                <w:kern w:val="2"/>
                <w:lang w:eastAsia="en-US"/>
              </w:rPr>
              <w:t>планирование учебного сотрудничества с учителем и сверстниками.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8" w:rsidRPr="00895D97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Проблемное объяснение нового знания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92A" w:rsidRPr="00895D97" w:rsidRDefault="00A00398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Отгадайте загадки: 1.</w:t>
            </w:r>
            <w:r w:rsidR="006A692A"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92A" w:rsidRPr="0089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 домашней киске,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зверь не робкий.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Бродит хищник </w:t>
            </w: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уссурийский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таежной тропке.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9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берлоги слышен храп -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 хозяин, косолап.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Всю округу замело,</w:t>
            </w: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ему во сне тепло.</w:t>
            </w:r>
          </w:p>
          <w:p w:rsidR="00760989" w:rsidRPr="00895D97" w:rsidRDefault="00760989" w:rsidP="0076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тему будем изучать?</w:t>
            </w:r>
          </w:p>
          <w:p w:rsidR="00760989" w:rsidRPr="00895D97" w:rsidRDefault="00760989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 в тетрадь и дом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адание стр. 52-56.</w:t>
            </w:r>
          </w:p>
          <w:p w:rsidR="00760989" w:rsidRPr="00895D97" w:rsidRDefault="00760989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На стр. 52 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прочтите раздел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животных и назовите признаки животных.</w:t>
            </w:r>
          </w:p>
          <w:p w:rsidR="003D6CD8" w:rsidRPr="00895D97" w:rsidRDefault="00760989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изучим </w:t>
            </w:r>
            <w:r w:rsidR="003D6CD8"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одноклеточных животных, многоклеточных животных, </w:t>
            </w: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влияние природы на животных.</w:t>
            </w: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Выполняя </w:t>
            </w:r>
            <w:proofErr w:type="spell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. работу познакомимся с движением животных</w:t>
            </w:r>
          </w:p>
          <w:p w:rsidR="00760989" w:rsidRPr="00895D97" w:rsidRDefault="00760989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92A" w:rsidRPr="00895D97" w:rsidRDefault="006A692A" w:rsidP="006A692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92A" w:rsidRPr="00895D97" w:rsidRDefault="006A692A" w:rsidP="006A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ответы.</w:t>
            </w:r>
          </w:p>
          <w:p w:rsidR="00A00398" w:rsidRPr="00895D97" w:rsidRDefault="00760989" w:rsidP="00760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  <w:p w:rsidR="00760989" w:rsidRPr="00895D97" w:rsidRDefault="00760989" w:rsidP="007609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7" w:rsidRPr="00895D97" w:rsidRDefault="00895D97" w:rsidP="008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Отвечают «Животные»</w:t>
            </w: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760989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Записывают тему и дом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  <w:p w:rsidR="00760989" w:rsidRPr="00895D97" w:rsidRDefault="00760989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Читают текст и называют признаки.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89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1 гр.- </w:t>
            </w:r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</w:t>
            </w:r>
          </w:p>
          <w:p w:rsidR="00760989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ногоклеточные животные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на животных</w:t>
            </w:r>
          </w:p>
          <w:p w:rsidR="00A00398" w:rsidRPr="00895D97" w:rsidRDefault="00A00398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групп устно  </w:t>
            </w:r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spellStart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="00760989" w:rsidRPr="0089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CD8" w:rsidRPr="00895D97" w:rsidRDefault="003D6CD8" w:rsidP="003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. работу и оформляют в рабочей тетради.</w:t>
            </w:r>
          </w:p>
          <w:p w:rsidR="003D6CD8" w:rsidRPr="00895D97" w:rsidRDefault="003D6CD8" w:rsidP="0076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895D97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00398" w:rsidRPr="00895D97" w:rsidRDefault="00A00398" w:rsidP="0069693F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Fonts w:eastAsia="NewtonCSanPin-Regular"/>
                <w:lang w:eastAsia="en-US"/>
              </w:rPr>
            </w:pPr>
            <w:r w:rsidRPr="00895D97">
              <w:rPr>
                <w:rFonts w:eastAsia="NewtonCSanPin-Regular"/>
                <w:lang w:eastAsia="en-US"/>
              </w:rPr>
              <w:t>1) самостоятельное выделение и формулирование познавательной цели;</w:t>
            </w:r>
          </w:p>
          <w:p w:rsidR="00A00398" w:rsidRPr="00895D97" w:rsidRDefault="00A00398" w:rsidP="0069693F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b/>
                <w:sz w:val="24"/>
                <w:szCs w:val="24"/>
              </w:rPr>
            </w:pPr>
            <w:r w:rsidRPr="00895D97">
              <w:rPr>
                <w:rStyle w:val="FontStyle12"/>
                <w:sz w:val="24"/>
                <w:szCs w:val="24"/>
                <w:lang w:eastAsia="en-US"/>
              </w:rPr>
              <w:t>2)</w:t>
            </w:r>
            <w:r w:rsidRPr="00895D97">
              <w:rPr>
                <w:rFonts w:eastAsia="NewtonCSanPin-Regular"/>
                <w:lang w:eastAsia="en-US"/>
              </w:rPr>
              <w:t xml:space="preserve"> анализ объектов с </w:t>
            </w:r>
            <w:r w:rsidRPr="00895D97">
              <w:rPr>
                <w:rFonts w:eastAsia="NewtonCSanPin-Regular"/>
                <w:lang w:eastAsia="en-US"/>
              </w:rPr>
              <w:lastRenderedPageBreak/>
              <w:t>целью выделения признаков</w:t>
            </w: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00398" w:rsidRPr="00895D97" w:rsidRDefault="00A00398" w:rsidP="0069693F">
            <w:pPr>
              <w:pStyle w:val="c8"/>
              <w:spacing w:line="360" w:lineRule="auto"/>
              <w:rPr>
                <w:lang w:eastAsia="en-US"/>
              </w:rPr>
            </w:pPr>
            <w:r w:rsidRPr="00895D97">
              <w:rPr>
                <w:rStyle w:val="c9"/>
                <w:lang w:eastAsia="en-US"/>
              </w:rPr>
              <w:t xml:space="preserve">Коммуникативные: </w:t>
            </w:r>
          </w:p>
          <w:p w:rsidR="00A00398" w:rsidRPr="00895D97" w:rsidRDefault="00A00398" w:rsidP="0069693F">
            <w:pPr>
              <w:pStyle w:val="c8"/>
              <w:spacing w:line="360" w:lineRule="auto"/>
              <w:rPr>
                <w:rStyle w:val="c9"/>
              </w:rPr>
            </w:pPr>
            <w:r w:rsidRPr="00895D97">
              <w:rPr>
                <w:rStyle w:val="c9"/>
                <w:lang w:eastAsia="en-US"/>
              </w:rPr>
              <w:t>Умение слушать других людей.</w:t>
            </w: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8" w:rsidRPr="00895D97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Первичное закрепление.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в печатной тетради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 Формировать умения слушать и понимать речь других людей.</w:t>
            </w: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8" w:rsidRPr="00895D97" w:rsidTr="006969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  (рефлексия)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0773E3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Предлагает работу с электронным тренажером.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98" w:rsidRPr="00895D97" w:rsidRDefault="000773E3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97">
              <w:rPr>
                <w:rFonts w:ascii="Times New Roman" w:hAnsi="Times New Roman" w:cs="Times New Roman"/>
                <w:sz w:val="24"/>
                <w:szCs w:val="24"/>
              </w:rPr>
              <w:t>Работают с и/а заданиями.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Коммуникативные:</w:t>
            </w:r>
          </w:p>
          <w:p w:rsidR="00A00398" w:rsidRPr="00895D97" w:rsidRDefault="00A00398" w:rsidP="0069693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95D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Формирование умения самостоятельно работать над творческим заданием.</w:t>
            </w:r>
          </w:p>
          <w:p w:rsidR="00A00398" w:rsidRPr="00895D97" w:rsidRDefault="00A00398" w:rsidP="006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398" w:rsidRPr="00895D97" w:rsidRDefault="00A00398" w:rsidP="00A00398">
      <w:pPr>
        <w:rPr>
          <w:rFonts w:ascii="Times New Roman" w:hAnsi="Times New Roman" w:cs="Times New Roman"/>
          <w:sz w:val="24"/>
          <w:szCs w:val="24"/>
        </w:rPr>
      </w:pPr>
    </w:p>
    <w:p w:rsidR="00A00398" w:rsidRPr="00895D97" w:rsidRDefault="00A00398" w:rsidP="00A00398">
      <w:pPr>
        <w:rPr>
          <w:rFonts w:ascii="Times New Roman" w:hAnsi="Times New Roman" w:cs="Times New Roman"/>
          <w:sz w:val="24"/>
          <w:szCs w:val="24"/>
        </w:rPr>
      </w:pPr>
    </w:p>
    <w:p w:rsidR="00A00398" w:rsidRPr="00895D97" w:rsidRDefault="00A00398" w:rsidP="00A00398">
      <w:pPr>
        <w:rPr>
          <w:rFonts w:ascii="Times New Roman" w:hAnsi="Times New Roman" w:cs="Times New Roman"/>
          <w:sz w:val="24"/>
          <w:szCs w:val="24"/>
        </w:rPr>
      </w:pPr>
    </w:p>
    <w:p w:rsidR="00A00398" w:rsidRPr="00895D97" w:rsidRDefault="00A00398" w:rsidP="00A00398">
      <w:pPr>
        <w:rPr>
          <w:rFonts w:ascii="Times New Roman" w:hAnsi="Times New Roman" w:cs="Times New Roman"/>
          <w:sz w:val="24"/>
          <w:szCs w:val="24"/>
        </w:rPr>
      </w:pPr>
    </w:p>
    <w:p w:rsidR="00CB5C70" w:rsidRPr="00895D97" w:rsidRDefault="00CB5C70">
      <w:pPr>
        <w:rPr>
          <w:rFonts w:ascii="Times New Roman" w:hAnsi="Times New Roman" w:cs="Times New Roman"/>
          <w:sz w:val="24"/>
          <w:szCs w:val="24"/>
        </w:rPr>
      </w:pPr>
    </w:p>
    <w:sectPr w:rsidR="00CB5C70" w:rsidRPr="00895D97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7EA"/>
    <w:multiLevelType w:val="hybridMultilevel"/>
    <w:tmpl w:val="B2E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1C29"/>
    <w:multiLevelType w:val="hybridMultilevel"/>
    <w:tmpl w:val="F9B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0398"/>
    <w:rsid w:val="000773E3"/>
    <w:rsid w:val="002C0195"/>
    <w:rsid w:val="003D6CD8"/>
    <w:rsid w:val="006A692A"/>
    <w:rsid w:val="00760989"/>
    <w:rsid w:val="00895D97"/>
    <w:rsid w:val="00A00398"/>
    <w:rsid w:val="00A8324F"/>
    <w:rsid w:val="00B82ABC"/>
    <w:rsid w:val="00C6444E"/>
    <w:rsid w:val="00CB5C70"/>
    <w:rsid w:val="00D6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039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039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00398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0398"/>
  </w:style>
  <w:style w:type="character" w:customStyle="1" w:styleId="FontStyle12">
    <w:name w:val="Font Style12"/>
    <w:basedOn w:val="a0"/>
    <w:uiPriority w:val="99"/>
    <w:rsid w:val="00A00398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A00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003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00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9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5</cp:revision>
  <dcterms:created xsi:type="dcterms:W3CDTF">2013-12-02T14:58:00Z</dcterms:created>
  <dcterms:modified xsi:type="dcterms:W3CDTF">2014-02-25T16:41:00Z</dcterms:modified>
</cp:coreProperties>
</file>