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80" w:rsidRPr="00603780" w:rsidRDefault="00603780" w:rsidP="0079080B">
      <w:pPr>
        <w:pStyle w:val="2"/>
        <w:shd w:val="clear" w:color="auto" w:fill="auto"/>
        <w:spacing w:after="198" w:line="360" w:lineRule="auto"/>
        <w:ind w:left="20"/>
        <w:jc w:val="both"/>
        <w:rPr>
          <w:rFonts w:ascii="Times New Roman" w:hAnsi="Times New Roman" w:cs="Times New Roman"/>
          <w:i/>
        </w:rPr>
      </w:pPr>
      <w:r>
        <w:rPr>
          <w:rFonts w:ascii="Times New Roman" w:hAnsi="Times New Roman" w:cs="Times New Roman"/>
          <w:i/>
        </w:rPr>
        <w:t xml:space="preserve">                                                                                                                   </w:t>
      </w:r>
      <w:r w:rsidRPr="00603780">
        <w:rPr>
          <w:rFonts w:ascii="Times New Roman" w:hAnsi="Times New Roman" w:cs="Times New Roman"/>
          <w:i/>
        </w:rPr>
        <w:t>Ярцева Л.Н., воспитатель</w:t>
      </w:r>
    </w:p>
    <w:p w:rsidR="007C6AB2" w:rsidRPr="0079080B" w:rsidRDefault="005309B1" w:rsidP="0079080B">
      <w:pPr>
        <w:pStyle w:val="2"/>
        <w:shd w:val="clear" w:color="auto" w:fill="auto"/>
        <w:spacing w:after="198" w:line="360" w:lineRule="auto"/>
        <w:jc w:val="both"/>
        <w:rPr>
          <w:rFonts w:ascii="Times New Roman" w:hAnsi="Times New Roman" w:cs="Times New Roman"/>
          <w:b/>
          <w:i/>
          <w:sz w:val="28"/>
          <w:szCs w:val="28"/>
        </w:rPr>
      </w:pPr>
      <w:r w:rsidRPr="0079080B">
        <w:rPr>
          <w:rFonts w:ascii="Times New Roman" w:hAnsi="Times New Roman" w:cs="Times New Roman"/>
          <w:b/>
          <w:i/>
          <w:sz w:val="28"/>
          <w:szCs w:val="28"/>
        </w:rPr>
        <w:t>ЦЕННОСТНОЕ ОТНОШЕНИЕ К ЗДОРОВЬЮ КАК ПЕДАГОГИЧЕСКАЯ ПРОБЛЕМА</w:t>
      </w:r>
    </w:p>
    <w:p w:rsidR="007C6AB2" w:rsidRPr="00603780" w:rsidRDefault="005309B1" w:rsidP="0079080B">
      <w:pPr>
        <w:pStyle w:val="2"/>
        <w:shd w:val="clear" w:color="auto" w:fill="auto"/>
        <w:spacing w:after="0" w:line="360" w:lineRule="auto"/>
        <w:ind w:left="20" w:right="220"/>
        <w:jc w:val="both"/>
        <w:rPr>
          <w:rFonts w:ascii="Times New Roman" w:hAnsi="Times New Roman" w:cs="Times New Roman"/>
          <w:sz w:val="28"/>
          <w:szCs w:val="28"/>
        </w:rPr>
      </w:pPr>
      <w:r w:rsidRPr="00603780">
        <w:rPr>
          <w:rFonts w:ascii="Times New Roman" w:hAnsi="Times New Roman" w:cs="Times New Roman"/>
          <w:sz w:val="28"/>
          <w:szCs w:val="28"/>
        </w:rPr>
        <w:t>Современные жизненные условия выдвигают повышенные требования к здоровью детей</w:t>
      </w:r>
      <w:r w:rsidRPr="00603780">
        <w:rPr>
          <w:rStyle w:val="115pt0pt"/>
          <w:rFonts w:ascii="Times New Roman" w:hAnsi="Times New Roman" w:cs="Times New Roman"/>
          <w:sz w:val="28"/>
          <w:szCs w:val="28"/>
        </w:rPr>
        <w:t xml:space="preserve"> и учащейся молодежи. Поэтому в системе образования </w:t>
      </w:r>
      <w:r w:rsidRPr="00603780">
        <w:rPr>
          <w:rFonts w:ascii="Times New Roman" w:hAnsi="Times New Roman" w:cs="Times New Roman"/>
          <w:sz w:val="28"/>
          <w:szCs w:val="28"/>
        </w:rPr>
        <w:t>проблематика здоровья становится все более актуальной. В настоящее время в педагогической практике наметилась тенденция к переходу от массового унифицированного образования к образованию ориентированному на личностные особенности и способности каждого индивида, а также на уровень его здоровья. Приоритетной задачей системы образования является воспитание человека в духе ответственного отношения к собственному здоровью и здоровью окружающих, как наивысшей социальной ценности, формирование</w:t>
      </w:r>
      <w:r w:rsidRPr="00603780">
        <w:rPr>
          <w:rStyle w:val="115pt0pt"/>
          <w:rFonts w:ascii="Times New Roman" w:hAnsi="Times New Roman" w:cs="Times New Roman"/>
          <w:sz w:val="28"/>
          <w:szCs w:val="28"/>
        </w:rPr>
        <w:t xml:space="preserve"> высокого</w:t>
      </w:r>
      <w:r w:rsidRPr="00603780">
        <w:rPr>
          <w:rFonts w:ascii="Times New Roman" w:hAnsi="Times New Roman" w:cs="Times New Roman"/>
          <w:sz w:val="28"/>
          <w:szCs w:val="28"/>
        </w:rPr>
        <w:t xml:space="preserve"> уровня здоровья детей и ученической молодежи во всех его аспектах - духовном, психическом, физическом. Новая парадигма педагогики смещает центр проблем с формирования знаний, умений и навыков учащихся и учащейся молодежи на целостное развитие личности. В этих условиях возрастает социальная и педагогическая значимость формирования ценностного отношения к здоровью детей и учащейся молодежи в процессе образовательной деятельности, определяющего в дальнейшем полноту реализации их жизненных</w:t>
      </w:r>
      <w:r w:rsidRPr="00603780">
        <w:rPr>
          <w:rStyle w:val="115pt0pt"/>
          <w:rFonts w:ascii="Times New Roman" w:hAnsi="Times New Roman" w:cs="Times New Roman"/>
          <w:sz w:val="28"/>
          <w:szCs w:val="28"/>
        </w:rPr>
        <w:t xml:space="preserve"> целей и смыслов.</w:t>
      </w:r>
      <w:r w:rsidRPr="00603780">
        <w:rPr>
          <w:rFonts w:ascii="Times New Roman" w:hAnsi="Times New Roman" w:cs="Times New Roman"/>
          <w:sz w:val="28"/>
          <w:szCs w:val="28"/>
        </w:rPr>
        <w:t xml:space="preserve"> Актуальность</w:t>
      </w:r>
      <w:r w:rsidRPr="00603780">
        <w:rPr>
          <w:rStyle w:val="115pt0pt"/>
          <w:rFonts w:ascii="Times New Roman" w:hAnsi="Times New Roman" w:cs="Times New Roman"/>
          <w:sz w:val="28"/>
          <w:szCs w:val="28"/>
        </w:rPr>
        <w:t xml:space="preserve"> проблемы значительно </w:t>
      </w:r>
      <w:r w:rsidRPr="00603780">
        <w:rPr>
          <w:rFonts w:ascii="Times New Roman" w:hAnsi="Times New Roman" w:cs="Times New Roman"/>
          <w:sz w:val="28"/>
          <w:szCs w:val="28"/>
        </w:rPr>
        <w:t>обостряется тем, что многочисленные статистические данные исследований последних лет констатируют резкое ухудшение здоровья молодого поколения страны. По данным Министерства образования и уровень здоровья школьников снизился: почти 90% детей, учащейся и студенческой молодежи имеют отклонения в здоровье и более 50% - неудовлетворительную физическую подготовку. Отмечает, что "стрессовые состояния ст$ны в учебной деятельности являются причиной нервных срывов учащихся.</w:t>
      </w:r>
      <w:r w:rsidRPr="00603780">
        <w:rPr>
          <w:rStyle w:val="115pt0pt"/>
          <w:rFonts w:ascii="Times New Roman" w:hAnsi="Times New Roman" w:cs="Times New Roman"/>
          <w:sz w:val="28"/>
          <w:szCs w:val="28"/>
        </w:rPr>
        <w:t xml:space="preserve"> Установлен ряд</w:t>
      </w:r>
      <w:r w:rsidRPr="00603780">
        <w:rPr>
          <w:rFonts w:ascii="Times New Roman" w:hAnsi="Times New Roman" w:cs="Times New Roman"/>
          <w:sz w:val="28"/>
          <w:szCs w:val="28"/>
        </w:rPr>
        <w:t xml:space="preserve"> других причин нервных заболеваний; несправедливая оценка, перегрузки учебными заданиями, задачами , третирование учителями . Указанные обстоятельства позволяют констатировать тот факт, что формирование </w:t>
      </w:r>
      <w:r w:rsidRPr="00603780">
        <w:rPr>
          <w:rFonts w:ascii="Times New Roman" w:hAnsi="Times New Roman" w:cs="Times New Roman"/>
          <w:sz w:val="28"/>
          <w:szCs w:val="28"/>
        </w:rPr>
        <w:lastRenderedPageBreak/>
        <w:t>ценностного отношения к здоровью человека является важнейшей проблемой современности. А в этом особое место принадлежит системе образования, вынужденной брать на себя значительную часть усилий общества по подготовке молодежи к взрослой жизни и, в конечном итоге, созданию условий для постепенного физического, морального, нравственного, культурного оздоровления общества.</w:t>
      </w:r>
    </w:p>
    <w:p w:rsidR="007C6AB2" w:rsidRPr="00603780" w:rsidRDefault="005309B1" w:rsidP="0079080B">
      <w:pPr>
        <w:pStyle w:val="2"/>
        <w:shd w:val="clear" w:color="auto" w:fill="auto"/>
        <w:spacing w:after="0" w:line="360" w:lineRule="auto"/>
        <w:ind w:left="20" w:right="260"/>
        <w:jc w:val="both"/>
        <w:rPr>
          <w:rFonts w:ascii="Times New Roman" w:hAnsi="Times New Roman" w:cs="Times New Roman"/>
          <w:sz w:val="28"/>
          <w:szCs w:val="28"/>
        </w:rPr>
      </w:pPr>
      <w:r w:rsidRPr="00603780">
        <w:rPr>
          <w:rFonts w:ascii="Times New Roman" w:hAnsi="Times New Roman" w:cs="Times New Roman"/>
          <w:sz w:val="28"/>
          <w:szCs w:val="28"/>
        </w:rPr>
        <w:t xml:space="preserve">Анализ исследований и публикаций по данной проблеме приводит нас к выводу, что исследуемая проблема имеет ряд нерешенных вопросов. В науке слабо исследована проблема формирования ценностного отношения к своему здоровью у учащихся .В культурологии понятие ценность характеризуется как личностный смысл для отдельного человека и социально-историческое значение для общества определённых предметов и явлений действительности. Проблема ценностей очень тесно связана с учебно-воспитательным процессом, который в свою очередь является важнейшим средством познания ценностей. Ценности формируются в результате осознания субъектом своих потребностей в соотнесении с возможностями их удовлетворения, т.е. в результате ценностного отношения. Ценностные отношения не возникают до тех пор, пока субъект не обнаружит для себя проблематичность удовлетворения возникшей потребности. Чем проблематичнее возможность удовлетворения той или иной потребности, тем большей ценностью обладает тот или иной предмет для субъекта. Ценностное отношение выступает необходимым компонентом ценностной ориентации, деятельности и отношений, которые выражаются в ценностной установке. Здоровье является естественной, абсолютной ценностью. Ученые предлагают 3 уровня для описания ценности здоровья: 1) биологический; 2) социальный; 3) личностный, психологический. Поэтому здоровье выступает основой жизни человека. Это не самоцель, а необходимое условие полноты реализации человеком своих жизненных целей и смыслов. Здоровье человека зависит от следующих факторов: окружающей среды на 20 - 25%, состояния системы здравоохранения - на 8 - </w:t>
      </w:r>
      <w:r w:rsidRPr="00603780">
        <w:rPr>
          <w:rStyle w:val="1"/>
          <w:rFonts w:ascii="Times New Roman" w:hAnsi="Times New Roman" w:cs="Times New Roman"/>
          <w:sz w:val="28"/>
          <w:szCs w:val="28"/>
        </w:rPr>
        <w:t>10%,</w:t>
      </w:r>
      <w:r w:rsidRPr="00603780">
        <w:rPr>
          <w:rFonts w:ascii="Times New Roman" w:hAnsi="Times New Roman" w:cs="Times New Roman"/>
          <w:sz w:val="28"/>
          <w:szCs w:val="28"/>
        </w:rPr>
        <w:t xml:space="preserve"> генетического фактора - на 15 - </w:t>
      </w:r>
      <w:r w:rsidRPr="00603780">
        <w:rPr>
          <w:rStyle w:val="1"/>
          <w:rFonts w:ascii="Times New Roman" w:hAnsi="Times New Roman" w:cs="Times New Roman"/>
          <w:sz w:val="28"/>
          <w:szCs w:val="28"/>
        </w:rPr>
        <w:t>20%,</w:t>
      </w:r>
      <w:r w:rsidRPr="00603780">
        <w:rPr>
          <w:rFonts w:ascii="Times New Roman" w:hAnsi="Times New Roman" w:cs="Times New Roman"/>
          <w:sz w:val="28"/>
          <w:szCs w:val="28"/>
        </w:rPr>
        <w:t xml:space="preserve"> образа жизни на 50 - 55%. Приведенное процентное соотношение показывает значимость формирование ценностного отношения к здоровью, а также пропаганды здорового образа жизни </w:t>
      </w:r>
      <w:r w:rsidRPr="00603780">
        <w:rPr>
          <w:rFonts w:ascii="Times New Roman" w:hAnsi="Times New Roman" w:cs="Times New Roman"/>
          <w:sz w:val="28"/>
          <w:szCs w:val="28"/>
        </w:rPr>
        <w:lastRenderedPageBreak/>
        <w:t>среди детей и учащейся молодежи. Оно должно являться основой для педагогической работы.Сам процесс формирования ценностного отношения к здоровью происходит через самопознание, самосохранение, саморазвитие личности, через гармонизацию отношений человека с самим собой, с окружающими людьми, с природой, через постоянный духовно-нравственный поиск, обращенный и к себе, и к миру. Для того чтобы управлять своим здоровьем человеку, прежде всего, необходимо изменить свое ценностное к нему отношение, взять на себя ответственность за свое здоровье, получить необходимую сумму знаний.</w:t>
      </w:r>
    </w:p>
    <w:p w:rsidR="007C6AB2" w:rsidRPr="00603780" w:rsidRDefault="005309B1" w:rsidP="0079080B">
      <w:pPr>
        <w:pStyle w:val="2"/>
        <w:shd w:val="clear" w:color="auto" w:fill="auto"/>
        <w:spacing w:after="180" w:line="360" w:lineRule="auto"/>
        <w:ind w:left="20" w:right="240"/>
        <w:jc w:val="both"/>
        <w:rPr>
          <w:rFonts w:ascii="Times New Roman" w:hAnsi="Times New Roman" w:cs="Times New Roman"/>
          <w:sz w:val="28"/>
          <w:szCs w:val="28"/>
        </w:rPr>
      </w:pPr>
      <w:r w:rsidRPr="00603780">
        <w:rPr>
          <w:rFonts w:ascii="Times New Roman" w:hAnsi="Times New Roman" w:cs="Times New Roman"/>
          <w:sz w:val="28"/>
          <w:szCs w:val="28"/>
        </w:rPr>
        <w:t>Чтобы стать основой повседневной деятельности и поведения, знания о здоровье должны осознаваться. Это осознание происходит в процессе их "прочувствования" и эмоционального "переживания", закрепляется в ходе выполнения специальных здоровьесберегающих упражнений и здоровьеформирующей практической деятельности, что обеспечивает личную значимость этих знаний, их осмысление и формирует субъектное ценностное отношение личности к здоровью. Эмоционально-чувственное отношение создает тот фон, на базе которого формируются потребности и мотивы, предопределяющие психологическую готовность к здоровьеформирующему типу деятельности, развивается способность личности к анализу собственного поведения в социоприродной среде к объективной самооценке, происходит экстериоризация знания и его практическая реализация, следовательно, идет созиданий* здоровьетворящего мышления. В этой связи значительно возрастает роль педагога, как центральной фигуры в воспитании нового человека, носителя и проводника социальных ценностей, поскольку именно педагогическими средствами возможно формирование у детей ценностного отношения к здоровью, мотивации на здоровый образ жизни.</w:t>
      </w:r>
    </w:p>
    <w:p w:rsidR="007C6AB2" w:rsidRPr="00603780" w:rsidRDefault="005309B1" w:rsidP="0079080B">
      <w:pPr>
        <w:pStyle w:val="2"/>
        <w:shd w:val="clear" w:color="auto" w:fill="auto"/>
        <w:spacing w:after="180" w:line="360" w:lineRule="auto"/>
        <w:ind w:left="20" w:right="240"/>
        <w:jc w:val="both"/>
        <w:rPr>
          <w:rFonts w:ascii="Times New Roman" w:hAnsi="Times New Roman" w:cs="Times New Roman"/>
          <w:sz w:val="28"/>
          <w:szCs w:val="28"/>
        </w:rPr>
      </w:pPr>
      <w:r w:rsidRPr="00603780">
        <w:rPr>
          <w:rFonts w:ascii="Times New Roman" w:hAnsi="Times New Roman" w:cs="Times New Roman"/>
          <w:sz w:val="28"/>
          <w:szCs w:val="28"/>
        </w:rPr>
        <w:t xml:space="preserve">Хотелось бы отметить, что проблема сохранения и укрепления здоровья, формирования особого отношения к здоровью как к самостоятельной ценности на современном этапе развития общества весьма значима. Ценность здоровья в жизни человека выступает как ключевая категория, поскольку здоровье является необходимым условием не только развития и роста, но и выживания общества. </w:t>
      </w:r>
      <w:r w:rsidRPr="00603780">
        <w:rPr>
          <w:rFonts w:ascii="Times New Roman" w:hAnsi="Times New Roman" w:cs="Times New Roman"/>
          <w:sz w:val="28"/>
          <w:szCs w:val="28"/>
        </w:rPr>
        <w:lastRenderedPageBreak/>
        <w:t>Главная роль в этом принадлежит образовательным учреждениям, где формируется как индивидуальное здоровье личности, так и здоровье всего общества.</w:t>
      </w:r>
    </w:p>
    <w:p w:rsidR="007C6AB2" w:rsidRPr="00603780" w:rsidRDefault="005309B1" w:rsidP="0079080B">
      <w:pPr>
        <w:pStyle w:val="2"/>
        <w:shd w:val="clear" w:color="auto" w:fill="auto"/>
        <w:spacing w:after="0" w:line="360" w:lineRule="auto"/>
        <w:ind w:left="20" w:right="240"/>
        <w:jc w:val="both"/>
        <w:rPr>
          <w:rFonts w:ascii="Times New Roman" w:hAnsi="Times New Roman" w:cs="Times New Roman"/>
          <w:sz w:val="28"/>
          <w:szCs w:val="28"/>
        </w:rPr>
      </w:pPr>
      <w:r w:rsidRPr="00603780">
        <w:rPr>
          <w:rFonts w:ascii="Times New Roman" w:hAnsi="Times New Roman" w:cs="Times New Roman"/>
          <w:sz w:val="28"/>
          <w:szCs w:val="28"/>
        </w:rPr>
        <w:t>Я считаю, чтобы сформировать ценностное отношение к здоровью, нужно не только говорить о значении его для человека, но и вносить в жизнь элементы здра</w:t>
      </w:r>
      <w:r w:rsidR="0079080B">
        <w:rPr>
          <w:rFonts w:ascii="Times New Roman" w:hAnsi="Times New Roman" w:cs="Times New Roman"/>
          <w:sz w:val="28"/>
          <w:szCs w:val="28"/>
        </w:rPr>
        <w:t>вого т</w:t>
      </w:r>
      <w:bookmarkStart w:id="0" w:name="_GoBack"/>
      <w:bookmarkEnd w:id="0"/>
      <w:r w:rsidRPr="00603780">
        <w:rPr>
          <w:rFonts w:ascii="Times New Roman" w:hAnsi="Times New Roman" w:cs="Times New Roman"/>
          <w:sz w:val="28"/>
          <w:szCs w:val="28"/>
        </w:rPr>
        <w:t>ворчества, саморегуляции, культуросообразного отношения к здоровью, оснащая ребят привычками и навыками, способствующими формированию культуры здоровья.</w:t>
      </w:r>
    </w:p>
    <w:sectPr w:rsidR="007C6AB2" w:rsidRPr="00603780" w:rsidSect="007C6AB2">
      <w:type w:val="continuous"/>
      <w:pgSz w:w="11905" w:h="16837"/>
      <w:pgMar w:top="1145" w:right="527" w:bottom="1642" w:left="16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B1" w:rsidRDefault="005309B1" w:rsidP="007C6AB2">
      <w:r>
        <w:separator/>
      </w:r>
    </w:p>
  </w:endnote>
  <w:endnote w:type="continuationSeparator" w:id="0">
    <w:p w:rsidR="005309B1" w:rsidRDefault="005309B1" w:rsidP="007C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B1" w:rsidRDefault="005309B1"/>
  </w:footnote>
  <w:footnote w:type="continuationSeparator" w:id="0">
    <w:p w:rsidR="005309B1" w:rsidRDefault="005309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C6AB2"/>
    <w:rsid w:val="005309B1"/>
    <w:rsid w:val="00603780"/>
    <w:rsid w:val="0079080B"/>
    <w:rsid w:val="007C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AB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6AB2"/>
    <w:rPr>
      <w:color w:val="0066CC"/>
      <w:u w:val="single"/>
    </w:rPr>
  </w:style>
  <w:style w:type="character" w:customStyle="1" w:styleId="a">
    <w:name w:val="Основной текст_"/>
    <w:basedOn w:val="DefaultParagraphFont"/>
    <w:link w:val="2"/>
    <w:rsid w:val="007C6AB2"/>
    <w:rPr>
      <w:rFonts w:ascii="Verdana" w:eastAsia="Verdana" w:hAnsi="Verdana" w:cs="Verdana"/>
      <w:b w:val="0"/>
      <w:bCs w:val="0"/>
      <w:i w:val="0"/>
      <w:iCs w:val="0"/>
      <w:smallCaps w:val="0"/>
      <w:strike w:val="0"/>
      <w:spacing w:val="-10"/>
      <w:sz w:val="24"/>
      <w:szCs w:val="24"/>
    </w:rPr>
  </w:style>
  <w:style w:type="character" w:customStyle="1" w:styleId="a0">
    <w:name w:val="Колонтитул_"/>
    <w:basedOn w:val="DefaultParagraphFont"/>
    <w:link w:val="a1"/>
    <w:rsid w:val="007C6AB2"/>
    <w:rPr>
      <w:rFonts w:ascii="Times New Roman" w:eastAsia="Times New Roman" w:hAnsi="Times New Roman" w:cs="Times New Roman"/>
      <w:b w:val="0"/>
      <w:bCs w:val="0"/>
      <w:i w:val="0"/>
      <w:iCs w:val="0"/>
      <w:smallCaps w:val="0"/>
      <w:strike w:val="0"/>
      <w:sz w:val="20"/>
      <w:szCs w:val="20"/>
    </w:rPr>
  </w:style>
  <w:style w:type="character" w:customStyle="1" w:styleId="Aharoni135pt">
    <w:name w:val="Колонтитул + Aharoni;13;5 pt"/>
    <w:basedOn w:val="a0"/>
    <w:rsid w:val="007C6AB2"/>
    <w:rPr>
      <w:rFonts w:ascii="Aharoni" w:eastAsia="Aharoni" w:hAnsi="Aharoni" w:cs="Aharoni"/>
      <w:b w:val="0"/>
      <w:bCs w:val="0"/>
      <w:i w:val="0"/>
      <w:iCs w:val="0"/>
      <w:smallCaps w:val="0"/>
      <w:strike w:val="0"/>
      <w:sz w:val="27"/>
      <w:szCs w:val="27"/>
    </w:rPr>
  </w:style>
  <w:style w:type="character" w:customStyle="1" w:styleId="115pt0pt">
    <w:name w:val="Основной текст + 11;5 pt;Курсив;Интервал 0 pt"/>
    <w:basedOn w:val="a"/>
    <w:rsid w:val="007C6AB2"/>
    <w:rPr>
      <w:rFonts w:ascii="Verdana" w:eastAsia="Verdana" w:hAnsi="Verdana" w:cs="Verdana"/>
      <w:b w:val="0"/>
      <w:bCs w:val="0"/>
      <w:i/>
      <w:iCs/>
      <w:smallCaps w:val="0"/>
      <w:strike w:val="0"/>
      <w:spacing w:val="0"/>
      <w:sz w:val="23"/>
      <w:szCs w:val="23"/>
    </w:rPr>
  </w:style>
  <w:style w:type="character" w:customStyle="1" w:styleId="1">
    <w:name w:val="Основной текст1"/>
    <w:basedOn w:val="a"/>
    <w:rsid w:val="007C6AB2"/>
    <w:rPr>
      <w:rFonts w:ascii="Verdana" w:eastAsia="Verdana" w:hAnsi="Verdana" w:cs="Verdana"/>
      <w:b w:val="0"/>
      <w:bCs w:val="0"/>
      <w:i w:val="0"/>
      <w:iCs w:val="0"/>
      <w:smallCaps w:val="0"/>
      <w:strike w:val="0"/>
      <w:spacing w:val="-10"/>
      <w:sz w:val="24"/>
      <w:szCs w:val="24"/>
    </w:rPr>
  </w:style>
  <w:style w:type="paragraph" w:customStyle="1" w:styleId="2">
    <w:name w:val="Основной текст2"/>
    <w:basedOn w:val="Normal"/>
    <w:link w:val="a"/>
    <w:rsid w:val="007C6AB2"/>
    <w:pPr>
      <w:shd w:val="clear" w:color="auto" w:fill="FFFFFF"/>
      <w:spacing w:after="360" w:line="0" w:lineRule="atLeast"/>
    </w:pPr>
    <w:rPr>
      <w:rFonts w:ascii="Verdana" w:eastAsia="Verdana" w:hAnsi="Verdana" w:cs="Verdana"/>
      <w:spacing w:val="-10"/>
    </w:rPr>
  </w:style>
  <w:style w:type="paragraph" w:customStyle="1" w:styleId="a1">
    <w:name w:val="Колонтитул"/>
    <w:basedOn w:val="Normal"/>
    <w:link w:val="a0"/>
    <w:rsid w:val="007C6AB2"/>
    <w:pPr>
      <w:shd w:val="clear" w:color="auto" w:fill="FFFFFF"/>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9080B"/>
    <w:pPr>
      <w:tabs>
        <w:tab w:val="center" w:pos="4677"/>
        <w:tab w:val="right" w:pos="9355"/>
      </w:tabs>
    </w:pPr>
  </w:style>
  <w:style w:type="character" w:customStyle="1" w:styleId="HeaderChar">
    <w:name w:val="Header Char"/>
    <w:basedOn w:val="DefaultParagraphFont"/>
    <w:link w:val="Header"/>
    <w:uiPriority w:val="99"/>
    <w:rsid w:val="0079080B"/>
    <w:rPr>
      <w:color w:val="000000"/>
    </w:rPr>
  </w:style>
  <w:style w:type="paragraph" w:styleId="Footer">
    <w:name w:val="footer"/>
    <w:basedOn w:val="Normal"/>
    <w:link w:val="FooterChar"/>
    <w:uiPriority w:val="99"/>
    <w:unhideWhenUsed/>
    <w:rsid w:val="0079080B"/>
    <w:pPr>
      <w:tabs>
        <w:tab w:val="center" w:pos="4677"/>
        <w:tab w:val="right" w:pos="9355"/>
      </w:tabs>
    </w:pPr>
  </w:style>
  <w:style w:type="character" w:customStyle="1" w:styleId="FooterChar">
    <w:name w:val="Footer Char"/>
    <w:basedOn w:val="DefaultParagraphFont"/>
    <w:link w:val="Footer"/>
    <w:uiPriority w:val="99"/>
    <w:rsid w:val="0079080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1016</Words>
  <Characters>5794</Characters>
  <Application>Microsoft Office Word</Application>
  <DocSecurity>0</DocSecurity>
  <Lines>48</Lines>
  <Paragraphs>13</Paragraphs>
  <ScaleCrop>false</ScaleCrop>
  <Company>MICROSOFT</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2015-03-14T20:32:00Z</dcterms:created>
  <dcterms:modified xsi:type="dcterms:W3CDTF">2015-03-16T09:13:00Z</dcterms:modified>
</cp:coreProperties>
</file>