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23" w:rsidRPr="009C52FF" w:rsidRDefault="00962823" w:rsidP="009C5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D6" w:rsidRDefault="00B359DB" w:rsidP="009C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9DB">
        <w:rPr>
          <w:rFonts w:ascii="Times New Roman" w:hAnsi="Times New Roman" w:cs="Times New Roman"/>
          <w:b/>
          <w:sz w:val="28"/>
          <w:szCs w:val="24"/>
        </w:rPr>
        <w:t xml:space="preserve">Развернутое календарно-тематическое планирование по программе Пасечника В.В. для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B359DB">
        <w:rPr>
          <w:rFonts w:ascii="Times New Roman" w:hAnsi="Times New Roman" w:cs="Times New Roman"/>
          <w:b/>
          <w:sz w:val="28"/>
          <w:szCs w:val="24"/>
        </w:rPr>
        <w:t xml:space="preserve"> класса (</w:t>
      </w:r>
      <w:r>
        <w:rPr>
          <w:rFonts w:ascii="Times New Roman" w:hAnsi="Times New Roman" w:cs="Times New Roman"/>
          <w:b/>
          <w:sz w:val="28"/>
          <w:szCs w:val="24"/>
        </w:rPr>
        <w:t>35</w:t>
      </w:r>
      <w:r w:rsidRPr="00B359DB">
        <w:rPr>
          <w:rFonts w:ascii="Times New Roman" w:hAnsi="Times New Roman" w:cs="Times New Roman"/>
          <w:b/>
          <w:sz w:val="28"/>
          <w:szCs w:val="24"/>
        </w:rPr>
        <w:t xml:space="preserve"> часов.).</w:t>
      </w:r>
    </w:p>
    <w:p w:rsidR="00B359DB" w:rsidRPr="009C52FF" w:rsidRDefault="00B359DB" w:rsidP="009C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2"/>
        <w:gridCol w:w="3924"/>
        <w:gridCol w:w="709"/>
        <w:gridCol w:w="709"/>
        <w:gridCol w:w="4961"/>
        <w:gridCol w:w="1276"/>
        <w:gridCol w:w="1275"/>
        <w:gridCol w:w="1134"/>
      </w:tblGrid>
      <w:tr w:rsidR="008E23AD" w:rsidRPr="009C52FF" w:rsidTr="00587A63">
        <w:tc>
          <w:tcPr>
            <w:tcW w:w="862" w:type="dxa"/>
          </w:tcPr>
          <w:p w:rsidR="003D34D6" w:rsidRPr="00043952" w:rsidRDefault="003D34D6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3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924" w:type="dxa"/>
          </w:tcPr>
          <w:p w:rsidR="003D34D6" w:rsidRPr="00043952" w:rsidRDefault="003D34D6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D34D6" w:rsidRPr="00043952" w:rsidRDefault="003D34D6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3D34D6" w:rsidRPr="00043952" w:rsidRDefault="003D34D6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961" w:type="dxa"/>
          </w:tcPr>
          <w:p w:rsidR="003D34D6" w:rsidRPr="00043952" w:rsidRDefault="008E23AD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 урока </w:t>
            </w:r>
          </w:p>
        </w:tc>
        <w:tc>
          <w:tcPr>
            <w:tcW w:w="1276" w:type="dxa"/>
          </w:tcPr>
          <w:p w:rsidR="003D34D6" w:rsidRPr="00043952" w:rsidRDefault="008E23AD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275" w:type="dxa"/>
          </w:tcPr>
          <w:p w:rsidR="003D34D6" w:rsidRPr="00043952" w:rsidRDefault="008E23AD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3D34D6" w:rsidRPr="00043952" w:rsidRDefault="003D34D6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E23AD" w:rsidRPr="00043952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</w:tr>
      <w:tr w:rsidR="008E23AD" w:rsidRPr="009C52FF" w:rsidTr="00587A63">
        <w:tc>
          <w:tcPr>
            <w:tcW w:w="862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34D6" w:rsidRPr="009C52FF" w:rsidRDefault="003D34D6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2FF" w:rsidRPr="009C52FF" w:rsidTr="006D2CB2">
        <w:tc>
          <w:tcPr>
            <w:tcW w:w="14850" w:type="dxa"/>
            <w:gridSpan w:val="8"/>
          </w:tcPr>
          <w:p w:rsidR="009C52FF" w:rsidRPr="00587A63" w:rsidRDefault="001351E0" w:rsidP="009C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 час).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Введение. Биология – наука о живой природе.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УПОЗ</w:t>
            </w:r>
          </w:p>
        </w:tc>
        <w:tc>
          <w:tcPr>
            <w:tcW w:w="4961" w:type="dxa"/>
          </w:tcPr>
          <w:p w:rsidR="00B359DB" w:rsidRPr="003B54E3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Что изучает курс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Возникновение ботаники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человека</w:t>
            </w:r>
            <w:proofErr w:type="gramStart"/>
            <w:r w:rsidRPr="003B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Значение биологии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9DB" w:rsidRPr="009C52FF" w:rsidRDefault="00B359DB" w:rsidP="00B3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фенологические наблюдения, выделять сезонные мероприятия в жизни растений и животных, наблюдать связь растений и животных с окружающей средой</w:t>
            </w:r>
          </w:p>
        </w:tc>
        <w:tc>
          <w:tcPr>
            <w:tcW w:w="1276" w:type="dxa"/>
          </w:tcPr>
          <w:p w:rsidR="00B359DB" w:rsidRPr="00556CE0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</w:t>
            </w:r>
          </w:p>
        </w:tc>
        <w:tc>
          <w:tcPr>
            <w:tcW w:w="1275" w:type="dxa"/>
          </w:tcPr>
          <w:p w:rsidR="00B359DB" w:rsidRPr="00556CE0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AD" w:rsidRPr="009C52FF" w:rsidTr="000E741E">
        <w:tc>
          <w:tcPr>
            <w:tcW w:w="14850" w:type="dxa"/>
            <w:gridSpan w:val="8"/>
          </w:tcPr>
          <w:p w:rsidR="008E23AD" w:rsidRPr="00587A63" w:rsidRDefault="008E23AD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I. Клеточное строение организма (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часа.).</w:t>
            </w:r>
          </w:p>
        </w:tc>
      </w:tr>
      <w:tr w:rsidR="008E23AD" w:rsidRPr="009C52FF" w:rsidTr="00587A63">
        <w:tc>
          <w:tcPr>
            <w:tcW w:w="862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  <w:r w:rsidR="009C52FF"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клетки, её деление и рост. </w:t>
            </w:r>
          </w:p>
        </w:tc>
        <w:tc>
          <w:tcPr>
            <w:tcW w:w="709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23AD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3B54E3" w:rsidRPr="003B54E3" w:rsidRDefault="003B54E3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Элементарное строение растительной клетки</w:t>
            </w:r>
          </w:p>
          <w:p w:rsidR="003B54E3" w:rsidRPr="003B54E3" w:rsidRDefault="003B54E3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Значение частей клетки и их название: клеточная оболочка, цитоплазма, ядро, вакуоль, пластиды</w:t>
            </w:r>
          </w:p>
          <w:p w:rsidR="003B54E3" w:rsidRPr="003B54E3" w:rsidRDefault="003B54E3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в клетке: межклетники, межклеточное вещество.</w:t>
            </w:r>
          </w:p>
          <w:p w:rsidR="008E23AD" w:rsidRPr="009C52FF" w:rsidRDefault="003B54E3" w:rsidP="00B3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Деление клетки: цитоплазма, хромосома.</w:t>
            </w:r>
            <w:r w:rsidR="00B359DB" w:rsidRPr="00B3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59DB" w:rsidRPr="00B359D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B359DB" w:rsidRPr="00B359DB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перемещение веществ из одной клетки в другую, как происходит деление</w:t>
            </w:r>
          </w:p>
        </w:tc>
        <w:tc>
          <w:tcPr>
            <w:tcW w:w="1276" w:type="dxa"/>
          </w:tcPr>
          <w:p w:rsidR="008E23AD" w:rsidRPr="009C52FF" w:rsidRDefault="00B359DB" w:rsidP="003B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8E23AD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B359DB" w:rsidRDefault="00B359DB" w:rsidP="00B3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Знать что такое ткань и виды тканей</w:t>
            </w:r>
          </w:p>
          <w:p w:rsidR="00B359DB" w:rsidRPr="009C52FF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оказать знания клеточного строения организмов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52" w:rsidRPr="009C52FF" w:rsidTr="00587A63">
        <w:tc>
          <w:tcPr>
            <w:tcW w:w="862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3AD" w:rsidRPr="009C52FF" w:rsidTr="000C23A2">
        <w:tc>
          <w:tcPr>
            <w:tcW w:w="14850" w:type="dxa"/>
            <w:gridSpan w:val="8"/>
          </w:tcPr>
          <w:p w:rsidR="008E23AD" w:rsidRPr="00587A63" w:rsidRDefault="008E23AD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II. Царство бактерий. Грибы (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часов.).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 Роль бактерий в природе и жизни человека.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3B54E3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Строение бактериальной клетки, формы 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терий, способы питания бактерий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9DB" w:rsidRPr="009C52FF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Значение почвенных бактерий, роль бактерий в хозяйственной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человека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меть объяснить значение функций симбиоза, объяснить процессы, вызываемые молочнокислыми бактериями, отличать понятия «эпидемия» и «пандемия»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B359DB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  <w:r>
              <w:t xml:space="preserve"> </w:t>
            </w:r>
          </w:p>
          <w:p w:rsidR="00B359DB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587A63" w:rsidRPr="00587A63" w:rsidRDefault="00B359DB" w:rsidP="0058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грибов. Шляпочные грибы.</w:t>
            </w:r>
            <w:r w:rsidR="00587A63">
              <w:t xml:space="preserve"> </w:t>
            </w:r>
          </w:p>
          <w:p w:rsidR="00587A63" w:rsidRPr="00587A63" w:rsidRDefault="00587A63" w:rsidP="0058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DB" w:rsidRPr="009C52FF" w:rsidRDefault="00B359DB" w:rsidP="0058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587A63" w:rsidRPr="00587A63" w:rsidRDefault="00B359DB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грибов, способы питания грибов, значение грибов в жизни человека и их роль в природе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многообразии живых организмов,  особенностях строения и питания шляпных грибов, значения слов спора, мицелий, микориза,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 xml:space="preserve">нать как осуществляется питание грибов, какие способы размножения свойственны грибам, что такое спора и почему грибы выделяют в особое царство </w:t>
            </w:r>
          </w:p>
          <w:p w:rsidR="00B359DB" w:rsidRPr="009C52FF" w:rsidRDefault="00043952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сбора грибов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меть различать съедобные и ядовитые грибы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себя и близких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Плесневелые грибы, дрожжи, грибы паразиты.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043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условия жизни плесневелых грибов, их роль в природе и жизни человека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размножения грибов-паразитов, вызывающих болезни растений, животных, человека и способы борьбы с ними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Царство бактерий и грибов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строения плесневелых грибов и их использовании человеком в повседневной 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жизни. 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Различать возбудителей  грибковых заболеваний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52" w:rsidRPr="009C52FF" w:rsidTr="00587A63">
        <w:tc>
          <w:tcPr>
            <w:tcW w:w="862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3AD" w:rsidRPr="009C52FF" w:rsidTr="00FE188A">
        <w:tc>
          <w:tcPr>
            <w:tcW w:w="14850" w:type="dxa"/>
            <w:gridSpan w:val="8"/>
          </w:tcPr>
          <w:p w:rsidR="008E23AD" w:rsidRPr="00587A63" w:rsidRDefault="008E23AD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III. Царство растений (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часов.).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Разнообразие, распространение и значение растений.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043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многообразии царства</w:t>
            </w:r>
            <w:r w:rsidR="00587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7A63" w:rsidRPr="00587A63">
              <w:rPr>
                <w:rFonts w:ascii="Times New Roman" w:hAnsi="Times New Roman" w:cs="Times New Roman"/>
                <w:sz w:val="24"/>
                <w:szCs w:val="24"/>
              </w:rPr>
              <w:t>Знать где на земле встречаются растения, о многообразии растений, о значении растений в природе и  жизни человека.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Одноклеточные водоросли. Многоклеточные водоросли.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различных отделах растительного мира, выделить особенности строения одноклеточных водорослей, познакомить их приспособленностью к среде обитания, роль одноклеточных водорослей в природе и жизни человека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Строение многоклеточных водорослей, способы размножения, питания, среда обитания, условия существования бурых, красных водорослей и их роль в жизни и деятельности человека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Лишайники, мхи. Папоротники, хвощи, плавуны.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3B54E3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лишайников, приспособленность к симбиотическому образу жизни, определять их роль в природе и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B359DB" w:rsidRPr="003B54E3" w:rsidRDefault="00B359DB" w:rsidP="003B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высших растений, особенности строения мхов, место обитания и распространение мхов</w:t>
            </w:r>
          </w:p>
          <w:p w:rsidR="00B359DB" w:rsidRPr="009C52FF" w:rsidRDefault="00B359DB" w:rsidP="00B3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Строение папоротников, хвощей, плаунов, роли значения их в природе и жизни человека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Голосеменные.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043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голосеменных растений, отличие их от споровых приспособленностью к жизни в  суровых условиях Строение, размножение и приспособленность к условиям жизни покрытосеменных растений, значение покры</w:t>
            </w:r>
            <w:r w:rsidR="00043952">
              <w:rPr>
                <w:rFonts w:ascii="Times New Roman" w:hAnsi="Times New Roman" w:cs="Times New Roman"/>
                <w:sz w:val="24"/>
                <w:szCs w:val="24"/>
              </w:rPr>
              <w:t>тосеменных растений в природе.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52" w:rsidRPr="009C52FF" w:rsidTr="00587A63">
        <w:tc>
          <w:tcPr>
            <w:tcW w:w="862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3952" w:rsidRPr="009C52FF" w:rsidRDefault="00043952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2FF" w:rsidRPr="009C52FF" w:rsidTr="00587A63">
        <w:tc>
          <w:tcPr>
            <w:tcW w:w="862" w:type="dxa"/>
          </w:tcPr>
          <w:p w:rsid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4" w:type="dxa"/>
          </w:tcPr>
          <w:p w:rsidR="009C52FF" w:rsidRPr="009C52FF" w:rsidRDefault="009C52FF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: «Клеточное строение организма. Царство бактерий. Грибы»</w:t>
            </w:r>
          </w:p>
        </w:tc>
        <w:tc>
          <w:tcPr>
            <w:tcW w:w="709" w:type="dxa"/>
          </w:tcPr>
          <w:p w:rsidR="009C52FF" w:rsidRP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52FF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961" w:type="dxa"/>
          </w:tcPr>
          <w:p w:rsidR="009C52FF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клеточное строение растений, все о царстве грибов и бактерий.</w:t>
            </w:r>
          </w:p>
        </w:tc>
        <w:tc>
          <w:tcPr>
            <w:tcW w:w="1276" w:type="dxa"/>
          </w:tcPr>
          <w:p w:rsidR="009C52FF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2FF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134" w:type="dxa"/>
          </w:tcPr>
          <w:p w:rsidR="009C52FF" w:rsidRP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AD" w:rsidRPr="009C52FF" w:rsidTr="005D2FF4">
        <w:tc>
          <w:tcPr>
            <w:tcW w:w="14850" w:type="dxa"/>
            <w:gridSpan w:val="8"/>
          </w:tcPr>
          <w:p w:rsidR="008E23AD" w:rsidRPr="00587A63" w:rsidRDefault="008E23AD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VI. Строение и многообразие покрытосеменных растений (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 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часов.).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Строение семян. Побег и почки.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587A63" w:rsidRPr="00587A63" w:rsidRDefault="00587A63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растений, формирование зародыша, преимущества семени перед спорой.</w:t>
            </w:r>
            <w:r w:rsidRPr="00587A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Знать роль семян в жизни растений, строение семян двудольных растений, значение слов семядоля, эндосперм, </w:t>
            </w:r>
            <w:proofErr w:type="spellStart"/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микропиле</w:t>
            </w:r>
            <w:proofErr w:type="spellEnd"/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, рубчик</w:t>
            </w:r>
          </w:p>
          <w:p w:rsidR="00B359DB" w:rsidRPr="009C52FF" w:rsidRDefault="00B359DB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Виды корней, типы корневой системы, зоны корня. Видоизменения корней.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587A63" w:rsidRDefault="00587A63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развитии корня из зародышевого корешка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9DB" w:rsidRPr="009C52FF" w:rsidRDefault="00587A63" w:rsidP="00587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Знать функции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ня, виды корней, строение корня. </w:t>
            </w:r>
            <w:r w:rsidRPr="00587A63">
              <w:rPr>
                <w:rFonts w:ascii="Times New Roman" w:hAnsi="Times New Roman" w:cs="Times New Roman"/>
                <w:sz w:val="24"/>
                <w:szCs w:val="24"/>
              </w:rPr>
              <w:t>Зоны корня, выделить особенности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клеток зон корня, виды тканей.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 Влияние среды на строение листа, видоизменение листьев.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Строение стебля. Видоизменение побегов.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Цветы. Соцветия.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Плоды. Распространение плодов и семян.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AD" w:rsidRPr="009C52FF" w:rsidTr="00587A63">
        <w:tc>
          <w:tcPr>
            <w:tcW w:w="862" w:type="dxa"/>
          </w:tcPr>
          <w:p w:rsidR="008E23AD" w:rsidRP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3AD"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9C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: «Строение и многообразие 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покрытосеменных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09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E23AD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961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AD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23AD" w:rsidRPr="009C52FF" w:rsidRDefault="00B359DB" w:rsidP="00B3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Карточки-задания</w:t>
            </w:r>
          </w:p>
        </w:tc>
        <w:tc>
          <w:tcPr>
            <w:tcW w:w="1134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AD" w:rsidRPr="009C52FF" w:rsidTr="009B3EB7">
        <w:tc>
          <w:tcPr>
            <w:tcW w:w="14850" w:type="dxa"/>
            <w:gridSpan w:val="8"/>
          </w:tcPr>
          <w:p w:rsidR="008E23AD" w:rsidRPr="00587A63" w:rsidRDefault="008E23AD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V. Жизнь растений (1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часов.).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Химический состав растений. Минеральное питание растений.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 Дыхание растений.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6053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6053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6053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Прорастание семян. Растительный организм, как единое целое.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6053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растений.</w:t>
            </w:r>
            <w:r>
              <w:t xml:space="preserve"> 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6053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растений.</w:t>
            </w:r>
          </w:p>
          <w:p w:rsidR="00B359DB" w:rsidRPr="009C52FF" w:rsidRDefault="00B359DB" w:rsidP="009C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растений.</w:t>
            </w:r>
          </w:p>
          <w:p w:rsidR="00B359DB" w:rsidRPr="009C52FF" w:rsidRDefault="00B359DB" w:rsidP="009C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размножение.</w:t>
            </w:r>
          </w:p>
          <w:p w:rsidR="00B359DB" w:rsidRPr="009C52FF" w:rsidRDefault="00B359DB" w:rsidP="009C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3: «Жизнь растений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C" w:rsidRPr="009C52FF" w:rsidTr="006D3D3E">
        <w:tc>
          <w:tcPr>
            <w:tcW w:w="14850" w:type="dxa"/>
            <w:gridSpan w:val="8"/>
          </w:tcPr>
          <w:p w:rsidR="00DE25BC" w:rsidRPr="00587A63" w:rsidRDefault="00DE25BC" w:rsidP="0013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VI. Классификация растений (</w:t>
            </w:r>
            <w:r w:rsidR="001351E0"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587A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часов).</w:t>
            </w: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4203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крестоцветных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4203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розовоцветные и 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4203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 Семейство лилейные и злаки.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Default="00B359DB" w:rsidP="00B359DB">
            <w:pPr>
              <w:jc w:val="center"/>
            </w:pPr>
            <w:r w:rsidRPr="004203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B" w:rsidRPr="009C52FF" w:rsidTr="00587A63">
        <w:tc>
          <w:tcPr>
            <w:tcW w:w="862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961" w:type="dxa"/>
          </w:tcPr>
          <w:p w:rsidR="00B359DB" w:rsidRPr="009C52FF" w:rsidRDefault="00B359DB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359DB" w:rsidRPr="009C52FF" w:rsidRDefault="00B359DB" w:rsidP="0044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sz w:val="24"/>
                <w:szCs w:val="24"/>
              </w:rPr>
              <w:t>Ноутбук, презентация.</w:t>
            </w:r>
          </w:p>
        </w:tc>
        <w:tc>
          <w:tcPr>
            <w:tcW w:w="1134" w:type="dxa"/>
          </w:tcPr>
          <w:p w:rsidR="00B359DB" w:rsidRPr="009C52FF" w:rsidRDefault="00B359DB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AD" w:rsidRPr="009C52FF" w:rsidTr="00587A63">
        <w:tc>
          <w:tcPr>
            <w:tcW w:w="862" w:type="dxa"/>
          </w:tcPr>
          <w:p w:rsidR="008E23AD" w:rsidRP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24" w:type="dxa"/>
          </w:tcPr>
          <w:p w:rsidR="008E23AD" w:rsidRPr="009C52FF" w:rsidRDefault="009C52FF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8E23AD" w:rsidRPr="009C52FF" w:rsidRDefault="009C52FF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3AD" w:rsidRPr="009C52FF" w:rsidRDefault="008E23AD" w:rsidP="009C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AD" w:rsidRPr="009C52FF" w:rsidRDefault="008E23AD" w:rsidP="009C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4D6" w:rsidRPr="009C52FF" w:rsidRDefault="003D34D6" w:rsidP="009C5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4D6" w:rsidRPr="009C52FF" w:rsidSect="003D3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D6"/>
    <w:rsid w:val="00043952"/>
    <w:rsid w:val="001351E0"/>
    <w:rsid w:val="003A7838"/>
    <w:rsid w:val="003B54E3"/>
    <w:rsid w:val="003D34D6"/>
    <w:rsid w:val="00587A63"/>
    <w:rsid w:val="008E23AD"/>
    <w:rsid w:val="00962823"/>
    <w:rsid w:val="009C52FF"/>
    <w:rsid w:val="00B359DB"/>
    <w:rsid w:val="00D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6</cp:revision>
  <dcterms:created xsi:type="dcterms:W3CDTF">2013-02-17T16:35:00Z</dcterms:created>
  <dcterms:modified xsi:type="dcterms:W3CDTF">2013-10-21T17:58:00Z</dcterms:modified>
</cp:coreProperties>
</file>