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AD" w:rsidRDefault="00AA2DAD" w:rsidP="00AA2DAD">
      <w:pPr>
        <w:spacing w:after="120" w:line="240" w:lineRule="atLeast"/>
        <w:ind w:left="6379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Муниципальное автономное общеобразовательное учреждение средняя общеобразовательная школа № 44 города Тюмени</w:t>
      </w:r>
    </w:p>
    <w:p w:rsidR="00AA2DAD" w:rsidRDefault="00AA2DAD" w:rsidP="00AA2DAD">
      <w:pPr>
        <w:spacing w:after="120" w:line="240" w:lineRule="atLeast"/>
        <w:ind w:left="6379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Дегтярева Людмила Викторовна</w:t>
      </w:r>
    </w:p>
    <w:p w:rsidR="00AA2DAD" w:rsidRDefault="00AA2DAD" w:rsidP="008B4E35">
      <w:pPr>
        <w:spacing w:after="120" w:line="240" w:lineRule="atLeast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AA2DAD" w:rsidRDefault="00AA2DAD" w:rsidP="008B4E35">
      <w:pPr>
        <w:spacing w:after="120" w:line="240" w:lineRule="atLeast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8B4E35" w:rsidRDefault="008B4E35" w:rsidP="008B4E35">
      <w:pPr>
        <w:spacing w:after="120" w:line="240" w:lineRule="atLeast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5</w:t>
      </w:r>
      <w:r w:rsidRPr="008B4E3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КЛАСС. Урок с применением технологии РКМ.</w:t>
      </w:r>
    </w:p>
    <w:p w:rsidR="00326548" w:rsidRPr="008B4E35" w:rsidRDefault="00326548" w:rsidP="008B4E35">
      <w:pPr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Вид урока: урок изучения нового материала</w:t>
      </w:r>
    </w:p>
    <w:p w:rsidR="008B4E35" w:rsidRPr="008B4E35" w:rsidRDefault="003A5FB3" w:rsidP="008B4E35">
      <w:pPr>
        <w:spacing w:after="120" w:line="240" w:lineRule="atLeast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Тема урока: </w:t>
      </w:r>
      <w:r w:rsidR="00D0024C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Проценты</w:t>
      </w:r>
    </w:p>
    <w:p w:rsidR="008B4E35" w:rsidRPr="008B4E35" w:rsidRDefault="008B4E35" w:rsidP="008B4E35">
      <w:pPr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B4E3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Главная дидактическая цель урока</w:t>
      </w:r>
      <w:r w:rsidRPr="008B4E3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: Добиться умения </w:t>
      </w:r>
      <w:r w:rsidR="00D0024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формулировать определение процентов; находить проценты от числа</w:t>
      </w:r>
      <w:r w:rsidR="00E43B9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8B4E35" w:rsidRPr="008B4E35" w:rsidRDefault="008B4E35" w:rsidP="008B4E35">
      <w:pPr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B4E3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Цели урока: </w:t>
      </w:r>
    </w:p>
    <w:p w:rsidR="008B4E35" w:rsidRPr="00D0024C" w:rsidRDefault="00A9350D" w:rsidP="00D0024C">
      <w:pPr>
        <w:pStyle w:val="aa"/>
        <w:numPr>
          <w:ilvl w:val="0"/>
          <w:numId w:val="6"/>
        </w:numPr>
        <w:spacing w:before="100" w:beforeAutospacing="1" w:after="100" w:afterAutospacing="1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Познакомиться с понятием проценты, научиться находить проценты от числа.</w:t>
      </w:r>
    </w:p>
    <w:p w:rsidR="008B4E35" w:rsidRPr="00D0024C" w:rsidRDefault="008B4E35" w:rsidP="00D0024C">
      <w:pPr>
        <w:pStyle w:val="aa"/>
        <w:numPr>
          <w:ilvl w:val="0"/>
          <w:numId w:val="6"/>
        </w:numPr>
        <w:spacing w:before="100" w:beforeAutospacing="1" w:after="100" w:afterAutospacing="1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0024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Способствовать формированию приёмов критического мышления, анализа и синтеза</w:t>
      </w:r>
    </w:p>
    <w:p w:rsidR="008B4E35" w:rsidRPr="00D0024C" w:rsidRDefault="008B4E35" w:rsidP="00D0024C">
      <w:pPr>
        <w:pStyle w:val="aa"/>
        <w:numPr>
          <w:ilvl w:val="0"/>
          <w:numId w:val="6"/>
        </w:numPr>
        <w:spacing w:before="100" w:beforeAutospacing="1" w:after="100" w:afterAutospacing="1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0024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Воспитание коммуникативной культуры, приобретение опыта самостоятельной работы.</w:t>
      </w:r>
    </w:p>
    <w:tbl>
      <w:tblPr>
        <w:tblW w:w="0" w:type="auto"/>
        <w:tblInd w:w="-3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21"/>
        <w:gridCol w:w="2522"/>
        <w:gridCol w:w="3623"/>
        <w:gridCol w:w="2931"/>
      </w:tblGrid>
      <w:tr w:rsidR="00C52114" w:rsidRPr="008B4E35" w:rsidTr="008B4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4E35" w:rsidRPr="008B4E35" w:rsidRDefault="008B4E35" w:rsidP="008B4E35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4E35" w:rsidRPr="008B4E35" w:rsidRDefault="008B4E35" w:rsidP="008B4E35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ЗАДАЧИ ЭТАПА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4E35" w:rsidRPr="008B4E35" w:rsidRDefault="008B4E35" w:rsidP="008B4E35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ИНСТРУКЦИЯ ПО ВЫПОЛНЕНИЮ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4E35" w:rsidRPr="008B4E35" w:rsidRDefault="008B4E35" w:rsidP="008B4E35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РЕЗУЛЬТАТ</w:t>
            </w:r>
          </w:p>
        </w:tc>
      </w:tr>
      <w:tr w:rsidR="00C52114" w:rsidRPr="008B4E35" w:rsidTr="008B4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4E35" w:rsidRPr="008B4E35" w:rsidRDefault="008B4E35" w:rsidP="008B4E35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  <w:r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 Орг. этап.</w:t>
            </w:r>
          </w:p>
          <w:p w:rsidR="008B4E35" w:rsidRPr="008B4E35" w:rsidRDefault="008B4E35" w:rsidP="008B4E35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1.мин.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4E35" w:rsidRPr="008B4E35" w:rsidRDefault="008B4E35" w:rsidP="008B4E35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Подготовить уч-ся к работе на уроке.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4E35" w:rsidRPr="008B4E35" w:rsidRDefault="008B4E35" w:rsidP="008B4E35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Приветствие.</w:t>
            </w:r>
          </w:p>
          <w:p w:rsidR="008B4E35" w:rsidRPr="008B4E35" w:rsidRDefault="008B4E35" w:rsidP="008B4E35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Организация внимания.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4E35" w:rsidRPr="008B4E35" w:rsidRDefault="008B4E35" w:rsidP="008B4E35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52114" w:rsidRPr="008B4E35" w:rsidTr="008B4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4E35" w:rsidRPr="008B4E35" w:rsidRDefault="008B4E35" w:rsidP="008B4E35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2. Подготовка к изучению нового материала.</w:t>
            </w:r>
          </w:p>
          <w:p w:rsidR="008B4E35" w:rsidRPr="008B4E35" w:rsidRDefault="00B829B2" w:rsidP="008B4E35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  <w:r w:rsidR="008B4E35"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4E35" w:rsidRPr="008B4E35" w:rsidRDefault="008B4E35" w:rsidP="008B4E35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Организация познавательной деятельности уч-ся.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4E35" w:rsidRPr="008B4E35" w:rsidRDefault="00E43B93" w:rsidP="008B4E35">
            <w:pPr>
              <w:spacing w:after="0" w:line="240" w:lineRule="atLeas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Сообщить тему урока «Проценты»</w:t>
            </w:r>
          </w:p>
          <w:p w:rsidR="008B4E35" w:rsidRPr="008B4E35" w:rsidRDefault="008B4E35" w:rsidP="008B4E35">
            <w:pPr>
              <w:spacing w:after="120" w:line="240" w:lineRule="atLeas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B4E35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Игра </w:t>
            </w:r>
            <w:r w:rsidR="00E43B93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«</w:t>
            </w:r>
            <w:r w:rsidRPr="008B4E35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Вер</w:t>
            </w:r>
            <w:r w:rsidR="00E43B93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но ли?»</w:t>
            </w:r>
          </w:p>
          <w:p w:rsidR="008B4E35" w:rsidRPr="008B4E35" w:rsidRDefault="008B4E35" w:rsidP="008B4E35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Какова, ребята, по вашему мнению, будет цель нашего урока?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4E35" w:rsidRPr="00A42F30" w:rsidRDefault="008B4E35" w:rsidP="008B4E35">
            <w:pPr>
              <w:spacing w:after="0" w:line="240" w:lineRule="atLeast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A42F3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В тетради число и тема урока.</w:t>
            </w:r>
          </w:p>
          <w:p w:rsidR="00E43B93" w:rsidRDefault="00E43B93" w:rsidP="008B4E35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B4E35" w:rsidRPr="008B4E35" w:rsidRDefault="008B4E35" w:rsidP="008B4E35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Сформулировать цель урока.</w:t>
            </w:r>
          </w:p>
        </w:tc>
      </w:tr>
      <w:tr w:rsidR="00C52114" w:rsidRPr="008B4E35" w:rsidTr="008B4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4E35" w:rsidRPr="008B4E35" w:rsidRDefault="008B4E35" w:rsidP="00B829B2">
            <w:pPr>
              <w:spacing w:after="12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3. Усвоение новых знаний.</w:t>
            </w:r>
          </w:p>
          <w:p w:rsidR="008B4E35" w:rsidRPr="008B4E35" w:rsidRDefault="008B4E35" w:rsidP="00B829B2">
            <w:pPr>
              <w:spacing w:after="12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(сам – но)</w:t>
            </w:r>
          </w:p>
          <w:p w:rsidR="008B4E35" w:rsidRPr="008B4E35" w:rsidRDefault="008B4E35" w:rsidP="005F520A">
            <w:pPr>
              <w:spacing w:after="12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  <w:r w:rsidR="005F52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8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4E35" w:rsidRPr="008B4E35" w:rsidRDefault="008B4E35" w:rsidP="00B829B2">
            <w:pPr>
              <w:spacing w:after="12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Дать конкретное представление об изучаем</w:t>
            </w:r>
            <w:r w:rsidR="00A9350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ом</w:t>
            </w:r>
            <w:r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поняти</w:t>
            </w:r>
            <w:r w:rsidR="00A9350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8B4E35" w:rsidRPr="008B4E35" w:rsidRDefault="008B4E35" w:rsidP="00B829B2">
            <w:pPr>
              <w:spacing w:after="12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Сформулировать определение.</w:t>
            </w:r>
          </w:p>
          <w:p w:rsidR="008B4E35" w:rsidRPr="008B4E35" w:rsidRDefault="008B4E35" w:rsidP="00B829B2">
            <w:pPr>
              <w:spacing w:after="12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4E35" w:rsidRPr="008B4E35" w:rsidRDefault="008B4E35" w:rsidP="00B829B2">
            <w:pPr>
              <w:spacing w:after="12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1.</w:t>
            </w:r>
            <w:r w:rsidR="00E43B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Проч</w:t>
            </w:r>
            <w:r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итайте текст лист №1 .</w:t>
            </w:r>
          </w:p>
          <w:p w:rsidR="008B4E35" w:rsidRPr="008B4E35" w:rsidRDefault="008B4E35" w:rsidP="00B829B2">
            <w:pPr>
              <w:spacing w:after="12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2.Что нового вы узнали? Сравни</w:t>
            </w:r>
            <w:r w:rsidR="00E43B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те</w:t>
            </w:r>
            <w:r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 ответами </w:t>
            </w:r>
            <w:r w:rsidR="00E43B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игры «В</w:t>
            </w:r>
            <w:r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ерн</w:t>
            </w:r>
            <w:r w:rsidR="00E43B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</w:t>
            </w:r>
            <w:r w:rsidR="00A42F3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E43B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ли?»</w:t>
            </w:r>
          </w:p>
          <w:p w:rsidR="008B4E35" w:rsidRPr="008B4E35" w:rsidRDefault="008B4E35" w:rsidP="00B829B2">
            <w:pPr>
              <w:spacing w:after="12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3.Составте таблицу вопросов по тексту.</w:t>
            </w:r>
          </w:p>
          <w:p w:rsidR="00C52114" w:rsidRDefault="00C52114" w:rsidP="00B829B2">
            <w:pPr>
              <w:spacing w:after="12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Обсуждение вопросов и ответов, формулировка определения процентов.</w:t>
            </w:r>
          </w:p>
          <w:p w:rsidR="008B4E35" w:rsidRPr="008B4E35" w:rsidRDefault="008B4E35" w:rsidP="00B829B2">
            <w:pPr>
              <w:spacing w:after="12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5.Работа с таблицей лист №2. Используя </w:t>
            </w:r>
            <w:r w:rsidR="00E43B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примеры, заполните строки 3-5</w:t>
            </w:r>
            <w:r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обсудите </w:t>
            </w:r>
            <w:r w:rsidR="00E43B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результаты</w:t>
            </w:r>
            <w:r w:rsidR="00C5211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 соседом по парте, сравните и сделайте вывод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3B93" w:rsidRDefault="00E43B93" w:rsidP="00B829B2">
            <w:pPr>
              <w:spacing w:after="12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43B93" w:rsidRDefault="00E43B93" w:rsidP="00B829B2">
            <w:pPr>
              <w:spacing w:after="12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43B93" w:rsidRDefault="00E43B93" w:rsidP="00B829B2">
            <w:pPr>
              <w:spacing w:after="12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B4E35" w:rsidRPr="00A42F30" w:rsidRDefault="008B4E35" w:rsidP="00B829B2">
            <w:pPr>
              <w:spacing w:after="12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A42F3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В тетради таблица вопросов.</w:t>
            </w:r>
          </w:p>
          <w:p w:rsidR="00E43B93" w:rsidRDefault="00E43B93" w:rsidP="00B829B2">
            <w:pPr>
              <w:spacing w:after="12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C52114" w:rsidRDefault="00C52114" w:rsidP="00B829B2">
            <w:pPr>
              <w:spacing w:after="12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42F3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В тетради</w:t>
            </w:r>
            <w:r w:rsidR="0059498A" w:rsidRPr="00A42F3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 запись определения</w:t>
            </w:r>
            <w:r w:rsidRPr="00A42F3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Процент – одна сотая часть (от целого)</w:t>
            </w:r>
          </w:p>
          <w:p w:rsidR="00E43B93" w:rsidRDefault="00E43B93" w:rsidP="00B829B2">
            <w:pPr>
              <w:spacing w:after="12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B4E35" w:rsidRPr="008B4E35" w:rsidRDefault="008B4E35" w:rsidP="00B829B2">
            <w:pPr>
              <w:spacing w:after="12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52114" w:rsidRPr="008B4E35" w:rsidTr="008B4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4E35" w:rsidRPr="008B4E35" w:rsidRDefault="008B4E35" w:rsidP="008B4E35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4. Проверка понимания </w:t>
            </w:r>
            <w:r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нового материала</w:t>
            </w:r>
          </w:p>
          <w:p w:rsidR="008B4E35" w:rsidRPr="008B4E35" w:rsidRDefault="008B4E35" w:rsidP="00B829B2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  <w:r w:rsidR="000E5FC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0-1</w:t>
            </w:r>
            <w:r w:rsidR="00B829B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  <w:r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4E35" w:rsidRPr="008B4E35" w:rsidRDefault="008B4E35" w:rsidP="008B4E35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Осмысление новых понятий и </w:t>
            </w:r>
            <w:r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закономерностей.</w:t>
            </w:r>
          </w:p>
          <w:p w:rsidR="008B4E35" w:rsidRPr="008B4E35" w:rsidRDefault="008B4E35" w:rsidP="008B4E35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Устранить обнаруженные пробелы.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4E35" w:rsidRPr="008B4E35" w:rsidRDefault="008B4E35" w:rsidP="008B4E35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Обсуждаем с классом выполненные задания, </w:t>
            </w:r>
            <w:r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определения и выводы.</w:t>
            </w:r>
          </w:p>
          <w:p w:rsidR="008B4E35" w:rsidRPr="008B4E35" w:rsidRDefault="008B4E35" w:rsidP="008B4E35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8B4E35" w:rsidRPr="008B4E35" w:rsidRDefault="008B4E35" w:rsidP="008B4E35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Знакомимся с материалом в учебнике</w:t>
            </w:r>
          </w:p>
          <w:p w:rsidR="00B829B2" w:rsidRDefault="008B4E35" w:rsidP="00B47C24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Стр.</w:t>
            </w:r>
            <w:r w:rsidR="00B47C2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236</w:t>
            </w:r>
            <w:r w:rsidR="00FB029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</w:t>
            </w:r>
            <w:r w:rsidR="00B47C2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40.</w:t>
            </w:r>
          </w:p>
          <w:p w:rsidR="00B829B2" w:rsidRDefault="00B829B2" w:rsidP="00B47C24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Задача 1.</w:t>
            </w:r>
          </w:p>
          <w:p w:rsidR="00B829B2" w:rsidRDefault="00B829B2" w:rsidP="00B47C24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Задача 2.</w:t>
            </w:r>
          </w:p>
          <w:p w:rsidR="00B829B2" w:rsidRDefault="00B829B2" w:rsidP="00B47C24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Задача 3</w:t>
            </w:r>
          </w:p>
          <w:p w:rsidR="008B4E35" w:rsidRPr="008B4E35" w:rsidRDefault="00B829B2" w:rsidP="00B47C24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Правило: взаимосвязь десятичных дробей и процентов.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4E35" w:rsidRPr="00A42F30" w:rsidRDefault="008B4E35" w:rsidP="008B4E35">
            <w:pPr>
              <w:spacing w:after="0" w:line="240" w:lineRule="atLeast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A42F3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В тетради устранены возникшие пробелы</w:t>
            </w:r>
          </w:p>
          <w:p w:rsidR="00B829B2" w:rsidRDefault="00B829B2" w:rsidP="008B4E35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B829B2" w:rsidRDefault="00B829B2" w:rsidP="008B4E35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B829B2" w:rsidRDefault="00B829B2" w:rsidP="008B4E35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B829B2" w:rsidRDefault="00B829B2" w:rsidP="008B4E35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B829B2" w:rsidRDefault="00B829B2" w:rsidP="008B4E35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B829B2" w:rsidRDefault="00A42F30" w:rsidP="008B4E35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42F3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В тетради: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запись правила нахождения процентов от числа словами и выражением</w:t>
            </w:r>
          </w:p>
          <w:p w:rsidR="00B829B2" w:rsidRDefault="00B829B2" w:rsidP="008B4E35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B829B2" w:rsidRPr="008B4E35" w:rsidRDefault="00A42F30" w:rsidP="008B4E35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</w:t>
            </w:r>
            <w:r w:rsidR="00B829B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равила перевода десятичной дроби в </w:t>
            </w:r>
            <w:proofErr w:type="gramStart"/>
            <w:r w:rsidR="00B829B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обыкновенную</w:t>
            </w:r>
            <w:proofErr w:type="gramEnd"/>
            <w:r w:rsidR="00B829B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и обыкновенной дроби в десятичную</w:t>
            </w:r>
          </w:p>
        </w:tc>
      </w:tr>
      <w:tr w:rsidR="00C52114" w:rsidRPr="008B4E35" w:rsidTr="008B4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4E35" w:rsidRPr="008B4E35" w:rsidRDefault="008B4E35" w:rsidP="008B4E35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5. Закрепление </w:t>
            </w:r>
          </w:p>
          <w:p w:rsidR="008B4E35" w:rsidRPr="008B4E35" w:rsidRDefault="008B4E35" w:rsidP="008B4E35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Сам-но</w:t>
            </w:r>
            <w:proofErr w:type="gramEnd"/>
            <w:r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8B4E35" w:rsidRPr="008B4E35" w:rsidRDefault="00B829B2" w:rsidP="008B4E35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  <w:r w:rsidR="008B4E35"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4E35" w:rsidRPr="008B4E35" w:rsidRDefault="008B4E35" w:rsidP="008B4E35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Закрепить знания и умения по новому материалу.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4E35" w:rsidRPr="008B4E35" w:rsidRDefault="008B4E35" w:rsidP="008B4E35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1.Задача: № </w:t>
            </w:r>
            <w:r w:rsidR="00B829B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1564</w:t>
            </w:r>
          </w:p>
          <w:p w:rsidR="008B4E35" w:rsidRPr="008B4E35" w:rsidRDefault="006D3E17" w:rsidP="008B4E35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Дополнительно: № 1564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29B2" w:rsidRPr="008B4E35" w:rsidRDefault="00A42F30" w:rsidP="00A42F30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 тетради: р</w:t>
            </w:r>
            <w:r w:rsidR="00B829B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ешение Проверка выполнения задания</w:t>
            </w:r>
          </w:p>
        </w:tc>
      </w:tr>
      <w:tr w:rsidR="00C52114" w:rsidRPr="008B4E35" w:rsidTr="008B4E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4E35" w:rsidRPr="008B4E35" w:rsidRDefault="008B4E35" w:rsidP="008B4E35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6. Подведение итогов</w:t>
            </w:r>
          </w:p>
          <w:p w:rsidR="008B4E35" w:rsidRPr="008B4E35" w:rsidRDefault="008B4E35" w:rsidP="008B4E35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4E35" w:rsidRPr="008B4E35" w:rsidRDefault="008B4E35" w:rsidP="008B4E35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Сообщить д</w:t>
            </w:r>
            <w:r w:rsidR="00A42F3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/</w:t>
            </w:r>
            <w:r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з.</w:t>
            </w:r>
          </w:p>
          <w:p w:rsidR="008B4E35" w:rsidRPr="008B4E35" w:rsidRDefault="008B4E35" w:rsidP="008B4E35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Подвести итоги.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4E35" w:rsidRPr="008B4E35" w:rsidRDefault="008B4E35" w:rsidP="008B4E35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Что нового узнали на уроке?</w:t>
            </w:r>
          </w:p>
          <w:p w:rsidR="006D3E17" w:rsidRDefault="006D3E17" w:rsidP="008B4E35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Игра «Куб</w:t>
            </w:r>
            <w:r w:rsidR="002649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ик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»</w:t>
            </w:r>
          </w:p>
          <w:p w:rsidR="002649BB" w:rsidRDefault="00B829B2" w:rsidP="002649BB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Д/з</w:t>
            </w:r>
            <w:r w:rsidR="002649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:</w:t>
            </w:r>
            <w:r w:rsidR="00FB029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2649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</w:t>
            </w:r>
            <w:r w:rsidR="008B4E35"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аписи в тетради, </w:t>
            </w:r>
            <w:proofErr w:type="gramStart"/>
            <w:r w:rsidR="008B4E35"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="00FB029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2649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40.</w:t>
            </w:r>
          </w:p>
          <w:p w:rsidR="002649BB" w:rsidRDefault="002649BB" w:rsidP="002649BB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Решить задачу </w:t>
            </w:r>
            <w:r w:rsidR="008B4E35"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1600 </w:t>
            </w:r>
            <w:r w:rsidRPr="002649B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или</w:t>
            </w:r>
          </w:p>
          <w:p w:rsidR="002649BB" w:rsidRDefault="00FB0296" w:rsidP="002649BB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выбрать</w:t>
            </w:r>
            <w:r w:rsidR="002649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любую интересную з</w:t>
            </w:r>
            <w:r w:rsidR="002649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адачу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из п. 40 н</w:t>
            </w:r>
            <w:r w:rsidR="002649B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а проценты и решить ее, </w:t>
            </w:r>
            <w:r w:rsidR="002649BB" w:rsidRPr="002649B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или</w:t>
            </w:r>
          </w:p>
          <w:p w:rsidR="008B4E35" w:rsidRPr="008B4E35" w:rsidRDefault="002649BB" w:rsidP="002649BB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Составить задачу на проценты и решить ее.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4E35" w:rsidRPr="008B4E35" w:rsidRDefault="008B4E35" w:rsidP="008B4E35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Воспроизвести изучаемые понятия.</w:t>
            </w:r>
          </w:p>
          <w:p w:rsidR="008B4E35" w:rsidRPr="008B4E35" w:rsidRDefault="008B4E35" w:rsidP="008B4E35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Выставить отметки </w:t>
            </w:r>
            <w:proofErr w:type="gramStart"/>
            <w:r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уч-ся</w:t>
            </w:r>
            <w:proofErr w:type="gramEnd"/>
            <w:r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правильно отвечающим на уроке.</w:t>
            </w:r>
          </w:p>
        </w:tc>
      </w:tr>
    </w:tbl>
    <w:p w:rsidR="008B4E35" w:rsidRDefault="008B4E35" w:rsidP="008B4E35">
      <w:pPr>
        <w:spacing w:after="120" w:line="240" w:lineRule="atLeast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A42F30" w:rsidRDefault="00A42F30" w:rsidP="008B4E35">
      <w:pPr>
        <w:spacing w:after="120" w:line="240" w:lineRule="atLeast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ХОД УРОКА.</w:t>
      </w:r>
    </w:p>
    <w:p w:rsidR="00B829B2" w:rsidRDefault="00B829B2" w:rsidP="00B829B2">
      <w:pPr>
        <w:pStyle w:val="aa"/>
        <w:spacing w:after="120" w:line="240" w:lineRule="atLeast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СТАДИЯ ВЫЗОВА</w:t>
      </w:r>
    </w:p>
    <w:p w:rsidR="00B829B2" w:rsidRPr="00B829B2" w:rsidRDefault="00B829B2" w:rsidP="00B829B2">
      <w:pPr>
        <w:pStyle w:val="aa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</w:pPr>
    </w:p>
    <w:p w:rsidR="008B4E35" w:rsidRPr="00B829B2" w:rsidRDefault="008B4E35" w:rsidP="00B829B2">
      <w:pPr>
        <w:pStyle w:val="aa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829B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Игра </w:t>
      </w:r>
      <w:r w:rsidR="00B47C24" w:rsidRPr="00B829B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«</w:t>
      </w:r>
      <w:r w:rsidRPr="00B829B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Верн</w:t>
      </w:r>
      <w:r w:rsidR="00B47C24" w:rsidRPr="00B829B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о</w:t>
      </w:r>
      <w:r w:rsidR="00FB0296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B47C24" w:rsidRPr="00B829B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ли?»</w:t>
      </w:r>
    </w:p>
    <w:p w:rsidR="008B4E35" w:rsidRPr="008B4E35" w:rsidRDefault="008B4E35" w:rsidP="008B4E35">
      <w:pPr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B4E3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Цель игры: </w:t>
      </w:r>
      <w:r w:rsidRPr="008B4E3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Вызвать интерес к изучению темы </w:t>
      </w:r>
      <w:r w:rsidR="00A42F3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«проценты»</w:t>
      </w:r>
      <w:r w:rsidRPr="008B4E3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создать положительную мотивацию самостоятельного изучения текста по теме. </w:t>
      </w:r>
    </w:p>
    <w:p w:rsidR="008B4E35" w:rsidRPr="008B4E35" w:rsidRDefault="008B4E35" w:rsidP="008B4E35">
      <w:pPr>
        <w:spacing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gramStart"/>
      <w:r w:rsidRPr="008B4E3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Проводится в начале урока, после </w:t>
      </w:r>
      <w:r w:rsidR="00A42F3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сообщения темы (можно предложить сформулировать тему урока самим учащимся»</w:t>
      </w:r>
      <w:proofErr w:type="gramEnd"/>
    </w:p>
    <w:tbl>
      <w:tblPr>
        <w:tblW w:w="979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28" w:type="dxa"/>
          <w:bottom w:w="105" w:type="dxa"/>
          <w:right w:w="28" w:type="dxa"/>
        </w:tblCellMar>
        <w:tblLook w:val="04A0" w:firstRow="1" w:lastRow="0" w:firstColumn="1" w:lastColumn="0" w:noHBand="0" w:noVBand="1"/>
      </w:tblPr>
      <w:tblGrid>
        <w:gridCol w:w="7582"/>
        <w:gridCol w:w="2216"/>
      </w:tblGrid>
      <w:tr w:rsidR="008B4E35" w:rsidRPr="008B4E35" w:rsidTr="00B829B2">
        <w:trPr>
          <w:jc w:val="center"/>
        </w:trPr>
        <w:tc>
          <w:tcPr>
            <w:tcW w:w="7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4E35" w:rsidRPr="008B4E35" w:rsidRDefault="008B4E35" w:rsidP="00B829B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4E35" w:rsidRPr="008B4E35" w:rsidRDefault="004B0331" w:rsidP="00B8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«+»</w:t>
            </w:r>
            <w:r w:rsidR="008B4E35"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вер</w:t>
            </w:r>
            <w:r w:rsidR="00B47C2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но</w:t>
            </w:r>
            <w:r w:rsidR="008B4E35"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8B4E35" w:rsidRPr="008B4E35" w:rsidRDefault="004B0331" w:rsidP="00B8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«-»</w:t>
            </w:r>
            <w:r w:rsidR="008B4E35"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не вер</w:t>
            </w:r>
            <w:r w:rsidR="00B47C2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но</w:t>
            </w:r>
          </w:p>
        </w:tc>
      </w:tr>
      <w:tr w:rsidR="008B4E35" w:rsidRPr="008B4E35" w:rsidTr="00B829B2">
        <w:trPr>
          <w:jc w:val="center"/>
        </w:trPr>
        <w:tc>
          <w:tcPr>
            <w:tcW w:w="7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4E35" w:rsidRPr="008B4E35" w:rsidRDefault="008B4E35" w:rsidP="00B829B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1. </w:t>
            </w:r>
            <w:r w:rsidR="004B03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Верно ли, что слово «процент» происходит от латинского слова? 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4E35" w:rsidRPr="008B4E35" w:rsidRDefault="008B4E35" w:rsidP="00B829B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B4E35" w:rsidRPr="008B4E35" w:rsidTr="00B829B2">
        <w:trPr>
          <w:jc w:val="center"/>
        </w:trPr>
        <w:tc>
          <w:tcPr>
            <w:tcW w:w="7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E35" w:rsidRPr="008B4E35" w:rsidRDefault="004B0331" w:rsidP="00B829B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2. Верно ли, что проценты – математическое понятие, которое используется только в специальной математической литературе? 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4E35" w:rsidRPr="008B4E35" w:rsidRDefault="008B4E35" w:rsidP="00B829B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B4E35" w:rsidRPr="008B4E35" w:rsidTr="00B829B2">
        <w:trPr>
          <w:jc w:val="center"/>
        </w:trPr>
        <w:tc>
          <w:tcPr>
            <w:tcW w:w="7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E35" w:rsidRPr="004B0331" w:rsidRDefault="004B0331" w:rsidP="00B829B2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Верно ли, что </w:t>
            </w:r>
            <w:r w:rsidRPr="00905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 - это</w:t>
            </w:r>
            <w:r w:rsidRPr="00905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прибыль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</w:t>
            </w:r>
            <w:r w:rsidRPr="00905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убыток на каждые 100 рублей.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E35" w:rsidRPr="008B4E35" w:rsidRDefault="008B4E35" w:rsidP="00B829B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B4E35" w:rsidRPr="008B4E35" w:rsidTr="00B829B2">
        <w:trPr>
          <w:jc w:val="center"/>
        </w:trPr>
        <w:tc>
          <w:tcPr>
            <w:tcW w:w="7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E35" w:rsidRPr="004B0331" w:rsidRDefault="004B0331" w:rsidP="00B829B2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Верно ли, что без процентов нельзя выполнять хозяйственные расчеты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E35" w:rsidRPr="008B4E35" w:rsidRDefault="008B4E35" w:rsidP="00B829B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B4E35" w:rsidRPr="008B4E35" w:rsidTr="00B829B2">
        <w:trPr>
          <w:jc w:val="center"/>
        </w:trPr>
        <w:tc>
          <w:tcPr>
            <w:tcW w:w="7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E35" w:rsidRPr="004B0331" w:rsidRDefault="004B0331" w:rsidP="00B829B2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Верно ли, что проценты – это частный вид десятичных дробей</w:t>
            </w:r>
            <w:r w:rsidR="00B47C2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E35" w:rsidRPr="008B4E35" w:rsidRDefault="008B4E35" w:rsidP="00B829B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B4E35" w:rsidRPr="008B4E35" w:rsidTr="00B829B2">
        <w:trPr>
          <w:jc w:val="center"/>
        </w:trPr>
        <w:tc>
          <w:tcPr>
            <w:tcW w:w="7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E35" w:rsidRPr="004B0331" w:rsidRDefault="004B0331" w:rsidP="00B829B2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Верно ли, что существует и более крупные доли, чем проценты</w:t>
            </w:r>
            <w:r w:rsidR="00C14F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E35" w:rsidRPr="008B4E35" w:rsidRDefault="008B4E35" w:rsidP="00B829B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B4E35" w:rsidRPr="008B4E35" w:rsidTr="00B829B2">
        <w:trPr>
          <w:jc w:val="center"/>
        </w:trPr>
        <w:tc>
          <w:tcPr>
            <w:tcW w:w="7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E35" w:rsidRPr="00C14F62" w:rsidRDefault="00C14F62" w:rsidP="00B829B2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Верно ли, что существует и более мелкие доли, чем проценты?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E35" w:rsidRPr="008B4E35" w:rsidRDefault="008B4E35" w:rsidP="00B829B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B829B2" w:rsidRDefault="00B829B2" w:rsidP="00B829B2">
      <w:pPr>
        <w:spacing w:after="120" w:line="240" w:lineRule="atLeast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</w:pPr>
    </w:p>
    <w:p w:rsidR="004B0331" w:rsidRPr="00B829B2" w:rsidRDefault="00B829B2" w:rsidP="00B829B2">
      <w:pPr>
        <w:spacing w:after="120" w:line="240" w:lineRule="atLeast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</w:pPr>
      <w:r w:rsidRPr="00B829B2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СТАДИЯ ОСМЫСЛЕНИЯ НОВОГО МАТЕРИАЛА</w:t>
      </w:r>
    </w:p>
    <w:p w:rsidR="005F520A" w:rsidRDefault="005F520A" w:rsidP="008B4E35">
      <w:pPr>
        <w:spacing w:after="120" w:line="240" w:lineRule="atLeast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1. Работа с текстом</w:t>
      </w:r>
    </w:p>
    <w:p w:rsidR="008B4E35" w:rsidRDefault="008B4E35" w:rsidP="008B4E35">
      <w:pPr>
        <w:spacing w:after="120" w:line="240" w:lineRule="atLeast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8B4E3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ЛИСТ №1 </w:t>
      </w:r>
    </w:p>
    <w:p w:rsidR="004B0331" w:rsidRDefault="00905935" w:rsidP="004B03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5935">
        <w:rPr>
          <w:rFonts w:ascii="Times New Roman" w:eastAsia="Times New Roman" w:hAnsi="Times New Roman"/>
          <w:sz w:val="24"/>
          <w:szCs w:val="24"/>
          <w:lang w:eastAsia="ru-RU"/>
        </w:rPr>
        <w:t>Проценты – одно из математических понятий, которые часто встречаются в повседневной жизни. Так, мы часто читаем или слышим, что например, рейтинг победителя хит-парада равен 75%, промышленно</w:t>
      </w:r>
      <w:r w:rsidR="00B47C2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90593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производство сократилось на 11,3%, банк начисляет 12% </w:t>
      </w:r>
      <w:proofErr w:type="gramStart"/>
      <w:r w:rsidRPr="00905935">
        <w:rPr>
          <w:rFonts w:ascii="Times New Roman" w:eastAsia="Times New Roman" w:hAnsi="Times New Roman"/>
          <w:sz w:val="24"/>
          <w:szCs w:val="24"/>
          <w:lang w:eastAsia="ru-RU"/>
        </w:rPr>
        <w:t>годовых</w:t>
      </w:r>
      <w:proofErr w:type="gramEnd"/>
      <w:r w:rsidRPr="00905935">
        <w:rPr>
          <w:rFonts w:ascii="Times New Roman" w:eastAsia="Times New Roman" w:hAnsi="Times New Roman"/>
          <w:sz w:val="24"/>
          <w:szCs w:val="24"/>
          <w:lang w:eastAsia="ru-RU"/>
        </w:rPr>
        <w:t xml:space="preserve">, молоко содержит 3,2% жира, материал содержит 60% хлопка и 40% полиэстера и т.д. </w:t>
      </w:r>
    </w:p>
    <w:p w:rsidR="004B0331" w:rsidRDefault="00905935" w:rsidP="004B03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5935">
        <w:rPr>
          <w:rFonts w:ascii="Times New Roman" w:eastAsia="Times New Roman" w:hAnsi="Times New Roman"/>
          <w:sz w:val="24"/>
          <w:szCs w:val="24"/>
          <w:lang w:eastAsia="ru-RU"/>
        </w:rPr>
        <w:t>Слово «</w:t>
      </w:r>
      <w:r w:rsidRPr="009059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ПРОЦЕНТ</w:t>
      </w:r>
      <w:r w:rsidRPr="00905935">
        <w:rPr>
          <w:rFonts w:ascii="Times New Roman" w:eastAsia="Times New Roman" w:hAnsi="Times New Roman"/>
          <w:sz w:val="24"/>
          <w:szCs w:val="24"/>
          <w:lang w:eastAsia="ru-RU"/>
        </w:rPr>
        <w:t xml:space="preserve">» происходит от латинского слова </w:t>
      </w:r>
      <w:proofErr w:type="spellStart"/>
      <w:r w:rsidRPr="009059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procentum</w:t>
      </w:r>
      <w:proofErr w:type="spellEnd"/>
      <w:r w:rsidRPr="00905935"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буквально переводится </w:t>
      </w:r>
      <w:r w:rsidRPr="009059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«за сотню»</w:t>
      </w:r>
      <w:r w:rsidRPr="00905935">
        <w:rPr>
          <w:rFonts w:ascii="Times New Roman" w:eastAsia="Times New Roman" w:hAnsi="Times New Roman"/>
          <w:sz w:val="24"/>
          <w:szCs w:val="24"/>
          <w:lang w:eastAsia="ru-RU"/>
        </w:rPr>
        <w:t xml:space="preserve">, или </w:t>
      </w:r>
      <w:r w:rsidRPr="009059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«со ста»</w:t>
      </w:r>
      <w:r w:rsidRPr="0090593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C14F62" w:rsidRPr="00C14F62">
        <w:rPr>
          <w:rFonts w:ascii="Times New Roman" w:eastAsia="Times New Roman" w:hAnsi="Times New Roman"/>
          <w:b/>
          <w:sz w:val="24"/>
          <w:szCs w:val="24"/>
          <w:lang w:eastAsia="ru-RU"/>
        </w:rPr>
        <w:t>Процент</w:t>
      </w:r>
      <w:r w:rsidR="00C14F62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математическое понятие означает одну сотую долю. </w:t>
      </w:r>
    </w:p>
    <w:p w:rsidR="004B0331" w:rsidRDefault="00905935" w:rsidP="004B03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5935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Процентами очень удобно пользоваться на практике, так как они выражают части целых чисел в одних и тех же сотых долях. Это дает возможность упрощать расчеты и легко сравнивать части между собой и с целыми. </w:t>
      </w:r>
    </w:p>
    <w:p w:rsidR="00A42F30" w:rsidRDefault="00905935" w:rsidP="004B03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5935">
        <w:rPr>
          <w:rFonts w:ascii="Times New Roman" w:eastAsia="Times New Roman" w:hAnsi="Times New Roman"/>
          <w:sz w:val="24"/>
          <w:szCs w:val="24"/>
          <w:lang w:eastAsia="ru-RU"/>
        </w:rPr>
        <w:t xml:space="preserve">Идея выражения частей целого постоянно в одних и тех же долях, вызванная практическими соображениями, родилась еще в древности у вавилонян, которые пользовались шестидесятеричными дробями. Уже в клинописных таблицах вавилонян содержатся задачи на расчет процентов. </w:t>
      </w:r>
    </w:p>
    <w:p w:rsidR="004B0331" w:rsidRDefault="00905935" w:rsidP="004B03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5935">
        <w:rPr>
          <w:rFonts w:ascii="Times New Roman" w:eastAsia="Times New Roman" w:hAnsi="Times New Roman"/>
          <w:sz w:val="24"/>
          <w:szCs w:val="24"/>
          <w:lang w:eastAsia="ru-RU"/>
        </w:rPr>
        <w:t xml:space="preserve">Денежные расчеты с процентами были особенно распространены в Древнем Риме. Римляне называли процентами деньги, которые платил должник заимодавцу за каждую сотню. От римлян проценты перешли к другим народам. </w:t>
      </w:r>
    </w:p>
    <w:p w:rsidR="00A42F30" w:rsidRDefault="00905935" w:rsidP="004B03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5935">
        <w:rPr>
          <w:rFonts w:ascii="Times New Roman" w:eastAsia="Times New Roman" w:hAnsi="Times New Roman"/>
          <w:sz w:val="24"/>
          <w:szCs w:val="24"/>
          <w:lang w:eastAsia="ru-RU"/>
        </w:rPr>
        <w:t>В средние века в Европе в связи с широким развитием торговли особо много внимания обращали на умение вычислять проценты. Отдельные конторы и предприятия для облегчения труда при вычислениях процентов разрабатывали свои особые таблицы, которые составляли коммерческий секрет фирмы. Впервые опубликовал таблицы для расчета процентов в 1584 году</w:t>
      </w:r>
      <w:r w:rsidR="00A42F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949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Симон </w:t>
      </w:r>
      <w:proofErr w:type="spellStart"/>
      <w:r w:rsidRPr="0059498A">
        <w:rPr>
          <w:rFonts w:ascii="Times New Roman" w:eastAsia="Times New Roman" w:hAnsi="Times New Roman"/>
          <w:bCs/>
          <w:sz w:val="24"/>
          <w:szCs w:val="24"/>
          <w:lang w:eastAsia="ru-RU"/>
        </w:rPr>
        <w:t>Стевин</w:t>
      </w:r>
      <w:proofErr w:type="spellEnd"/>
      <w:r w:rsidRPr="00905935">
        <w:rPr>
          <w:rFonts w:ascii="Times New Roman" w:eastAsia="Times New Roman" w:hAnsi="Times New Roman"/>
          <w:sz w:val="24"/>
          <w:szCs w:val="24"/>
          <w:lang w:eastAsia="ru-RU"/>
        </w:rPr>
        <w:t xml:space="preserve"> – инженер из города Брюгге (Нидерланды). </w:t>
      </w:r>
    </w:p>
    <w:p w:rsidR="00A42F30" w:rsidRDefault="00905935" w:rsidP="00A42F3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5935">
        <w:rPr>
          <w:rFonts w:ascii="Times New Roman" w:eastAsia="Times New Roman" w:hAnsi="Times New Roman"/>
          <w:sz w:val="24"/>
          <w:szCs w:val="24"/>
          <w:lang w:eastAsia="ru-RU"/>
        </w:rPr>
        <w:t xml:space="preserve">Долгое время под процентами понимались исключительно прибыль и убыток на каждые 100 рублей. Они применялись только в торговых и денежных сделках. Затем область их применения расширилась, проценты встречаются в хозяйственных и финансовых расчетах, статистике, науке и технике. Нынче процент – это частный вид десятичных дробей, сотая доля целого (принимаемого за единицу). </w:t>
      </w:r>
      <w:r w:rsidR="00A42F30">
        <w:rPr>
          <w:rFonts w:ascii="Times New Roman" w:eastAsia="Times New Roman" w:hAnsi="Times New Roman"/>
          <w:sz w:val="24"/>
          <w:szCs w:val="24"/>
          <w:lang w:eastAsia="ru-RU"/>
        </w:rPr>
        <w:t>Используется для обозначения доли чего-либо по отношению к целому.</w:t>
      </w:r>
    </w:p>
    <w:p w:rsidR="00A42F30" w:rsidRDefault="00905935" w:rsidP="004B03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5935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 </w:t>
      </w:r>
      <w:r w:rsidRPr="009059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%</w:t>
      </w:r>
      <w:r w:rsidRPr="0090593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происходит, как полагают, от итальянского слова </w:t>
      </w:r>
      <w:proofErr w:type="spellStart"/>
      <w:r w:rsidRPr="009059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cento</w:t>
      </w:r>
      <w:proofErr w:type="spellEnd"/>
      <w:r w:rsidRPr="00905935">
        <w:rPr>
          <w:rFonts w:ascii="Times New Roman" w:eastAsia="Times New Roman" w:hAnsi="Times New Roman"/>
          <w:sz w:val="24"/>
          <w:szCs w:val="24"/>
          <w:lang w:eastAsia="ru-RU"/>
        </w:rPr>
        <w:t xml:space="preserve"> (сто), которое в процентных расчетах часто писалось сокращенно</w:t>
      </w:r>
      <w:r w:rsidR="00A42F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059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cto</w:t>
      </w:r>
      <w:proofErr w:type="spellEnd"/>
      <w:r w:rsidRPr="009059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9059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42F30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905935">
        <w:rPr>
          <w:rFonts w:ascii="Times New Roman" w:eastAsia="Times New Roman" w:hAnsi="Times New Roman"/>
          <w:sz w:val="24"/>
          <w:szCs w:val="24"/>
          <w:lang w:eastAsia="ru-RU"/>
        </w:rPr>
        <w:t>прощения в скорописи буквы t в наклонную черту произошел современный символ для обозначения процента. Существует и другая версия возникновения этого знака</w:t>
      </w:r>
      <w:r w:rsidR="00A42F3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9059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42F30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905935">
        <w:rPr>
          <w:rFonts w:ascii="Times New Roman" w:eastAsia="Times New Roman" w:hAnsi="Times New Roman"/>
          <w:sz w:val="24"/>
          <w:szCs w:val="24"/>
          <w:lang w:eastAsia="ru-RU"/>
        </w:rPr>
        <w:t xml:space="preserve"> 1685 году в Париже была опубликована книга – руководство по коммерческой арифметике, где по ошибке наборщик вместо </w:t>
      </w:r>
      <w:proofErr w:type="spellStart"/>
      <w:r w:rsidRPr="00905935">
        <w:rPr>
          <w:rFonts w:ascii="Times New Roman" w:eastAsia="Times New Roman" w:hAnsi="Times New Roman"/>
          <w:sz w:val="24"/>
          <w:szCs w:val="24"/>
          <w:lang w:eastAsia="ru-RU"/>
        </w:rPr>
        <w:t>cto</w:t>
      </w:r>
      <w:proofErr w:type="spellEnd"/>
      <w:r w:rsidRPr="00905935">
        <w:rPr>
          <w:rFonts w:ascii="Times New Roman" w:eastAsia="Times New Roman" w:hAnsi="Times New Roman"/>
          <w:sz w:val="24"/>
          <w:szCs w:val="24"/>
          <w:lang w:eastAsia="ru-RU"/>
        </w:rPr>
        <w:t xml:space="preserve"> напечатал %.</w:t>
      </w:r>
    </w:p>
    <w:p w:rsidR="00905935" w:rsidRDefault="00905935" w:rsidP="004B03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05935">
        <w:rPr>
          <w:rFonts w:ascii="Times New Roman" w:eastAsia="Times New Roman" w:hAnsi="Times New Roman"/>
          <w:sz w:val="24"/>
          <w:szCs w:val="24"/>
          <w:lang w:eastAsia="ru-RU"/>
        </w:rPr>
        <w:t xml:space="preserve">В некоторых вопросах иногда применяют и более мелкие, тысячные доли, так называемые «промилле» (от латинского </w:t>
      </w:r>
      <w:proofErr w:type="spellStart"/>
      <w:r w:rsidRPr="00905935">
        <w:rPr>
          <w:rFonts w:ascii="Times New Roman" w:eastAsia="Times New Roman" w:hAnsi="Times New Roman"/>
          <w:sz w:val="24"/>
          <w:szCs w:val="24"/>
          <w:lang w:eastAsia="ru-RU"/>
        </w:rPr>
        <w:t>promille</w:t>
      </w:r>
      <w:proofErr w:type="spellEnd"/>
      <w:r w:rsidRPr="00905935">
        <w:rPr>
          <w:rFonts w:ascii="Times New Roman" w:eastAsia="Times New Roman" w:hAnsi="Times New Roman"/>
          <w:sz w:val="24"/>
          <w:szCs w:val="24"/>
          <w:lang w:eastAsia="ru-RU"/>
        </w:rPr>
        <w:t xml:space="preserve"> – «с тысячи»), обозначаемые, по аналогии процентов</w:t>
      </w:r>
      <w:r w:rsidR="0059498A">
        <w:rPr>
          <w:rFonts w:ascii="Verdana" w:hAnsi="Verdana" w:cs="Tahoma"/>
          <w:color w:val="333333"/>
          <w:sz w:val="18"/>
          <w:szCs w:val="18"/>
        </w:rPr>
        <w:t>‰</w:t>
      </w:r>
      <w:r w:rsidRPr="00905935">
        <w:rPr>
          <w:rFonts w:ascii="Times New Roman" w:eastAsia="Times New Roman" w:hAnsi="Times New Roman"/>
          <w:sz w:val="24"/>
          <w:szCs w:val="24"/>
          <w:lang w:eastAsia="ru-RU"/>
        </w:rPr>
        <w:t xml:space="preserve">. Изобретение математических знаков и символов значительно облегчило изучение математики и способствовало дальнейшему ее развитию. </w:t>
      </w:r>
      <w:proofErr w:type="gramEnd"/>
    </w:p>
    <w:p w:rsidR="00905935" w:rsidRPr="008B4E35" w:rsidRDefault="00905935" w:rsidP="008B4E35">
      <w:pPr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8B4E35" w:rsidRDefault="008B4E35" w:rsidP="008B4E35">
      <w:pPr>
        <w:spacing w:line="240" w:lineRule="atLeast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8B4E3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Прочитав текст, составьте в тетради таблицу вопросов по нему, так чтобы вопрос начинался с указанного слова.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69"/>
        <w:gridCol w:w="9429"/>
      </w:tblGrid>
      <w:tr w:rsidR="008B4E35" w:rsidTr="0059498A">
        <w:tc>
          <w:tcPr>
            <w:tcW w:w="1169" w:type="dxa"/>
          </w:tcPr>
          <w:p w:rsidR="008B4E35" w:rsidRDefault="008B4E35" w:rsidP="008B4E35">
            <w:pPr>
              <w:spacing w:line="240" w:lineRule="atLeas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Что?</w:t>
            </w:r>
          </w:p>
        </w:tc>
        <w:tc>
          <w:tcPr>
            <w:tcW w:w="9429" w:type="dxa"/>
          </w:tcPr>
          <w:p w:rsidR="008B4E35" w:rsidRDefault="008B4E35" w:rsidP="008B4E35">
            <w:pPr>
              <w:spacing w:line="240" w:lineRule="atLeas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8B4E35" w:rsidTr="0059498A">
        <w:tc>
          <w:tcPr>
            <w:tcW w:w="1169" w:type="dxa"/>
          </w:tcPr>
          <w:p w:rsidR="008B4E35" w:rsidRDefault="008B4E35" w:rsidP="008B4E35">
            <w:pPr>
              <w:spacing w:line="240" w:lineRule="atLeas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Кто?</w:t>
            </w:r>
          </w:p>
        </w:tc>
        <w:tc>
          <w:tcPr>
            <w:tcW w:w="9429" w:type="dxa"/>
          </w:tcPr>
          <w:p w:rsidR="008B4E35" w:rsidRDefault="008B4E35" w:rsidP="008B4E35">
            <w:pPr>
              <w:spacing w:line="240" w:lineRule="atLeas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8B4E35" w:rsidTr="0059498A">
        <w:tc>
          <w:tcPr>
            <w:tcW w:w="1169" w:type="dxa"/>
          </w:tcPr>
          <w:p w:rsidR="008B4E35" w:rsidRDefault="008B4E35" w:rsidP="008B4E35">
            <w:pPr>
              <w:spacing w:line="240" w:lineRule="atLeas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Где?</w:t>
            </w:r>
          </w:p>
        </w:tc>
        <w:tc>
          <w:tcPr>
            <w:tcW w:w="9429" w:type="dxa"/>
          </w:tcPr>
          <w:p w:rsidR="008B4E35" w:rsidRDefault="008B4E35" w:rsidP="008B4E35">
            <w:pPr>
              <w:spacing w:line="240" w:lineRule="atLeas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8B4E35" w:rsidTr="0059498A">
        <w:tc>
          <w:tcPr>
            <w:tcW w:w="1169" w:type="dxa"/>
          </w:tcPr>
          <w:p w:rsidR="008B4E35" w:rsidRDefault="008B4E35" w:rsidP="008B4E35">
            <w:pPr>
              <w:spacing w:line="240" w:lineRule="atLeas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Когда?</w:t>
            </w:r>
          </w:p>
        </w:tc>
        <w:tc>
          <w:tcPr>
            <w:tcW w:w="9429" w:type="dxa"/>
          </w:tcPr>
          <w:p w:rsidR="008B4E35" w:rsidRDefault="008B4E35" w:rsidP="008B4E35">
            <w:pPr>
              <w:spacing w:line="240" w:lineRule="atLeas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8B4E35" w:rsidTr="0059498A">
        <w:tc>
          <w:tcPr>
            <w:tcW w:w="1169" w:type="dxa"/>
          </w:tcPr>
          <w:p w:rsidR="008B4E35" w:rsidRDefault="008B4E35" w:rsidP="008B4E35">
            <w:pPr>
              <w:spacing w:line="240" w:lineRule="atLeas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Почем</w:t>
            </w:r>
            <w:r w:rsidR="00A9350D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9429" w:type="dxa"/>
          </w:tcPr>
          <w:p w:rsidR="008B4E35" w:rsidRDefault="008B4E35" w:rsidP="008B4E35">
            <w:pPr>
              <w:spacing w:line="240" w:lineRule="atLeas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8B4E35" w:rsidTr="0059498A">
        <w:tc>
          <w:tcPr>
            <w:tcW w:w="1169" w:type="dxa"/>
          </w:tcPr>
          <w:p w:rsidR="008B4E35" w:rsidRDefault="008B4E35" w:rsidP="008B4E35">
            <w:pPr>
              <w:spacing w:line="240" w:lineRule="atLeas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Зачем?</w:t>
            </w:r>
          </w:p>
        </w:tc>
        <w:tc>
          <w:tcPr>
            <w:tcW w:w="9429" w:type="dxa"/>
          </w:tcPr>
          <w:p w:rsidR="008B4E35" w:rsidRDefault="008B4E35" w:rsidP="008B4E35">
            <w:pPr>
              <w:spacing w:line="240" w:lineRule="atLeas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8B4E35" w:rsidRDefault="00A42F30" w:rsidP="008B4E35">
      <w:pPr>
        <w:spacing w:line="240" w:lineRule="atLeast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A42F30" w:rsidRDefault="00A42F30" w:rsidP="008B4E35">
      <w:pPr>
        <w:spacing w:line="240" w:lineRule="atLeast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F520A" w:rsidRDefault="005F520A" w:rsidP="008B4E35">
      <w:pPr>
        <w:spacing w:after="120" w:line="240" w:lineRule="atLeast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2. Выполнение заданий по вариантам</w:t>
      </w:r>
    </w:p>
    <w:p w:rsidR="008B4E35" w:rsidRPr="008B4E35" w:rsidRDefault="008B4E35" w:rsidP="008B4E35">
      <w:pPr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B4E3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ЛИСТ №2</w:t>
      </w:r>
      <w:r w:rsidR="00E43B9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. 1 вариант</w:t>
      </w:r>
    </w:p>
    <w:p w:rsidR="008B4E35" w:rsidRPr="00A9350D" w:rsidRDefault="00A9350D" w:rsidP="00E43B93">
      <w:pPr>
        <w:pStyle w:val="aa"/>
        <w:spacing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9350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Заполните таблицу</w:t>
      </w:r>
    </w:p>
    <w:tbl>
      <w:tblPr>
        <w:tblW w:w="9022" w:type="dxa"/>
        <w:jc w:val="center"/>
        <w:tblInd w:w="5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9"/>
        <w:gridCol w:w="1953"/>
        <w:gridCol w:w="1682"/>
        <w:gridCol w:w="4858"/>
      </w:tblGrid>
      <w:tr w:rsidR="008B4E35" w:rsidRPr="008B4E35" w:rsidTr="00F6773C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4E35" w:rsidRPr="008B4E35" w:rsidRDefault="008B4E35" w:rsidP="00F6773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E35" w:rsidRPr="008B4E35" w:rsidRDefault="00E43B93" w:rsidP="00A9350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</w:t>
            </w:r>
            <w:r w:rsidR="00A9350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роценты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E35" w:rsidRPr="008B4E35" w:rsidRDefault="00A9350D" w:rsidP="00A9350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Доли</w:t>
            </w:r>
          </w:p>
        </w:tc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E35" w:rsidRPr="008B4E35" w:rsidRDefault="00A9350D" w:rsidP="00E43B93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Найти </w:t>
            </w:r>
            <w:r w:rsidR="00E43B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процентов от числа</w:t>
            </w:r>
          </w:p>
        </w:tc>
      </w:tr>
      <w:tr w:rsidR="008B4E35" w:rsidRPr="008B4E35" w:rsidTr="00F6773C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4E35" w:rsidRPr="008B4E35" w:rsidRDefault="008B4E35" w:rsidP="00F6773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4E35" w:rsidRPr="008B4E35" w:rsidRDefault="00A9350D" w:rsidP="00A9350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E35" w:rsidRPr="008B4E35" w:rsidRDefault="00A9350D" w:rsidP="00A9350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E35" w:rsidRPr="008B4E35" w:rsidRDefault="00A9350D" w:rsidP="00E43B93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1% от числа 5500 равен </w:t>
            </w:r>
            <w:r w:rsidR="00E43B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5500</w:t>
            </w:r>
            <w:proofErr w:type="gramStart"/>
            <w:r w:rsidR="00E43B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E43B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100 = 55%</w:t>
            </w:r>
          </w:p>
        </w:tc>
      </w:tr>
      <w:tr w:rsidR="008B4E35" w:rsidRPr="008B4E35" w:rsidTr="00F6773C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4E35" w:rsidRPr="008B4E35" w:rsidRDefault="008B4E35" w:rsidP="00F6773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4E35" w:rsidRPr="008B4E35" w:rsidRDefault="00A9350D" w:rsidP="00A9350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E35" w:rsidRPr="008B4E35" w:rsidRDefault="00A9350D" w:rsidP="00A9350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E35" w:rsidRPr="008B4E35" w:rsidRDefault="00A9350D" w:rsidP="00E43B93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10% от числа 300 равны</w:t>
            </w:r>
            <w:r w:rsidR="00E43B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: 300: 100 </w:t>
            </w:r>
            <w:r w:rsidR="00E43B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sym w:font="Symbol" w:char="F0D7"/>
            </w:r>
            <w:r w:rsidR="00E43B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10 = 30%</w:t>
            </w:r>
            <w:proofErr w:type="gramEnd"/>
          </w:p>
        </w:tc>
      </w:tr>
      <w:tr w:rsidR="008B4E35" w:rsidRPr="008B4E35" w:rsidTr="00F6773C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4E35" w:rsidRPr="008B4E35" w:rsidRDefault="008B4E35" w:rsidP="00F6773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4E35" w:rsidRPr="008B4E35" w:rsidRDefault="00A9350D" w:rsidP="00A9350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E35" w:rsidRPr="008B4E35" w:rsidRDefault="00A9350D" w:rsidP="00A9350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____</w:t>
            </w:r>
            <w:r w:rsidR="00E43B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E35" w:rsidRPr="008B4E35" w:rsidRDefault="00A9350D" w:rsidP="008B4E35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50% от числа 150 равны ____________</w:t>
            </w:r>
            <w:r w:rsidR="00E43B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_____</w:t>
            </w:r>
            <w:proofErr w:type="gramEnd"/>
          </w:p>
        </w:tc>
      </w:tr>
      <w:tr w:rsidR="008B4E35" w:rsidRPr="008B4E35" w:rsidTr="00F6773C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4E35" w:rsidRPr="008B4E35" w:rsidRDefault="008B4E35" w:rsidP="00F6773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4E35" w:rsidRPr="008B4E35" w:rsidRDefault="00A9350D" w:rsidP="00A9350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E35" w:rsidRPr="008B4E35" w:rsidRDefault="00A9350D" w:rsidP="00A9350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____</w:t>
            </w:r>
            <w:r w:rsidR="00E43B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E35" w:rsidRPr="008B4E35" w:rsidRDefault="00A9350D" w:rsidP="008B4E35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75% от числа 160</w:t>
            </w:r>
            <w:r w:rsidR="00C5211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равны ____________</w:t>
            </w:r>
            <w:r w:rsidR="00E43B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___</w:t>
            </w:r>
            <w:r w:rsidR="00C5211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_</w:t>
            </w:r>
            <w:proofErr w:type="gramEnd"/>
          </w:p>
        </w:tc>
      </w:tr>
      <w:tr w:rsidR="00A9350D" w:rsidRPr="008B4E35" w:rsidTr="00F6773C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350D" w:rsidRPr="008B4E35" w:rsidRDefault="00A9350D" w:rsidP="00F6773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350D" w:rsidRDefault="00A9350D" w:rsidP="00A9350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350D" w:rsidRDefault="00A9350D" w:rsidP="00A9350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____</w:t>
            </w:r>
            <w:r w:rsidR="00E43B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350D" w:rsidRPr="008B4E35" w:rsidRDefault="00A9350D" w:rsidP="008B4E35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100% от числа 32 равны</w:t>
            </w:r>
            <w:r w:rsidR="00E43B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_________________</w:t>
            </w:r>
            <w:proofErr w:type="gramEnd"/>
          </w:p>
        </w:tc>
      </w:tr>
    </w:tbl>
    <w:p w:rsidR="00E43B93" w:rsidRPr="008B4E35" w:rsidRDefault="00E43B93" w:rsidP="00E43B93">
      <w:pPr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B4E3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ЛИСТ №2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. 2 вариант</w:t>
      </w:r>
    </w:p>
    <w:p w:rsidR="00A9350D" w:rsidRPr="00A9350D" w:rsidRDefault="00A9350D" w:rsidP="00E43B93">
      <w:pPr>
        <w:pStyle w:val="aa"/>
        <w:spacing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9350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Заполните таблицу</w:t>
      </w:r>
    </w:p>
    <w:tbl>
      <w:tblPr>
        <w:tblW w:w="8981" w:type="dxa"/>
        <w:jc w:val="center"/>
        <w:tblInd w:w="5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6"/>
        <w:gridCol w:w="1934"/>
        <w:gridCol w:w="1733"/>
        <w:gridCol w:w="4858"/>
      </w:tblGrid>
      <w:tr w:rsidR="00F6773C" w:rsidRPr="008B4E35" w:rsidTr="00F6773C">
        <w:trPr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773C" w:rsidRPr="008B4E35" w:rsidRDefault="00F6773C" w:rsidP="00F6773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73C" w:rsidRPr="008B4E35" w:rsidRDefault="00F6773C" w:rsidP="0059498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Доли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73C" w:rsidRPr="008B4E35" w:rsidRDefault="00E43B93" w:rsidP="0059498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</w:t>
            </w:r>
            <w:r w:rsidR="00F6773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роценты</w:t>
            </w:r>
          </w:p>
        </w:tc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773C" w:rsidRPr="008B4E35" w:rsidRDefault="00F6773C" w:rsidP="00F6773C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Найти долю от числа</w:t>
            </w:r>
          </w:p>
        </w:tc>
      </w:tr>
      <w:tr w:rsidR="00F6773C" w:rsidRPr="008B4E35" w:rsidTr="00F6773C">
        <w:trPr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773C" w:rsidRPr="008B4E35" w:rsidRDefault="00F6773C" w:rsidP="00F6773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73C" w:rsidRPr="008B4E35" w:rsidRDefault="00F6773C" w:rsidP="0059498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73C" w:rsidRPr="008B4E35" w:rsidRDefault="00F6773C" w:rsidP="0059498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773C" w:rsidRPr="008B4E35" w:rsidRDefault="00F6773C" w:rsidP="00E43B93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1/100 от числа 5500 равн</w:t>
            </w:r>
            <w:r w:rsidR="00E43B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а5500</w:t>
            </w:r>
            <w:proofErr w:type="gramStart"/>
            <w:r w:rsidR="00E43B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E43B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100 = 55</w:t>
            </w:r>
          </w:p>
        </w:tc>
      </w:tr>
      <w:tr w:rsidR="00F6773C" w:rsidRPr="008B4E35" w:rsidTr="00F6773C">
        <w:trPr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773C" w:rsidRPr="008B4E35" w:rsidRDefault="00F6773C" w:rsidP="00F6773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73C" w:rsidRPr="008B4E35" w:rsidRDefault="00F6773C" w:rsidP="0059498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73C" w:rsidRPr="008B4E35" w:rsidRDefault="00F6773C" w:rsidP="0059498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773C" w:rsidRPr="008B4E35" w:rsidRDefault="00F6773C" w:rsidP="00E43B93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1/10 от числа 300 равн</w:t>
            </w:r>
            <w:r w:rsidR="00E43B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а300</w:t>
            </w:r>
            <w:proofErr w:type="gramStart"/>
            <w:r w:rsidR="00E43B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E43B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10 = 30</w:t>
            </w:r>
          </w:p>
        </w:tc>
      </w:tr>
      <w:tr w:rsidR="00F6773C" w:rsidRPr="008B4E35" w:rsidTr="00F6773C">
        <w:trPr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773C" w:rsidRPr="008B4E35" w:rsidRDefault="00F6773C" w:rsidP="00F6773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73C" w:rsidRPr="008B4E35" w:rsidRDefault="00F6773C" w:rsidP="0059498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½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73C" w:rsidRPr="008B4E35" w:rsidRDefault="00E43B93" w:rsidP="0059498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773C" w:rsidRPr="008B4E35" w:rsidRDefault="00F6773C" w:rsidP="00B47C24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1/2 от числа 150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равн</w:t>
            </w:r>
            <w:r w:rsidR="00B47C2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</w:t>
            </w:r>
            <w:proofErr w:type="gramEnd"/>
            <w:r w:rsidR="00E43B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__________________</w:t>
            </w:r>
          </w:p>
        </w:tc>
      </w:tr>
      <w:tr w:rsidR="00F6773C" w:rsidRPr="008B4E35" w:rsidTr="00F6773C">
        <w:trPr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773C" w:rsidRPr="008B4E35" w:rsidRDefault="00F6773C" w:rsidP="00F6773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4E3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73C" w:rsidRPr="008B4E35" w:rsidRDefault="00F6773C" w:rsidP="0059498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3/4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73C" w:rsidRPr="008B4E35" w:rsidRDefault="00E43B93" w:rsidP="0059498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773C" w:rsidRPr="008B4E35" w:rsidRDefault="00F6773C" w:rsidP="0059498A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¾ от числа 160</w:t>
            </w:r>
            <w:r w:rsidR="00C5211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равны ____________</w:t>
            </w:r>
            <w:r w:rsidR="00C5211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______</w:t>
            </w:r>
            <w:proofErr w:type="gramEnd"/>
          </w:p>
        </w:tc>
      </w:tr>
      <w:tr w:rsidR="00F6773C" w:rsidRPr="008B4E35" w:rsidTr="00F6773C">
        <w:trPr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773C" w:rsidRPr="008B4E35" w:rsidRDefault="00F6773C" w:rsidP="00F6773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73C" w:rsidRDefault="00F6773C" w:rsidP="0059498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73C" w:rsidRDefault="00E43B93" w:rsidP="0059498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773C" w:rsidRPr="008B4E35" w:rsidRDefault="00B47C24" w:rsidP="0059498A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1 от числа 32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равна</w:t>
            </w:r>
            <w:proofErr w:type="gramEnd"/>
            <w:r w:rsidR="00F6773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_____________</w:t>
            </w:r>
            <w:r w:rsidR="00E43B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________</w:t>
            </w:r>
          </w:p>
        </w:tc>
      </w:tr>
    </w:tbl>
    <w:p w:rsidR="00E43B93" w:rsidRDefault="00E43B93" w:rsidP="00F6773C">
      <w:pPr>
        <w:pStyle w:val="a6"/>
        <w:spacing w:after="0"/>
        <w:jc w:val="both"/>
        <w:textAlignment w:val="top"/>
      </w:pPr>
    </w:p>
    <w:p w:rsidR="00E43B93" w:rsidRPr="008B4E35" w:rsidRDefault="00E43B93" w:rsidP="00E43B93">
      <w:pPr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B4E3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Обсудите свои выводы с товарищем по парте.</w:t>
      </w:r>
      <w:r w:rsidR="005F520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Сравните результаты. Сделайте вывод.</w:t>
      </w:r>
    </w:p>
    <w:p w:rsidR="00F6773C" w:rsidRPr="00C52114" w:rsidRDefault="00C52114" w:rsidP="00C52114">
      <w:pPr>
        <w:spacing w:after="120" w:line="240" w:lineRule="atLeast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u w:val="single"/>
          <w:lang w:eastAsia="ru-RU"/>
        </w:rPr>
      </w:pPr>
      <w:r w:rsidRPr="00C52114">
        <w:rPr>
          <w:rFonts w:ascii="Times New Roman" w:eastAsia="Times New Roman" w:hAnsi="Times New Roman"/>
          <w:b/>
          <w:color w:val="333333"/>
          <w:sz w:val="24"/>
          <w:szCs w:val="24"/>
          <w:u w:val="single"/>
          <w:lang w:eastAsia="ru-RU"/>
        </w:rPr>
        <w:t>СТАДИЯ РЕФЛЕКСИИ</w:t>
      </w:r>
    </w:p>
    <w:p w:rsidR="00F6773C" w:rsidRDefault="006D3E17" w:rsidP="008B4E35">
      <w:pPr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Игр</w:t>
      </w:r>
      <w:r w:rsidR="003A5FB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а «Кубик» - закончи предложение. </w:t>
      </w:r>
    </w:p>
    <w:p w:rsidR="0059498A" w:rsidRDefault="008B4E35" w:rsidP="005F520A">
      <w:pPr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B4E3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Урок закончен.</w:t>
      </w:r>
      <w:r w:rsidR="005F520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Д/з.</w:t>
      </w:r>
    </w:p>
    <w:p w:rsidR="008F272A" w:rsidRDefault="008F272A" w:rsidP="005F520A">
      <w:pPr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8F272A" w:rsidRPr="00B71E3A" w:rsidRDefault="008F272A" w:rsidP="005F520A">
      <w:pPr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Размещена:  </w:t>
      </w:r>
      <w:hyperlink r:id="rId6" w:history="1">
        <w:r w:rsidRPr="00B71E3A">
          <w:rPr>
            <w:rStyle w:val="a4"/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</w:t>
        </w:r>
        <w:r w:rsidRPr="00B71E3A">
          <w:rPr>
            <w:rStyle w:val="a4"/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/</w:t>
        </w:r>
        <w:r w:rsidRPr="00B71E3A">
          <w:rPr>
            <w:rStyle w:val="a4"/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pedsovet.org/index.php?option=com_mtree&amp;task=viewlink&amp;link_id=159165&amp;mosmsg=%D1%EF%E0%F1%E8%E1%EE%2C+%E4%EE%E1%E0%E2%EB%E5%ED%ED%E0%FF+%E2%E0%EC%E8+%E8%ED%F4%EE%F0%EC%E0%F6%E8%FF+%EE%EF%F3%E1%EB%E8%EA%EE%E2%E0%ED%E0</w:t>
        </w:r>
      </w:hyperlink>
      <w:r w:rsidRPr="00B71E3A"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  <w:t>.</w:t>
      </w:r>
      <w:proofErr w:type="gramEnd"/>
    </w:p>
    <w:p w:rsidR="008F272A" w:rsidRPr="008B4E35" w:rsidRDefault="008F272A" w:rsidP="005F520A">
      <w:pPr>
        <w:spacing w:after="120" w:line="240" w:lineRule="atLeast"/>
        <w:rPr>
          <w:rFonts w:ascii="Times New Roman" w:hAnsi="Times New Roman"/>
          <w:sz w:val="24"/>
          <w:szCs w:val="24"/>
        </w:rPr>
      </w:pPr>
    </w:p>
    <w:sectPr w:rsidR="008F272A" w:rsidRPr="008B4E35" w:rsidSect="00E43B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970FC"/>
    <w:multiLevelType w:val="hybridMultilevel"/>
    <w:tmpl w:val="19EE3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379B5"/>
    <w:multiLevelType w:val="multilevel"/>
    <w:tmpl w:val="CC00B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AD7F59"/>
    <w:multiLevelType w:val="multilevel"/>
    <w:tmpl w:val="BA468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24B2C"/>
    <w:multiLevelType w:val="multilevel"/>
    <w:tmpl w:val="2C423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9C371A"/>
    <w:multiLevelType w:val="multilevel"/>
    <w:tmpl w:val="5970B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FD0650"/>
    <w:multiLevelType w:val="hybridMultilevel"/>
    <w:tmpl w:val="AC2CB7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840648"/>
    <w:multiLevelType w:val="multilevel"/>
    <w:tmpl w:val="3864D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9A267A"/>
    <w:multiLevelType w:val="hybridMultilevel"/>
    <w:tmpl w:val="19EE3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D3C4B"/>
    <w:multiLevelType w:val="hybridMultilevel"/>
    <w:tmpl w:val="E0C4452E"/>
    <w:lvl w:ilvl="0" w:tplc="402AE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F70"/>
    <w:rsid w:val="000E5FC4"/>
    <w:rsid w:val="001C06E9"/>
    <w:rsid w:val="002649BB"/>
    <w:rsid w:val="00326548"/>
    <w:rsid w:val="00372179"/>
    <w:rsid w:val="003A5FB3"/>
    <w:rsid w:val="003D7B13"/>
    <w:rsid w:val="003F5711"/>
    <w:rsid w:val="004B0331"/>
    <w:rsid w:val="0059498A"/>
    <w:rsid w:val="005F520A"/>
    <w:rsid w:val="006323A8"/>
    <w:rsid w:val="006D3E17"/>
    <w:rsid w:val="006D4DB0"/>
    <w:rsid w:val="00773F70"/>
    <w:rsid w:val="007E5D5F"/>
    <w:rsid w:val="008B0513"/>
    <w:rsid w:val="008B4E35"/>
    <w:rsid w:val="008F272A"/>
    <w:rsid w:val="00905935"/>
    <w:rsid w:val="0099581F"/>
    <w:rsid w:val="00A42F30"/>
    <w:rsid w:val="00A668AE"/>
    <w:rsid w:val="00A9350D"/>
    <w:rsid w:val="00AA2DAD"/>
    <w:rsid w:val="00AC7EE9"/>
    <w:rsid w:val="00B47C24"/>
    <w:rsid w:val="00B71E3A"/>
    <w:rsid w:val="00B829B2"/>
    <w:rsid w:val="00C14F62"/>
    <w:rsid w:val="00C52114"/>
    <w:rsid w:val="00D0024C"/>
    <w:rsid w:val="00D7189C"/>
    <w:rsid w:val="00E43B93"/>
    <w:rsid w:val="00EA1B03"/>
    <w:rsid w:val="00F6773C"/>
    <w:rsid w:val="00FB0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1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8B4E35"/>
    <w:pPr>
      <w:spacing w:before="120" w:after="120" w:line="480" w:lineRule="atLeast"/>
      <w:outlineLvl w:val="0"/>
    </w:pPr>
    <w:rPr>
      <w:rFonts w:ascii="inherit" w:eastAsia="Times New Roman" w:hAnsi="inherit"/>
      <w:b/>
      <w:bCs/>
      <w:kern w:val="36"/>
      <w:sz w:val="54"/>
      <w:szCs w:val="54"/>
      <w:lang w:eastAsia="ru-RU"/>
    </w:rPr>
  </w:style>
  <w:style w:type="paragraph" w:styleId="2">
    <w:name w:val="heading 2"/>
    <w:basedOn w:val="a"/>
    <w:link w:val="20"/>
    <w:uiPriority w:val="9"/>
    <w:qFormat/>
    <w:rsid w:val="003D7B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7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7B13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D7B1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B4E35"/>
    <w:rPr>
      <w:rFonts w:ascii="inherit" w:eastAsia="Times New Roman" w:hAnsi="inherit"/>
      <w:b/>
      <w:bCs/>
      <w:kern w:val="36"/>
      <w:sz w:val="54"/>
      <w:szCs w:val="54"/>
      <w:lang w:eastAsia="ru-RU"/>
    </w:rPr>
  </w:style>
  <w:style w:type="character" w:styleId="a4">
    <w:name w:val="Hyperlink"/>
    <w:basedOn w:val="a0"/>
    <w:uiPriority w:val="99"/>
    <w:unhideWhenUsed/>
    <w:rsid w:val="008B4E35"/>
    <w:rPr>
      <w:strike w:val="0"/>
      <w:dstrike w:val="0"/>
      <w:color w:val="008738"/>
      <w:u w:val="none"/>
      <w:effect w:val="none"/>
    </w:rPr>
  </w:style>
  <w:style w:type="character" w:styleId="a5">
    <w:name w:val="Emphasis"/>
    <w:basedOn w:val="a0"/>
    <w:uiPriority w:val="20"/>
    <w:qFormat/>
    <w:rsid w:val="008B4E35"/>
    <w:rPr>
      <w:i/>
      <w:iCs/>
    </w:rPr>
  </w:style>
  <w:style w:type="paragraph" w:styleId="a6">
    <w:name w:val="Normal (Web)"/>
    <w:basedOn w:val="a"/>
    <w:uiPriority w:val="99"/>
    <w:unhideWhenUsed/>
    <w:rsid w:val="008B4E3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4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4E3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B4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0024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6773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ab">
    <w:name w:val="FollowedHyperlink"/>
    <w:basedOn w:val="a0"/>
    <w:uiPriority w:val="99"/>
    <w:semiHidden/>
    <w:unhideWhenUsed/>
    <w:rsid w:val="00B71E3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1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8B4E35"/>
    <w:pPr>
      <w:spacing w:before="120" w:after="120" w:line="480" w:lineRule="atLeast"/>
      <w:outlineLvl w:val="0"/>
    </w:pPr>
    <w:rPr>
      <w:rFonts w:ascii="inherit" w:eastAsia="Times New Roman" w:hAnsi="inherit"/>
      <w:b/>
      <w:bCs/>
      <w:kern w:val="36"/>
      <w:sz w:val="54"/>
      <w:szCs w:val="54"/>
      <w:lang w:eastAsia="ru-RU"/>
    </w:rPr>
  </w:style>
  <w:style w:type="paragraph" w:styleId="2">
    <w:name w:val="heading 2"/>
    <w:basedOn w:val="a"/>
    <w:link w:val="20"/>
    <w:uiPriority w:val="9"/>
    <w:qFormat/>
    <w:rsid w:val="003D7B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7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7B13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D7B1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B4E35"/>
    <w:rPr>
      <w:rFonts w:ascii="inherit" w:eastAsia="Times New Roman" w:hAnsi="inherit"/>
      <w:b/>
      <w:bCs/>
      <w:kern w:val="36"/>
      <w:sz w:val="54"/>
      <w:szCs w:val="54"/>
      <w:lang w:eastAsia="ru-RU"/>
    </w:rPr>
  </w:style>
  <w:style w:type="character" w:styleId="a4">
    <w:name w:val="Hyperlink"/>
    <w:basedOn w:val="a0"/>
    <w:uiPriority w:val="99"/>
    <w:semiHidden/>
    <w:unhideWhenUsed/>
    <w:rsid w:val="008B4E35"/>
    <w:rPr>
      <w:strike w:val="0"/>
      <w:dstrike w:val="0"/>
      <w:color w:val="008738"/>
      <w:u w:val="none"/>
      <w:effect w:val="none"/>
    </w:rPr>
  </w:style>
  <w:style w:type="character" w:styleId="a5">
    <w:name w:val="Emphasis"/>
    <w:basedOn w:val="a0"/>
    <w:uiPriority w:val="20"/>
    <w:qFormat/>
    <w:rsid w:val="008B4E35"/>
    <w:rPr>
      <w:i/>
      <w:iCs/>
    </w:rPr>
  </w:style>
  <w:style w:type="paragraph" w:styleId="a6">
    <w:name w:val="Normal (Web)"/>
    <w:basedOn w:val="a"/>
    <w:uiPriority w:val="99"/>
    <w:unhideWhenUsed/>
    <w:rsid w:val="008B4E3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4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4E3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B4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0024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6773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2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25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7552">
                      <w:marLeft w:val="15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0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3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21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96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142924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218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20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24859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32211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17775">
                  <w:marLeft w:val="3615"/>
                  <w:marRight w:val="36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org/index.php?option=com_mtree&amp;task=viewlink&amp;link_id=159165&amp;mosmsg=%D1%EF%E0%F1%E8%E1%EE%2C+%E4%EE%E1%E0%E2%EB%E5%ED%ED%E0%FF+%E2%E0%EC%E8+%E8%ED%F4%EE%F0%EC%E0%F6%E8%FF+%EE%EF%F3%E1%EB%E8%EA%EE%E2%E0%ED%E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4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13</cp:revision>
  <cp:lastPrinted>2014-11-24T06:34:00Z</cp:lastPrinted>
  <dcterms:created xsi:type="dcterms:W3CDTF">2014-11-21T15:49:00Z</dcterms:created>
  <dcterms:modified xsi:type="dcterms:W3CDTF">2014-11-29T06:19:00Z</dcterms:modified>
</cp:coreProperties>
</file>