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3B" w:rsidRPr="0029263B" w:rsidRDefault="0029263B" w:rsidP="0029263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263B">
        <w:rPr>
          <w:rFonts w:ascii="Times New Roman" w:hAnsi="Times New Roman" w:cs="Times New Roman"/>
          <w:b/>
          <w:i/>
          <w:sz w:val="28"/>
          <w:szCs w:val="28"/>
        </w:rPr>
        <w:t>Селиванова Наталья Анатольевна,</w:t>
      </w:r>
    </w:p>
    <w:p w:rsidR="0029263B" w:rsidRPr="0029263B" w:rsidRDefault="0029263B" w:rsidP="00292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3B">
        <w:rPr>
          <w:rFonts w:ascii="Times New Roman" w:hAnsi="Times New Roman" w:cs="Times New Roman"/>
          <w:sz w:val="28"/>
          <w:szCs w:val="28"/>
        </w:rPr>
        <w:t>учитель-дефектолог,</w:t>
      </w:r>
    </w:p>
    <w:p w:rsidR="0029263B" w:rsidRPr="0029263B" w:rsidRDefault="0029263B" w:rsidP="00292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3B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29263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9263B">
        <w:rPr>
          <w:rFonts w:ascii="Times New Roman" w:hAnsi="Times New Roman" w:cs="Times New Roman"/>
          <w:sz w:val="28"/>
          <w:szCs w:val="28"/>
        </w:rPr>
        <w:t xml:space="preserve">К)ОУ «Елабужская </w:t>
      </w:r>
    </w:p>
    <w:p w:rsidR="0029263B" w:rsidRDefault="0029263B" w:rsidP="00292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3B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Pr="002926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63B">
        <w:rPr>
          <w:rFonts w:ascii="Times New Roman" w:hAnsi="Times New Roman" w:cs="Times New Roman"/>
          <w:sz w:val="28"/>
          <w:szCs w:val="28"/>
        </w:rPr>
        <w:t xml:space="preserve">, </w:t>
      </w:r>
      <w:r w:rsidRPr="002926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263B">
        <w:rPr>
          <w:rFonts w:ascii="Times New Roman" w:hAnsi="Times New Roman" w:cs="Times New Roman"/>
          <w:sz w:val="28"/>
          <w:szCs w:val="28"/>
        </w:rPr>
        <w:t xml:space="preserve"> вида»</w:t>
      </w:r>
      <w:r w:rsidR="00D51979">
        <w:rPr>
          <w:rFonts w:ascii="Times New Roman" w:hAnsi="Times New Roman" w:cs="Times New Roman"/>
          <w:sz w:val="28"/>
          <w:szCs w:val="28"/>
        </w:rPr>
        <w:t>,</w:t>
      </w:r>
    </w:p>
    <w:p w:rsidR="00D51979" w:rsidRPr="0029263B" w:rsidRDefault="00D51979" w:rsidP="00292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Елабуга, Республика Татарстан</w:t>
      </w:r>
    </w:p>
    <w:p w:rsidR="0029263B" w:rsidRPr="0029263B" w:rsidRDefault="0029263B" w:rsidP="0029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1C" w:rsidRPr="0029263B" w:rsidRDefault="001C581C" w:rsidP="0029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3B">
        <w:rPr>
          <w:rFonts w:ascii="Times New Roman" w:hAnsi="Times New Roman" w:cs="Times New Roman"/>
          <w:b/>
          <w:sz w:val="28"/>
          <w:szCs w:val="28"/>
        </w:rPr>
        <w:t>Дополнительное образование учащихся с нарушением слуха</w:t>
      </w:r>
    </w:p>
    <w:p w:rsidR="001C581C" w:rsidRPr="0029263B" w:rsidRDefault="001C581C" w:rsidP="0029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3B">
        <w:rPr>
          <w:rFonts w:ascii="Times New Roman" w:hAnsi="Times New Roman" w:cs="Times New Roman"/>
          <w:b/>
          <w:sz w:val="28"/>
          <w:szCs w:val="28"/>
        </w:rPr>
        <w:t>как перспективное направление развития инклюзивного образования</w:t>
      </w:r>
    </w:p>
    <w:p w:rsidR="001C581C" w:rsidRPr="00960F26" w:rsidRDefault="001C581C" w:rsidP="001C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1C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94">
        <w:rPr>
          <w:rFonts w:ascii="Times New Roman" w:hAnsi="Times New Roman" w:cs="Times New Roman"/>
          <w:sz w:val="28"/>
          <w:szCs w:val="28"/>
        </w:rPr>
        <w:t>Инклюзивное образование в России является одним из стратегических направлений реализации права каждого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394">
        <w:rPr>
          <w:rFonts w:ascii="Times New Roman" w:hAnsi="Times New Roman" w:cs="Times New Roman"/>
          <w:sz w:val="28"/>
          <w:szCs w:val="28"/>
        </w:rPr>
        <w:t>образование, что закреплено в положениях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5394">
        <w:rPr>
          <w:rFonts w:ascii="Times New Roman" w:hAnsi="Times New Roman" w:cs="Times New Roman"/>
          <w:sz w:val="28"/>
          <w:szCs w:val="28"/>
        </w:rPr>
        <w:t>Конвенции о правах ребенка (1989)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394">
        <w:rPr>
          <w:rFonts w:ascii="Times New Roman" w:hAnsi="Times New Roman" w:cs="Times New Roman"/>
          <w:sz w:val="28"/>
          <w:szCs w:val="28"/>
        </w:rPr>
        <w:t>Конвенции о 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394">
        <w:rPr>
          <w:rFonts w:ascii="Times New Roman" w:hAnsi="Times New Roman" w:cs="Times New Roman"/>
          <w:sz w:val="28"/>
          <w:szCs w:val="28"/>
        </w:rPr>
        <w:t>инвалидов (2006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581C" w:rsidRPr="001B2A84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84">
        <w:rPr>
          <w:rFonts w:ascii="Times New Roman" w:hAnsi="Times New Roman" w:cs="Times New Roman"/>
          <w:sz w:val="28"/>
          <w:szCs w:val="28"/>
        </w:rPr>
        <w:t>В Национальной образовательной инициативе «Наша новая школа» (2010), представ</w:t>
      </w:r>
      <w:r>
        <w:rPr>
          <w:rFonts w:ascii="Times New Roman" w:hAnsi="Times New Roman" w:cs="Times New Roman"/>
          <w:sz w:val="28"/>
          <w:szCs w:val="28"/>
        </w:rPr>
        <w:t>ленной</w:t>
      </w:r>
      <w:r w:rsidRPr="001B2A84">
        <w:rPr>
          <w:rFonts w:ascii="Times New Roman" w:hAnsi="Times New Roman" w:cs="Times New Roman"/>
          <w:sz w:val="28"/>
          <w:szCs w:val="28"/>
        </w:rPr>
        <w:t xml:space="preserve"> Д.А. Медведевым, инклюзивному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84">
        <w:rPr>
          <w:rFonts w:ascii="Times New Roman" w:hAnsi="Times New Roman" w:cs="Times New Roman"/>
          <w:sz w:val="28"/>
          <w:szCs w:val="28"/>
        </w:rPr>
        <w:t>подходу в образовании отводится особая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84">
        <w:rPr>
          <w:rFonts w:ascii="Times New Roman" w:hAnsi="Times New Roman" w:cs="Times New Roman"/>
          <w:sz w:val="28"/>
          <w:szCs w:val="28"/>
        </w:rPr>
        <w:t>роль: «Новая школа – это школа для всех.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84">
        <w:rPr>
          <w:rFonts w:ascii="Times New Roman" w:hAnsi="Times New Roman" w:cs="Times New Roman"/>
          <w:sz w:val="28"/>
          <w:szCs w:val="28"/>
        </w:rPr>
        <w:t>любом среднем образовательном учреждении будет обеспечиваться успешная социализация детей с ограниченными возможностями здоровья, детей-инвалидов».</w:t>
      </w:r>
    </w:p>
    <w:p w:rsidR="001C581C" w:rsidRPr="001B2A84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84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84">
        <w:rPr>
          <w:rFonts w:ascii="Times New Roman" w:hAnsi="Times New Roman" w:cs="Times New Roman"/>
          <w:sz w:val="28"/>
          <w:szCs w:val="28"/>
        </w:rPr>
        <w:t>развитие инклюзивного 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84">
        <w:rPr>
          <w:rFonts w:ascii="Times New Roman" w:hAnsi="Times New Roman" w:cs="Times New Roman"/>
          <w:sz w:val="28"/>
          <w:szCs w:val="28"/>
        </w:rPr>
        <w:t>предполагает отказа от сложившейся системы специального образования. Речь идет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84">
        <w:rPr>
          <w:rFonts w:ascii="Times New Roman" w:hAnsi="Times New Roman" w:cs="Times New Roman"/>
          <w:sz w:val="28"/>
          <w:szCs w:val="28"/>
        </w:rPr>
        <w:t>поиске путей развития новой школы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84">
        <w:rPr>
          <w:rFonts w:ascii="Times New Roman" w:hAnsi="Times New Roman" w:cs="Times New Roman"/>
          <w:sz w:val="28"/>
          <w:szCs w:val="28"/>
        </w:rPr>
        <w:t xml:space="preserve">образом, чтобы дети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A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84">
        <w:rPr>
          <w:rFonts w:ascii="Times New Roman" w:hAnsi="Times New Roman" w:cs="Times New Roman"/>
          <w:sz w:val="28"/>
          <w:szCs w:val="28"/>
        </w:rPr>
        <w:t>ограниченными</w:t>
      </w:r>
    </w:p>
    <w:p w:rsidR="001C581C" w:rsidRDefault="001C581C" w:rsidP="001C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84">
        <w:rPr>
          <w:rFonts w:ascii="Times New Roman" w:hAnsi="Times New Roman" w:cs="Times New Roman"/>
          <w:sz w:val="28"/>
          <w:szCs w:val="28"/>
        </w:rPr>
        <w:t>возможностями здоровья,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84">
        <w:rPr>
          <w:rFonts w:ascii="Times New Roman" w:hAnsi="Times New Roman" w:cs="Times New Roman"/>
          <w:sz w:val="28"/>
          <w:szCs w:val="28"/>
        </w:rPr>
        <w:t>смогли реализовать свое право обучаться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2A84">
        <w:rPr>
          <w:rFonts w:ascii="Times New Roman" w:hAnsi="Times New Roman" w:cs="Times New Roman"/>
          <w:sz w:val="28"/>
          <w:szCs w:val="28"/>
        </w:rPr>
        <w:t>наравне со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84">
        <w:rPr>
          <w:rFonts w:ascii="Times New Roman" w:hAnsi="Times New Roman" w:cs="Times New Roman"/>
          <w:sz w:val="28"/>
          <w:szCs w:val="28"/>
        </w:rPr>
        <w:t>сверстниками, в условиях, которые учитывают их особые образовательные потребности.</w:t>
      </w:r>
      <w:r>
        <w:rPr>
          <w:rFonts w:ascii="Times New Roman" w:hAnsi="Times New Roman" w:cs="Times New Roman"/>
          <w:sz w:val="28"/>
          <w:szCs w:val="28"/>
        </w:rPr>
        <w:t xml:space="preserve"> Причём посещать дошкольные и школьные образовательные учреждения общего типа  могут только те дети - инвалиды, родители которых изъявят такое желание.</w:t>
      </w:r>
    </w:p>
    <w:p w:rsidR="001C581C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специалистов же, много лет проработавших  с этой категорией обучающихся вполне очевидно, что не все дети с нарушением слуха могут  успешно  обучаться в инклюзивной массовой школе. Но ведь в условиях инклюзивного обучения ребёнку – инвалиду легче войти в обычную жизнь,  в процесс адаптации и самореализации, он успешнее усваивает нормативную социализацию. Поэтому таким детям  рекомендуется частичная инклюзия, т.е., в нашем случае, посещение учреждений дополнительного образования.</w:t>
      </w:r>
      <w:r w:rsidRPr="00093297">
        <w:rPr>
          <w:rFonts w:ascii="Times New Roman" w:hAnsi="Times New Roman" w:cs="Times New Roman"/>
          <w:sz w:val="28"/>
          <w:szCs w:val="28"/>
        </w:rPr>
        <w:t xml:space="preserve"> </w:t>
      </w:r>
      <w:r w:rsidRPr="00960F26">
        <w:rPr>
          <w:rFonts w:ascii="Times New Roman" w:hAnsi="Times New Roman" w:cs="Times New Roman"/>
          <w:sz w:val="28"/>
          <w:szCs w:val="28"/>
        </w:rPr>
        <w:t>Инклюзивные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26">
        <w:rPr>
          <w:rFonts w:ascii="Times New Roman" w:hAnsi="Times New Roman" w:cs="Times New Roman"/>
          <w:sz w:val="28"/>
          <w:szCs w:val="28"/>
        </w:rPr>
        <w:t>наиболее «безб</w:t>
      </w:r>
      <w:r>
        <w:rPr>
          <w:rFonts w:ascii="Times New Roman" w:hAnsi="Times New Roman" w:cs="Times New Roman"/>
          <w:sz w:val="28"/>
          <w:szCs w:val="28"/>
        </w:rPr>
        <w:t>олезненным» образом могут внедри</w:t>
      </w:r>
      <w:r w:rsidRPr="00960F26">
        <w:rPr>
          <w:rFonts w:ascii="Times New Roman" w:hAnsi="Times New Roman" w:cs="Times New Roman"/>
          <w:sz w:val="28"/>
          <w:szCs w:val="28"/>
        </w:rPr>
        <w:t>ться в образовательную практику</w:t>
      </w:r>
      <w:r>
        <w:rPr>
          <w:rFonts w:ascii="Times New Roman" w:hAnsi="Times New Roman" w:cs="Times New Roman"/>
          <w:sz w:val="28"/>
          <w:szCs w:val="28"/>
        </w:rPr>
        <w:t xml:space="preserve"> школ – интернатов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Pr="00960F26">
        <w:rPr>
          <w:rFonts w:ascii="Times New Roman" w:hAnsi="Times New Roman" w:cs="Times New Roman"/>
          <w:sz w:val="28"/>
          <w:szCs w:val="28"/>
        </w:rPr>
        <w:t xml:space="preserve"> именно из системы дополнительного образования. В</w:t>
      </w:r>
      <w:r>
        <w:rPr>
          <w:rFonts w:ascii="Times New Roman" w:hAnsi="Times New Roman" w:cs="Times New Roman"/>
          <w:sz w:val="28"/>
          <w:szCs w:val="28"/>
        </w:rPr>
        <w:t xml:space="preserve">едь в </w:t>
      </w:r>
      <w:r w:rsidRPr="00960F26">
        <w:rPr>
          <w:rFonts w:ascii="Times New Roman" w:hAnsi="Times New Roman" w:cs="Times New Roman"/>
          <w:sz w:val="28"/>
          <w:szCs w:val="28"/>
        </w:rPr>
        <w:t xml:space="preserve"> коррекционных образовательных учреждениях дополнительное образование чаще всего ограничивается рамками внеклассной работы в различных кр</w:t>
      </w:r>
      <w:r>
        <w:rPr>
          <w:rFonts w:ascii="Times New Roman" w:hAnsi="Times New Roman" w:cs="Times New Roman"/>
          <w:sz w:val="28"/>
          <w:szCs w:val="28"/>
        </w:rPr>
        <w:t>ужках и творческих объединениях внутри школы – интерната.</w:t>
      </w:r>
      <w:r w:rsidRPr="0096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Отсюда  возникает необходимость в создании  модели инклюзивного дополнительного образования.  </w:t>
      </w:r>
    </w:p>
    <w:p w:rsidR="001C581C" w:rsidRPr="00721188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необходимо </w:t>
      </w:r>
      <w:r w:rsidRPr="00721188">
        <w:rPr>
          <w:rFonts w:ascii="Times New Roman" w:hAnsi="Times New Roman" w:cs="Times New Roman"/>
          <w:sz w:val="28"/>
          <w:szCs w:val="28"/>
        </w:rPr>
        <w:t>разработать  документы, регулирующие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188">
        <w:rPr>
          <w:rFonts w:ascii="Times New Roman" w:hAnsi="Times New Roman" w:cs="Times New Roman"/>
          <w:sz w:val="28"/>
          <w:szCs w:val="28"/>
        </w:rPr>
        <w:t>отношения участников сетей, например:</w:t>
      </w:r>
    </w:p>
    <w:p w:rsidR="001C581C" w:rsidRPr="00721188" w:rsidRDefault="001C581C" w:rsidP="001C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188">
        <w:rPr>
          <w:rFonts w:ascii="Times New Roman" w:hAnsi="Times New Roman" w:cs="Times New Roman"/>
          <w:sz w:val="28"/>
          <w:szCs w:val="28"/>
        </w:rPr>
        <w:lastRenderedPageBreak/>
        <w:t>• договор между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 учреждением и учреждениями дополнительного образования</w:t>
      </w:r>
      <w:r w:rsidRPr="00721188">
        <w:rPr>
          <w:rFonts w:ascii="Times New Roman" w:hAnsi="Times New Roman" w:cs="Times New Roman"/>
          <w:sz w:val="28"/>
          <w:szCs w:val="28"/>
        </w:rPr>
        <w:t>;</w:t>
      </w:r>
    </w:p>
    <w:p w:rsidR="001C581C" w:rsidRDefault="001C581C" w:rsidP="001C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188">
        <w:rPr>
          <w:rFonts w:ascii="Times New Roman" w:hAnsi="Times New Roman" w:cs="Times New Roman"/>
          <w:sz w:val="28"/>
          <w:szCs w:val="28"/>
        </w:rPr>
        <w:t xml:space="preserve">• договор между образовательным учреждением и родителями ребенка </w:t>
      </w:r>
      <w:proofErr w:type="gramStart"/>
      <w:r w:rsidRPr="0072118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581C" w:rsidRPr="00721188" w:rsidRDefault="001C581C" w:rsidP="001C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слуха</w:t>
      </w:r>
      <w:r w:rsidRPr="00721188">
        <w:rPr>
          <w:rFonts w:ascii="Times New Roman" w:hAnsi="Times New Roman" w:cs="Times New Roman"/>
          <w:sz w:val="28"/>
          <w:szCs w:val="28"/>
        </w:rPr>
        <w:t>;</w:t>
      </w:r>
    </w:p>
    <w:p w:rsidR="001C581C" w:rsidRPr="00721188" w:rsidRDefault="001C581C" w:rsidP="001C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188">
        <w:rPr>
          <w:rFonts w:ascii="Times New Roman" w:hAnsi="Times New Roman" w:cs="Times New Roman"/>
          <w:sz w:val="28"/>
          <w:szCs w:val="28"/>
        </w:rPr>
        <w:t>• индивидуальные образовательные планы и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1C581C" w:rsidRPr="00C846A3" w:rsidRDefault="001C581C" w:rsidP="001C5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EA5">
        <w:rPr>
          <w:rFonts w:ascii="Times New Roman" w:hAnsi="Times New Roman"/>
          <w:sz w:val="28"/>
          <w:szCs w:val="28"/>
        </w:rPr>
        <w:t xml:space="preserve">Задача педагогического коллектива – </w:t>
      </w:r>
      <w:r>
        <w:rPr>
          <w:rFonts w:ascii="Times New Roman" w:hAnsi="Times New Roman"/>
          <w:sz w:val="28"/>
          <w:szCs w:val="28"/>
        </w:rPr>
        <w:t>вовлечь всех ребят в дополнительную</w:t>
      </w:r>
      <w:r w:rsidRPr="00F80EA5">
        <w:rPr>
          <w:rFonts w:ascii="Times New Roman" w:hAnsi="Times New Roman"/>
          <w:sz w:val="28"/>
          <w:szCs w:val="28"/>
        </w:rPr>
        <w:t xml:space="preserve"> образовательную деятельность, но не под нажимом, а по интересам.</w:t>
      </w:r>
    </w:p>
    <w:p w:rsidR="001C581C" w:rsidRPr="00F80EA5" w:rsidRDefault="001C581C" w:rsidP="001C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EA5">
        <w:rPr>
          <w:rFonts w:ascii="Times New Roman" w:hAnsi="Times New Roman"/>
          <w:sz w:val="28"/>
          <w:szCs w:val="28"/>
        </w:rPr>
        <w:t>Чем рань</w:t>
      </w:r>
      <w:r>
        <w:rPr>
          <w:rFonts w:ascii="Times New Roman" w:hAnsi="Times New Roman"/>
          <w:sz w:val="28"/>
          <w:szCs w:val="28"/>
        </w:rPr>
        <w:t>ше дети с нарушением слуха начнут посещать учреждения дополнительного образования по интересам, тем быстрее будет</w:t>
      </w:r>
      <w:r w:rsidRPr="00F80EA5">
        <w:rPr>
          <w:rFonts w:ascii="Times New Roman" w:hAnsi="Times New Roman"/>
          <w:sz w:val="28"/>
          <w:szCs w:val="28"/>
        </w:rPr>
        <w:t xml:space="preserve"> их развитие, тем быстрее они </w:t>
      </w:r>
      <w:r>
        <w:rPr>
          <w:rFonts w:ascii="Times New Roman" w:hAnsi="Times New Roman"/>
          <w:sz w:val="28"/>
          <w:szCs w:val="28"/>
        </w:rPr>
        <w:t>будут развивать</w:t>
      </w:r>
      <w:r w:rsidRPr="00F80EA5">
        <w:rPr>
          <w:rFonts w:ascii="Times New Roman" w:hAnsi="Times New Roman"/>
          <w:sz w:val="28"/>
          <w:szCs w:val="28"/>
        </w:rPr>
        <w:t>ся интеллекту</w:t>
      </w:r>
      <w:r>
        <w:rPr>
          <w:rFonts w:ascii="Times New Roman" w:hAnsi="Times New Roman"/>
          <w:sz w:val="28"/>
          <w:szCs w:val="28"/>
        </w:rPr>
        <w:t>ально, эмоционально и творчески, тем быстрее усвоят нормы социализации.</w:t>
      </w:r>
      <w:r w:rsidRPr="00F80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результате значительно повыси</w:t>
      </w:r>
      <w:r w:rsidRPr="00F80EA5">
        <w:rPr>
          <w:rFonts w:ascii="Times New Roman" w:hAnsi="Times New Roman"/>
          <w:sz w:val="28"/>
          <w:szCs w:val="28"/>
        </w:rPr>
        <w:t xml:space="preserve">тся уровень их социальной адаптации, который в дальнейшем </w:t>
      </w:r>
      <w:r>
        <w:rPr>
          <w:rFonts w:ascii="Times New Roman" w:hAnsi="Times New Roman"/>
          <w:sz w:val="28"/>
          <w:szCs w:val="28"/>
        </w:rPr>
        <w:t>будет способствовать</w:t>
      </w:r>
      <w:r w:rsidRPr="00F80EA5">
        <w:rPr>
          <w:rFonts w:ascii="Times New Roman" w:hAnsi="Times New Roman"/>
          <w:sz w:val="28"/>
          <w:szCs w:val="28"/>
        </w:rPr>
        <w:t xml:space="preserve"> формированию социально-активной личности и в дальнейшем скажется на улучшении качества жизни   дет</w:t>
      </w:r>
      <w:r>
        <w:rPr>
          <w:rFonts w:ascii="Times New Roman" w:hAnsi="Times New Roman"/>
          <w:sz w:val="28"/>
          <w:szCs w:val="28"/>
        </w:rPr>
        <w:t xml:space="preserve">ей с нарушением слуха </w:t>
      </w:r>
      <w:r w:rsidRPr="00F80EA5">
        <w:rPr>
          <w:rFonts w:ascii="Times New Roman" w:hAnsi="Times New Roman"/>
          <w:sz w:val="28"/>
          <w:szCs w:val="28"/>
        </w:rPr>
        <w:t xml:space="preserve"> в целом.</w:t>
      </w:r>
    </w:p>
    <w:p w:rsidR="001C581C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F26">
        <w:rPr>
          <w:rFonts w:ascii="Times New Roman" w:hAnsi="Times New Roman" w:cs="Times New Roman"/>
          <w:sz w:val="28"/>
          <w:szCs w:val="28"/>
        </w:rPr>
        <w:t>Изучение проблемы дополнительного образования показывает, что оно тесно переплетается с системой воспитательной работы в коррекционном образовательном учреждении и призвано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26">
        <w:rPr>
          <w:rFonts w:ascii="Times New Roman" w:hAnsi="Times New Roman" w:cs="Times New Roman"/>
          <w:sz w:val="28"/>
          <w:szCs w:val="28"/>
        </w:rPr>
        <w:t xml:space="preserve">решать большой спектр задач, одной из которых </w:t>
      </w:r>
      <w:r>
        <w:rPr>
          <w:rFonts w:ascii="Times New Roman" w:hAnsi="Times New Roman" w:cs="Times New Roman"/>
          <w:sz w:val="28"/>
          <w:szCs w:val="28"/>
        </w:rPr>
        <w:t>является социализация детей с нарушением слуха.</w:t>
      </w:r>
      <w:r w:rsidRPr="00960F26">
        <w:rPr>
          <w:rFonts w:ascii="Times New Roman" w:hAnsi="Times New Roman" w:cs="Times New Roman"/>
          <w:sz w:val="28"/>
          <w:szCs w:val="28"/>
        </w:rPr>
        <w:t xml:space="preserve"> Вместе с тем для обеспечения дополнительного образования необходим постоянный поиск новых форм его реализации. Оптимизация дополнительного образования требует изучения направлений работы во взаимосвязи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26">
        <w:rPr>
          <w:rFonts w:ascii="Times New Roman" w:hAnsi="Times New Roman" w:cs="Times New Roman"/>
          <w:sz w:val="28"/>
          <w:szCs w:val="28"/>
        </w:rPr>
        <w:t xml:space="preserve">основными учебными предметами специальной школы (русский язык, математика, география, история, биология, физическая культура, физика, химия, трудовое обучение, ОБЖ и ряд других дисциплин), которые тесно связаны с общим и речевым развитием учащихся, познанием ими окружающего мира. Эти связи, на наш взгляд, могут активно укрепляться в процессе дополнительного образования учащихся, служить фактором совершенствования общеобразовательной подготовки учащихся, успешной социализации и нормализации жизни воспитанников. </w:t>
      </w:r>
    </w:p>
    <w:p w:rsidR="001C581C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F26">
        <w:rPr>
          <w:rFonts w:ascii="Times New Roman" w:hAnsi="Times New Roman" w:cs="Times New Roman"/>
          <w:sz w:val="28"/>
          <w:szCs w:val="28"/>
        </w:rPr>
        <w:t>Особо следует отметить, что рассматриваемая нами проблематика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учащихся с нарушением слуха </w:t>
      </w:r>
      <w:r w:rsidRPr="00960F26">
        <w:rPr>
          <w:rFonts w:ascii="Times New Roman" w:hAnsi="Times New Roman" w:cs="Times New Roman"/>
          <w:sz w:val="28"/>
          <w:szCs w:val="28"/>
        </w:rPr>
        <w:t xml:space="preserve"> имеет тесные связи с их физическим развитием, </w:t>
      </w:r>
      <w:r>
        <w:rPr>
          <w:rFonts w:ascii="Times New Roman" w:hAnsi="Times New Roman" w:cs="Times New Roman"/>
          <w:sz w:val="28"/>
          <w:szCs w:val="28"/>
        </w:rPr>
        <w:t xml:space="preserve">эстетическим развитием, </w:t>
      </w:r>
      <w:r w:rsidRPr="00960F26">
        <w:rPr>
          <w:rFonts w:ascii="Times New Roman" w:hAnsi="Times New Roman" w:cs="Times New Roman"/>
          <w:sz w:val="28"/>
          <w:szCs w:val="28"/>
        </w:rPr>
        <w:t>пропагандой здорового образа жизни, организацией активного досуга, а в будущем и з</w:t>
      </w:r>
      <w:r>
        <w:rPr>
          <w:rFonts w:ascii="Times New Roman" w:hAnsi="Times New Roman" w:cs="Times New Roman"/>
          <w:sz w:val="28"/>
          <w:szCs w:val="28"/>
        </w:rPr>
        <w:t>анятием профессиональной деятельностью.</w:t>
      </w:r>
      <w:r w:rsidRPr="0096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1C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F26">
        <w:rPr>
          <w:rFonts w:ascii="Times New Roman" w:hAnsi="Times New Roman" w:cs="Times New Roman"/>
          <w:sz w:val="28"/>
          <w:szCs w:val="28"/>
        </w:rPr>
        <w:t xml:space="preserve">Рассматривая различные направления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960F26">
        <w:rPr>
          <w:rFonts w:ascii="Times New Roman" w:hAnsi="Times New Roman" w:cs="Times New Roman"/>
          <w:sz w:val="28"/>
          <w:szCs w:val="28"/>
        </w:rPr>
        <w:t xml:space="preserve">бы хотелось выделить </w:t>
      </w:r>
      <w:r>
        <w:rPr>
          <w:rFonts w:ascii="Times New Roman" w:hAnsi="Times New Roman" w:cs="Times New Roman"/>
          <w:sz w:val="28"/>
          <w:szCs w:val="28"/>
        </w:rPr>
        <w:t>художественно-прикладное, эколого-биологическое, историко-краеведческое, спортивно-оздоровительное и техническое  направления. По этим направлениям дети с нарушением слуха могут посещать такие учреждения дополнительного образования как  Детская художественная школа, Детская спортивная школа, Эколого – биологический центр, Центр детского технического творчества. Эти</w:t>
      </w:r>
      <w:r w:rsidRPr="00960F2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ы деятельности активизируют </w:t>
      </w:r>
      <w:r w:rsidRPr="00960F26">
        <w:rPr>
          <w:rFonts w:ascii="Times New Roman" w:hAnsi="Times New Roman" w:cs="Times New Roman"/>
          <w:sz w:val="28"/>
          <w:szCs w:val="28"/>
        </w:rPr>
        <w:t xml:space="preserve"> различные стороны жизнедеятел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и позволяют</w:t>
      </w:r>
      <w:r w:rsidRPr="00960F26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межличностног</w:t>
      </w:r>
      <w:r>
        <w:rPr>
          <w:rFonts w:ascii="Times New Roman" w:hAnsi="Times New Roman" w:cs="Times New Roman"/>
          <w:sz w:val="28"/>
          <w:szCs w:val="28"/>
        </w:rPr>
        <w:t>о взаимодействия учащихся с нарушением слуха</w:t>
      </w:r>
      <w:r w:rsidRPr="00960F26">
        <w:rPr>
          <w:rFonts w:ascii="Times New Roman" w:hAnsi="Times New Roman" w:cs="Times New Roman"/>
          <w:sz w:val="28"/>
          <w:szCs w:val="28"/>
        </w:rPr>
        <w:t xml:space="preserve"> и их здоровых сверстников в различных условиях. Безусловно, для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успешного функционирования этих </w:t>
      </w:r>
      <w:r w:rsidRPr="00960F26">
        <w:rPr>
          <w:rFonts w:ascii="Times New Roman" w:hAnsi="Times New Roman" w:cs="Times New Roman"/>
          <w:sz w:val="28"/>
          <w:szCs w:val="28"/>
        </w:rPr>
        <w:t xml:space="preserve"> направления необходима поддержка администрации школы и тесное сотрудничество с родителями, общественными организациями и 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1C581C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F26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участия в соревнованиях, выставках</w:t>
      </w:r>
      <w:r w:rsidRPr="00960F26">
        <w:rPr>
          <w:rFonts w:ascii="Times New Roman" w:hAnsi="Times New Roman" w:cs="Times New Roman"/>
          <w:sz w:val="28"/>
          <w:szCs w:val="28"/>
        </w:rPr>
        <w:t>, походах создаются интегрированные детско-юношеские коллективы, в том числе и совместно с учащимися из массовых 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учреждений. Совместные занятия, тренировки, походы</w:t>
      </w:r>
      <w:r w:rsidRPr="0096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убираю</w:t>
      </w:r>
      <w:r w:rsidRPr="00960F26">
        <w:rPr>
          <w:rFonts w:ascii="Times New Roman" w:hAnsi="Times New Roman" w:cs="Times New Roman"/>
          <w:sz w:val="28"/>
          <w:szCs w:val="28"/>
        </w:rPr>
        <w:t xml:space="preserve">т коммуникативные и психологические барьеры в общении. </w:t>
      </w:r>
      <w:r>
        <w:rPr>
          <w:rFonts w:ascii="Times New Roman" w:hAnsi="Times New Roman" w:cs="Times New Roman"/>
          <w:sz w:val="28"/>
          <w:szCs w:val="28"/>
        </w:rPr>
        <w:t>Общение</w:t>
      </w:r>
      <w:r w:rsidRPr="00960F26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щихся с нарушением слуха</w:t>
      </w:r>
      <w:r w:rsidRPr="00960F26">
        <w:rPr>
          <w:rFonts w:ascii="Times New Roman" w:hAnsi="Times New Roman" w:cs="Times New Roman"/>
          <w:sz w:val="28"/>
          <w:szCs w:val="28"/>
        </w:rPr>
        <w:t xml:space="preserve"> и их здоровых сверстников продолжается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60F26">
        <w:rPr>
          <w:rFonts w:ascii="Times New Roman" w:hAnsi="Times New Roman" w:cs="Times New Roman"/>
          <w:sz w:val="28"/>
          <w:szCs w:val="28"/>
        </w:rPr>
        <w:t xml:space="preserve"> 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занятий, тренировок и различных </w:t>
      </w:r>
      <w:r w:rsidRPr="00960F26">
        <w:rPr>
          <w:rFonts w:ascii="Times New Roman" w:hAnsi="Times New Roman" w:cs="Times New Roman"/>
          <w:sz w:val="28"/>
          <w:szCs w:val="28"/>
        </w:rPr>
        <w:t xml:space="preserve">мероприятий, что подтверждает актуальность и значимость этой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1C581C" w:rsidRPr="00C846A3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UniversCyr" w:hAnsi="UniversCyr" w:cs="UniversCyr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60F26">
        <w:rPr>
          <w:rFonts w:ascii="Times New Roman" w:hAnsi="Times New Roman" w:cs="Times New Roman"/>
          <w:sz w:val="28"/>
          <w:szCs w:val="28"/>
        </w:rPr>
        <w:t xml:space="preserve">лавное, на наш взгляд, это осознание всеми участниками учебно-воспитательной деятельности тезиса о том, что все учащиеся имеют равные права. Ограниченные возможности здоровья не должны лишать ребёнка возможности получения качественного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960F26">
        <w:rPr>
          <w:rFonts w:ascii="Times New Roman" w:hAnsi="Times New Roman" w:cs="Times New Roman"/>
          <w:sz w:val="28"/>
          <w:szCs w:val="28"/>
        </w:rPr>
        <w:t>образования. При этом нужно учитывать индивидуальные образовательные возможности ребёнка. Итак, мы можем констатировать, что организация совместной работы (взаимодействия учащихся с ограниченными возможностями и их здоровых сверстников) в условиях дополнительного образования создаёт благоприятные предпосылки для развития инклюзивного образования.</w:t>
      </w:r>
    </w:p>
    <w:p w:rsidR="001C581C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81C" w:rsidRDefault="001C581C" w:rsidP="001C5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1C581C" w:rsidRDefault="001C581C" w:rsidP="001C58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Д.В. Интегрированное образование детей с ограниченными возможностями // Социологические исследования. – 2004. - № 7.</w:t>
      </w:r>
    </w:p>
    <w:p w:rsidR="001C581C" w:rsidRDefault="001C581C" w:rsidP="001C58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Малофеев Н.Н. Специальное образование в меняющемся мире. Европа.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особ. Для студентов пед. вузов. – М.: Просвещение, 2009.</w:t>
      </w:r>
    </w:p>
    <w:p w:rsidR="001C581C" w:rsidRPr="00AD4E63" w:rsidRDefault="001C581C" w:rsidP="001C58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«Школы для многих» к «Школе для всех» / Пер. Ч.Гюнваль// Дефектология. – 2006. – № 2.</w:t>
      </w:r>
    </w:p>
    <w:p w:rsidR="00C0336F" w:rsidRDefault="00C0336F"/>
    <w:sectPr w:rsidR="00C0336F" w:rsidSect="00C0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37C"/>
    <w:multiLevelType w:val="hybridMultilevel"/>
    <w:tmpl w:val="4C0E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81C"/>
    <w:rsid w:val="00014428"/>
    <w:rsid w:val="00077AF0"/>
    <w:rsid w:val="001C581C"/>
    <w:rsid w:val="0029263B"/>
    <w:rsid w:val="009B1B5E"/>
    <w:rsid w:val="00C0336F"/>
    <w:rsid w:val="00CF2ED5"/>
    <w:rsid w:val="00D5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2012-10-25T19:50:00Z</dcterms:created>
  <dcterms:modified xsi:type="dcterms:W3CDTF">2015-03-09T18:36:00Z</dcterms:modified>
</cp:coreProperties>
</file>