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05" w:rsidRDefault="004777B7" w:rsidP="008522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 w:rsidR="00860EE4">
        <w:rPr>
          <w:sz w:val="36"/>
          <w:szCs w:val="36"/>
        </w:rPr>
        <w:t xml:space="preserve">                          </w:t>
      </w:r>
    </w:p>
    <w:p w:rsidR="008522C4" w:rsidRDefault="008522C4">
      <w:pPr>
        <w:rPr>
          <w:b/>
          <w:sz w:val="36"/>
          <w:szCs w:val="36"/>
          <w:u w:val="single"/>
        </w:rPr>
      </w:pPr>
    </w:p>
    <w:p w:rsidR="008522C4" w:rsidRDefault="008522C4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           </w:t>
      </w:r>
    </w:p>
    <w:p w:rsidR="008522C4" w:rsidRDefault="008522C4">
      <w:pPr>
        <w:rPr>
          <w:sz w:val="36"/>
          <w:szCs w:val="36"/>
        </w:rPr>
      </w:pPr>
    </w:p>
    <w:p w:rsidR="008522C4" w:rsidRDefault="008522C4">
      <w:pPr>
        <w:rPr>
          <w:sz w:val="36"/>
          <w:szCs w:val="36"/>
        </w:rPr>
      </w:pPr>
    </w:p>
    <w:p w:rsidR="008552A3" w:rsidRDefault="00A9750D">
      <w:pPr>
        <w:rPr>
          <w:b/>
          <w:sz w:val="56"/>
          <w:szCs w:val="56"/>
        </w:rPr>
      </w:pPr>
      <w:r w:rsidRPr="00A9750D">
        <w:rPr>
          <w:sz w:val="36"/>
          <w:szCs w:val="36"/>
        </w:rPr>
        <w:t xml:space="preserve">                          </w:t>
      </w:r>
      <w:r w:rsidRPr="008552A3">
        <w:rPr>
          <w:b/>
          <w:sz w:val="56"/>
          <w:szCs w:val="56"/>
        </w:rPr>
        <w:t>ЭЛЕКТИВНЫЙ КУРС</w:t>
      </w:r>
    </w:p>
    <w:p w:rsidR="00A9750D" w:rsidRPr="008552A3" w:rsidRDefault="008552A3">
      <w:pPr>
        <w:rPr>
          <w:sz w:val="44"/>
          <w:szCs w:val="44"/>
        </w:rPr>
      </w:pPr>
      <w:r>
        <w:rPr>
          <w:b/>
          <w:sz w:val="56"/>
          <w:szCs w:val="56"/>
        </w:rPr>
        <w:t xml:space="preserve">                      </w:t>
      </w:r>
      <w:r w:rsidR="00A9750D">
        <w:rPr>
          <w:sz w:val="36"/>
          <w:szCs w:val="36"/>
        </w:rPr>
        <w:t xml:space="preserve"> </w:t>
      </w:r>
      <w:r w:rsidR="00A9750D" w:rsidRPr="008552A3">
        <w:rPr>
          <w:sz w:val="44"/>
          <w:szCs w:val="44"/>
        </w:rPr>
        <w:t xml:space="preserve">по математике </w:t>
      </w:r>
    </w:p>
    <w:p w:rsidR="008552A3" w:rsidRPr="008552A3" w:rsidRDefault="008552A3">
      <w:pPr>
        <w:rPr>
          <w:sz w:val="44"/>
          <w:szCs w:val="44"/>
        </w:rPr>
      </w:pPr>
      <w:r>
        <w:rPr>
          <w:sz w:val="36"/>
          <w:szCs w:val="36"/>
        </w:rPr>
        <w:t xml:space="preserve">                      </w:t>
      </w:r>
      <w:r w:rsidR="00A9750D">
        <w:rPr>
          <w:sz w:val="36"/>
          <w:szCs w:val="36"/>
        </w:rPr>
        <w:t xml:space="preserve"> </w:t>
      </w:r>
      <w:r w:rsidR="00A9750D" w:rsidRPr="008552A3">
        <w:rPr>
          <w:b/>
          <w:sz w:val="44"/>
          <w:szCs w:val="44"/>
        </w:rPr>
        <w:t>«</w:t>
      </w:r>
      <w:r w:rsidR="007D1344">
        <w:rPr>
          <w:b/>
          <w:sz w:val="44"/>
          <w:szCs w:val="44"/>
        </w:rPr>
        <w:t>Уравнения и неравенства</w:t>
      </w:r>
      <w:r w:rsidR="00A9750D" w:rsidRPr="008552A3">
        <w:rPr>
          <w:b/>
          <w:sz w:val="44"/>
          <w:szCs w:val="44"/>
        </w:rPr>
        <w:t>»</w:t>
      </w:r>
      <w:r w:rsidR="005C34BC">
        <w:rPr>
          <w:b/>
          <w:sz w:val="44"/>
          <w:szCs w:val="44"/>
        </w:rPr>
        <w:t xml:space="preserve"> -34 часа</w:t>
      </w:r>
    </w:p>
    <w:p w:rsidR="00A9750D" w:rsidRDefault="008552A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  <w:r w:rsidR="00A9750D">
        <w:rPr>
          <w:sz w:val="36"/>
          <w:szCs w:val="36"/>
        </w:rPr>
        <w:t xml:space="preserve"> для учащихся 11 класса</w:t>
      </w:r>
    </w:p>
    <w:p w:rsidR="008552A3" w:rsidRDefault="008552A3">
      <w:pPr>
        <w:rPr>
          <w:sz w:val="36"/>
          <w:szCs w:val="36"/>
        </w:rPr>
      </w:pPr>
    </w:p>
    <w:p w:rsidR="008552A3" w:rsidRDefault="008552A3">
      <w:pPr>
        <w:rPr>
          <w:sz w:val="36"/>
          <w:szCs w:val="36"/>
        </w:rPr>
      </w:pPr>
    </w:p>
    <w:p w:rsidR="008552A3" w:rsidRDefault="008552A3">
      <w:pPr>
        <w:rPr>
          <w:sz w:val="36"/>
          <w:szCs w:val="36"/>
        </w:rPr>
      </w:pPr>
    </w:p>
    <w:p w:rsidR="008552A3" w:rsidRDefault="008552A3">
      <w:pPr>
        <w:rPr>
          <w:sz w:val="36"/>
          <w:szCs w:val="36"/>
        </w:rPr>
      </w:pPr>
    </w:p>
    <w:p w:rsidR="00E30CEA" w:rsidRDefault="00E30CEA">
      <w:pPr>
        <w:rPr>
          <w:sz w:val="36"/>
          <w:szCs w:val="36"/>
        </w:rPr>
      </w:pPr>
    </w:p>
    <w:p w:rsidR="00E30CEA" w:rsidRDefault="00E30CEA">
      <w:pPr>
        <w:rPr>
          <w:sz w:val="36"/>
          <w:szCs w:val="36"/>
        </w:rPr>
      </w:pPr>
    </w:p>
    <w:p w:rsidR="00E30CEA" w:rsidRDefault="00E30CEA">
      <w:pPr>
        <w:rPr>
          <w:sz w:val="36"/>
          <w:szCs w:val="36"/>
        </w:rPr>
      </w:pPr>
    </w:p>
    <w:p w:rsidR="00E30CEA" w:rsidRDefault="00E30CEA">
      <w:pPr>
        <w:rPr>
          <w:sz w:val="36"/>
          <w:szCs w:val="36"/>
        </w:rPr>
      </w:pPr>
    </w:p>
    <w:p w:rsidR="00E30CEA" w:rsidRDefault="00E30CEA">
      <w:pPr>
        <w:rPr>
          <w:sz w:val="36"/>
          <w:szCs w:val="36"/>
        </w:rPr>
      </w:pPr>
    </w:p>
    <w:p w:rsidR="00A9750D" w:rsidRPr="008522C4" w:rsidRDefault="00A9750D">
      <w:pPr>
        <w:rPr>
          <w:sz w:val="28"/>
          <w:szCs w:val="28"/>
        </w:rPr>
      </w:pPr>
      <w:r w:rsidRPr="008522C4">
        <w:rPr>
          <w:sz w:val="28"/>
          <w:szCs w:val="28"/>
        </w:rPr>
        <w:t xml:space="preserve">    </w:t>
      </w:r>
      <w:r w:rsidR="008552A3" w:rsidRPr="008522C4">
        <w:rPr>
          <w:sz w:val="28"/>
          <w:szCs w:val="28"/>
        </w:rPr>
        <w:t xml:space="preserve">                              </w:t>
      </w:r>
      <w:r w:rsidRPr="008522C4">
        <w:rPr>
          <w:sz w:val="28"/>
          <w:szCs w:val="28"/>
        </w:rPr>
        <w:t xml:space="preserve"> </w:t>
      </w:r>
      <w:proofErr w:type="gramStart"/>
      <w:r w:rsidRPr="008522C4">
        <w:rPr>
          <w:sz w:val="28"/>
          <w:szCs w:val="28"/>
        </w:rPr>
        <w:t>Разработан</w:t>
      </w:r>
      <w:proofErr w:type="gramEnd"/>
      <w:r w:rsidRPr="008522C4">
        <w:rPr>
          <w:sz w:val="28"/>
          <w:szCs w:val="28"/>
        </w:rPr>
        <w:t xml:space="preserve"> учителем математики </w:t>
      </w:r>
    </w:p>
    <w:p w:rsidR="008552A3" w:rsidRDefault="00A9750D">
      <w:pPr>
        <w:rPr>
          <w:sz w:val="36"/>
          <w:szCs w:val="36"/>
        </w:rPr>
      </w:pPr>
      <w:r w:rsidRPr="008522C4">
        <w:rPr>
          <w:sz w:val="28"/>
          <w:szCs w:val="28"/>
        </w:rPr>
        <w:t xml:space="preserve">    </w:t>
      </w:r>
      <w:r w:rsidR="008552A3" w:rsidRPr="008522C4">
        <w:rPr>
          <w:sz w:val="28"/>
          <w:szCs w:val="28"/>
        </w:rPr>
        <w:t xml:space="preserve">                                            </w:t>
      </w:r>
      <w:r w:rsidRPr="008522C4">
        <w:rPr>
          <w:sz w:val="28"/>
          <w:szCs w:val="28"/>
        </w:rPr>
        <w:t xml:space="preserve"> </w:t>
      </w:r>
      <w:proofErr w:type="spellStart"/>
      <w:r w:rsidRPr="008522C4">
        <w:rPr>
          <w:b/>
          <w:sz w:val="28"/>
          <w:szCs w:val="28"/>
        </w:rPr>
        <w:t>Боцарёвой</w:t>
      </w:r>
      <w:proofErr w:type="spellEnd"/>
      <w:r w:rsidRPr="008522C4">
        <w:rPr>
          <w:b/>
          <w:sz w:val="28"/>
          <w:szCs w:val="28"/>
        </w:rPr>
        <w:t xml:space="preserve"> Е.В.</w:t>
      </w:r>
    </w:p>
    <w:p w:rsidR="008522C4" w:rsidRPr="008522C4" w:rsidRDefault="00A9750D" w:rsidP="008522C4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</w:t>
      </w:r>
      <w:r w:rsidRPr="008522C4">
        <w:rPr>
          <w:sz w:val="28"/>
          <w:szCs w:val="28"/>
        </w:rPr>
        <w:t>МОУ</w:t>
      </w:r>
      <w:proofErr w:type="gramStart"/>
      <w:r w:rsidR="008552A3" w:rsidRPr="008522C4">
        <w:rPr>
          <w:sz w:val="28"/>
          <w:szCs w:val="28"/>
        </w:rPr>
        <w:t>»</w:t>
      </w:r>
      <w:proofErr w:type="spellStart"/>
      <w:r w:rsidR="008552A3" w:rsidRPr="008522C4">
        <w:rPr>
          <w:sz w:val="28"/>
          <w:szCs w:val="28"/>
        </w:rPr>
        <w:t>С</w:t>
      </w:r>
      <w:proofErr w:type="gramEnd"/>
      <w:r w:rsidR="008552A3" w:rsidRPr="008522C4">
        <w:rPr>
          <w:sz w:val="28"/>
          <w:szCs w:val="28"/>
        </w:rPr>
        <w:t>ланцевская</w:t>
      </w:r>
      <w:proofErr w:type="spellEnd"/>
      <w:r w:rsidR="008552A3" w:rsidRPr="008522C4">
        <w:rPr>
          <w:sz w:val="28"/>
          <w:szCs w:val="28"/>
        </w:rPr>
        <w:t xml:space="preserve"> СОШ №2»</w:t>
      </w:r>
      <w:r w:rsidR="008522C4">
        <w:rPr>
          <w:sz w:val="28"/>
          <w:szCs w:val="28"/>
        </w:rPr>
        <w:t xml:space="preserve"> </w:t>
      </w:r>
      <w:r w:rsidR="008522C4" w:rsidRPr="008522C4">
        <w:rPr>
          <w:sz w:val="28"/>
          <w:szCs w:val="28"/>
        </w:rPr>
        <w:t>2014-2015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Пояснительная записка.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t>Данная программа предназначена для учащихся 11 классов. Она поможет углубить математические знания, расширить круг имеющихся математических вопросов, поможет подготовиться к итоговой аттестации и к вступительному экзамену в ВУЗ. Процессы усвоения вопросов, вынесенных на рассмотрение курса, вызывают познавательный интерес учащихся, выходят за рамки учебного плана. Расширяя математический кругозор, программа значительно совершенствует технику решения задач.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t xml:space="preserve"> Этот курс предполагает знакомство учащихся с математикой как с общекультурной ценностью, выработкой понимания ими того, что математика является инструментом познания окружающего мира и самого себя. Содержание курса опирается непосредственно на знания, полученные учащимися в процессе изучения базовых знаний алгебры и геометрии. Курс рассчитан на 34 часа и предусматривает повторение теоретического материала по математике, нацелен на более глубокое рассмотрение отдельных тем, например, решение текстовых задач, решение иррациональных уравнений, поэтому имеет большое общеобразовательное значение.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t xml:space="preserve"> Обязательный вид работы – аудиторная (классная).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ED2858">
        <w:rPr>
          <w:b/>
          <w:i/>
          <w:sz w:val="36"/>
          <w:szCs w:val="36"/>
        </w:rPr>
        <w:t>Цели:</w:t>
      </w:r>
      <w:r>
        <w:rPr>
          <w:sz w:val="36"/>
          <w:szCs w:val="36"/>
        </w:rPr>
        <w:t xml:space="preserve"> 1. Оказать индивидуальную систематическую помощь выпускнику при подготовке к экзамену;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t xml:space="preserve">  2. сформировать умение решать задания по типу, приближённому к заданиям ЕГЭ;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t xml:space="preserve">  3.сформировать умения использовать математические знания в повседневной жизни и как прикладного инструмента в будущей профессиональной деятельности.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</w:t>
      </w:r>
      <w:r w:rsidRPr="00860EE4">
        <w:rPr>
          <w:b/>
          <w:sz w:val="36"/>
          <w:szCs w:val="36"/>
          <w:u w:val="single"/>
        </w:rPr>
        <w:t>Требования к учащимся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t xml:space="preserve"> Должен знать/уметь:</w:t>
      </w:r>
    </w:p>
    <w:p w:rsidR="008522C4" w:rsidRDefault="008522C4" w:rsidP="008522C4">
      <w:pPr>
        <w:rPr>
          <w:sz w:val="36"/>
          <w:szCs w:val="36"/>
        </w:rPr>
      </w:pPr>
      <w:r w:rsidRPr="00786DB9">
        <w:rPr>
          <w:rFonts w:ascii="Times New Roman" w:hAnsi="Times New Roman" w:cs="Times New Roman"/>
          <w:b/>
          <w:sz w:val="36"/>
          <w:szCs w:val="36"/>
          <w:rtl/>
        </w:rPr>
        <w:t>٭</w:t>
      </w:r>
      <w:r>
        <w:rPr>
          <w:sz w:val="36"/>
          <w:szCs w:val="36"/>
        </w:rPr>
        <w:t xml:space="preserve"> Уметь решать задания по типу, приближённому к заданиям ЕГЭ;</w:t>
      </w:r>
    </w:p>
    <w:p w:rsidR="008522C4" w:rsidRDefault="008522C4" w:rsidP="008522C4">
      <w:pPr>
        <w:rPr>
          <w:sz w:val="36"/>
          <w:szCs w:val="36"/>
        </w:rPr>
      </w:pPr>
      <w:r w:rsidRPr="00786DB9">
        <w:rPr>
          <w:rFonts w:ascii="Times New Roman" w:hAnsi="Times New Roman" w:cs="Times New Roman"/>
          <w:b/>
          <w:sz w:val="36"/>
          <w:szCs w:val="36"/>
          <w:rtl/>
        </w:rPr>
        <w:t>٭</w:t>
      </w:r>
      <w:r>
        <w:rPr>
          <w:sz w:val="36"/>
          <w:szCs w:val="36"/>
        </w:rPr>
        <w:t>Уметь самостоятельно работать с таблицами и справочной литературой;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786DB9">
        <w:rPr>
          <w:rFonts w:ascii="Times New Roman" w:hAnsi="Times New Roman" w:cs="Times New Roman"/>
          <w:b/>
          <w:sz w:val="36"/>
          <w:szCs w:val="36"/>
          <w:rtl/>
        </w:rPr>
        <w:t>٭</w:t>
      </w:r>
      <w:r>
        <w:rPr>
          <w:sz w:val="36"/>
          <w:szCs w:val="36"/>
        </w:rPr>
        <w:t>Уметь составлять алгоритмы решения текстовых задач;</w:t>
      </w:r>
    </w:p>
    <w:p w:rsidR="008522C4" w:rsidRDefault="008522C4" w:rsidP="008522C4">
      <w:pPr>
        <w:rPr>
          <w:sz w:val="36"/>
          <w:szCs w:val="36"/>
        </w:rPr>
      </w:pPr>
      <w:r w:rsidRPr="00786DB9">
        <w:rPr>
          <w:rFonts w:ascii="Times New Roman" w:hAnsi="Times New Roman" w:cs="Times New Roman"/>
          <w:b/>
          <w:sz w:val="36"/>
          <w:szCs w:val="36"/>
          <w:rtl/>
        </w:rPr>
        <w:t>٭</w:t>
      </w:r>
      <w:r>
        <w:rPr>
          <w:sz w:val="36"/>
          <w:szCs w:val="36"/>
        </w:rPr>
        <w:t xml:space="preserve"> Уметь работать с информацией, в том числе полученной из Интернет;</w:t>
      </w:r>
    </w:p>
    <w:p w:rsidR="008522C4" w:rsidRDefault="008522C4" w:rsidP="008522C4">
      <w:pPr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rtl/>
        </w:rPr>
        <w:t>٭</w:t>
      </w:r>
      <w:r>
        <w:rPr>
          <w:sz w:val="36"/>
          <w:szCs w:val="36"/>
        </w:rPr>
        <w:t xml:space="preserve"> Уметь использовать математические знания в повседневной жизни;</w:t>
      </w:r>
    </w:p>
    <w:p w:rsidR="008522C4" w:rsidRDefault="008522C4" w:rsidP="008522C4">
      <w:pPr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rtl/>
        </w:rPr>
        <w:t>٭</w:t>
      </w:r>
      <w:r>
        <w:rPr>
          <w:sz w:val="36"/>
          <w:szCs w:val="36"/>
        </w:rPr>
        <w:t xml:space="preserve"> Знать методы исследования элементарных функций;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٭</w:t>
      </w:r>
      <w:r>
        <w:rPr>
          <w:sz w:val="36"/>
          <w:szCs w:val="36"/>
        </w:rPr>
        <w:t>Знать примеры использования математических формул для решения практических задач.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t xml:space="preserve">  Материал курса должен быть освоен на базовом уровне. Учитель может провести самостоятельные работы, зачёты по темам.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</w:p>
    <w:p w:rsidR="008522C4" w:rsidRDefault="008522C4" w:rsidP="008522C4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</w:t>
      </w:r>
      <w:r w:rsidRPr="00F210D0">
        <w:rPr>
          <w:b/>
          <w:sz w:val="36"/>
          <w:szCs w:val="36"/>
          <w:u w:val="single"/>
        </w:rPr>
        <w:t>Содержание курса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УРАВНЕНИЕ.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(теоретическая часть; линейные, квадратные уравнения.</w:t>
      </w:r>
      <w:proofErr w:type="gramEnd"/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Алгоритмы решения).</w:t>
      </w:r>
      <w:proofErr w:type="gramEnd"/>
      <w:r>
        <w:rPr>
          <w:sz w:val="36"/>
          <w:szCs w:val="36"/>
        </w:rPr>
        <w:t xml:space="preserve"> Решение уравнений с переходом к системе или совокупности уравнений. </w:t>
      </w:r>
      <w:proofErr w:type="gramStart"/>
      <w:r>
        <w:rPr>
          <w:sz w:val="36"/>
          <w:szCs w:val="36"/>
        </w:rPr>
        <w:t xml:space="preserve">Рациональные, однородные, симметрические, иррациональные: простейшие, уравнения с несколькими радикалами, полные квадраты под знаком радикала, </w:t>
      </w:r>
      <w:proofErr w:type="spellStart"/>
      <w:r>
        <w:rPr>
          <w:sz w:val="36"/>
          <w:szCs w:val="36"/>
        </w:rPr>
        <w:t>домножение</w:t>
      </w:r>
      <w:proofErr w:type="spellEnd"/>
      <w:r>
        <w:rPr>
          <w:sz w:val="36"/>
          <w:szCs w:val="36"/>
        </w:rPr>
        <w:t xml:space="preserve"> на сопряжённое, замена переменной, посторонние корни.</w:t>
      </w:r>
      <w:proofErr w:type="gramEnd"/>
      <w:r>
        <w:rPr>
          <w:sz w:val="36"/>
          <w:szCs w:val="36"/>
        </w:rPr>
        <w:t xml:space="preserve"> Показательные и логарифмические уравнения, сводящиеся к </w:t>
      </w:r>
      <w:proofErr w:type="gramStart"/>
      <w:r>
        <w:rPr>
          <w:sz w:val="36"/>
          <w:szCs w:val="36"/>
        </w:rPr>
        <w:t>квадратным</w:t>
      </w:r>
      <w:proofErr w:type="gramEnd"/>
      <w:r>
        <w:rPr>
          <w:sz w:val="36"/>
          <w:szCs w:val="36"/>
        </w:rPr>
        <w:t>.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proofErr w:type="gramStart"/>
      <w:r>
        <w:rPr>
          <w:sz w:val="36"/>
          <w:szCs w:val="36"/>
          <w:lang w:val="en-US"/>
        </w:rPr>
        <w:t>II</w:t>
      </w:r>
      <w:r w:rsidRPr="00CA0D80">
        <w:rPr>
          <w:sz w:val="36"/>
          <w:szCs w:val="36"/>
        </w:rPr>
        <w:t xml:space="preserve"> </w:t>
      </w:r>
      <w:r>
        <w:rPr>
          <w:sz w:val="36"/>
          <w:szCs w:val="36"/>
        </w:rPr>
        <w:t>ЛОГАРИФМЫ.</w:t>
      </w:r>
      <w:proofErr w:type="gramEnd"/>
      <w:r>
        <w:rPr>
          <w:sz w:val="36"/>
          <w:szCs w:val="36"/>
        </w:rPr>
        <w:t xml:space="preserve"> (теоретическая часть; классификация заданий; алгоритм решения уравнений, неравенств).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CA0D80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  <w:lang w:val="en-US"/>
        </w:rPr>
        <w:t>III</w:t>
      </w:r>
      <w:r w:rsidRPr="00CA0D80">
        <w:rPr>
          <w:sz w:val="36"/>
          <w:szCs w:val="36"/>
        </w:rPr>
        <w:t xml:space="preserve"> </w:t>
      </w:r>
      <w:r>
        <w:rPr>
          <w:sz w:val="36"/>
          <w:szCs w:val="36"/>
        </w:rPr>
        <w:t>НЕРАВЕНСТВА.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(теоретическая часть; линейные, рациональные неравенства; метод интервалов, с модулем.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Освобождение от модуля).</w:t>
      </w:r>
      <w:proofErr w:type="gramEnd"/>
      <w:r>
        <w:rPr>
          <w:sz w:val="36"/>
          <w:szCs w:val="36"/>
        </w:rPr>
        <w:t xml:space="preserve"> Решение неравенств разложением на множители, выделение полного квадрата, приведением к общему знаменателю  алгебраическое сложение дробей и т.д.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  <w:lang w:val="en-US"/>
        </w:rPr>
        <w:t>IV</w:t>
      </w:r>
      <w:r>
        <w:rPr>
          <w:sz w:val="36"/>
          <w:szCs w:val="36"/>
        </w:rPr>
        <w:t xml:space="preserve"> ТЕКСТОВЫЕ ЗАДАЧИ.</w:t>
      </w:r>
      <w:proofErr w:type="gramEnd"/>
      <w:r>
        <w:rPr>
          <w:sz w:val="36"/>
          <w:szCs w:val="36"/>
        </w:rPr>
        <w:t xml:space="preserve"> (типы задач; алгоритмы решения).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  <w:lang w:val="en-US"/>
        </w:rPr>
        <w:t>V</w:t>
      </w:r>
      <w:r w:rsidRPr="00CA0D80">
        <w:rPr>
          <w:sz w:val="36"/>
          <w:szCs w:val="36"/>
        </w:rPr>
        <w:t xml:space="preserve"> </w:t>
      </w:r>
      <w:r>
        <w:rPr>
          <w:sz w:val="36"/>
          <w:szCs w:val="36"/>
        </w:rPr>
        <w:t>ТРИГОНОМЕТРИЧЕСКИЕ УРАВНЕНИЯ.</w:t>
      </w:r>
      <w:proofErr w:type="gramEnd"/>
      <w:r>
        <w:rPr>
          <w:sz w:val="36"/>
          <w:szCs w:val="36"/>
        </w:rPr>
        <w:t xml:space="preserve"> (виды уравнений; алгоритмы решения).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  <w:lang w:val="en-US"/>
        </w:rPr>
        <w:t>VI</w:t>
      </w:r>
      <w:r w:rsidRPr="00CA0D80">
        <w:rPr>
          <w:sz w:val="36"/>
          <w:szCs w:val="36"/>
        </w:rPr>
        <w:t xml:space="preserve"> </w:t>
      </w:r>
      <w:r>
        <w:rPr>
          <w:sz w:val="36"/>
          <w:szCs w:val="36"/>
        </w:rPr>
        <w:t>ЗАДАЧИ С ГЕОМЕТРИЧЕСКИМ СОДЕРЖАНИЕМ.</w:t>
      </w:r>
      <w:proofErr w:type="gramEnd"/>
      <w:r>
        <w:rPr>
          <w:sz w:val="36"/>
          <w:szCs w:val="36"/>
        </w:rPr>
        <w:t xml:space="preserve"> </w:t>
      </w:r>
    </w:p>
    <w:p w:rsidR="008522C4" w:rsidRPr="00786DB9" w:rsidRDefault="008522C4" w:rsidP="008522C4">
      <w:pPr>
        <w:rPr>
          <w:sz w:val="36"/>
          <w:szCs w:val="36"/>
        </w:rPr>
      </w:pPr>
      <w:r w:rsidRPr="00786DB9">
        <w:rPr>
          <w:b/>
          <w:sz w:val="36"/>
          <w:szCs w:val="36"/>
          <w:u w:val="single"/>
        </w:rPr>
        <w:t xml:space="preserve"> Тематическое планирование</w:t>
      </w:r>
      <w:r>
        <w:rPr>
          <w:b/>
          <w:sz w:val="36"/>
          <w:szCs w:val="36"/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3"/>
        <w:gridCol w:w="5694"/>
        <w:gridCol w:w="1142"/>
      </w:tblGrid>
      <w:tr w:rsidR="008522C4" w:rsidRPr="00786DB9" w:rsidTr="008522C4"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№</w:t>
            </w:r>
          </w:p>
          <w:p w:rsidR="008522C4" w:rsidRPr="00A9750D" w:rsidRDefault="008522C4" w:rsidP="008522C4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A9750D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A9750D">
              <w:rPr>
                <w:sz w:val="32"/>
                <w:szCs w:val="32"/>
              </w:rPr>
              <w:t>/</w:t>
            </w:r>
            <w:proofErr w:type="spellStart"/>
            <w:r w:rsidRPr="00A9750D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Содержание</w:t>
            </w:r>
          </w:p>
        </w:tc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Кол-во</w:t>
            </w:r>
          </w:p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часов</w:t>
            </w:r>
          </w:p>
        </w:tc>
      </w:tr>
      <w:tr w:rsidR="008522C4" w:rsidRPr="00786DB9" w:rsidTr="008522C4"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Уравнения</w:t>
            </w:r>
          </w:p>
        </w:tc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5</w:t>
            </w:r>
          </w:p>
        </w:tc>
      </w:tr>
      <w:tr w:rsidR="008522C4" w:rsidRPr="00786DB9" w:rsidTr="008522C4"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Логарифмы</w:t>
            </w:r>
          </w:p>
        </w:tc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5</w:t>
            </w:r>
          </w:p>
        </w:tc>
      </w:tr>
      <w:tr w:rsidR="008522C4" w:rsidRPr="00786DB9" w:rsidTr="008522C4"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Неравенства</w:t>
            </w:r>
          </w:p>
        </w:tc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5</w:t>
            </w:r>
          </w:p>
        </w:tc>
      </w:tr>
      <w:tr w:rsidR="008522C4" w:rsidRPr="00786DB9" w:rsidTr="008522C4"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Текстовые задачи</w:t>
            </w:r>
          </w:p>
        </w:tc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5</w:t>
            </w:r>
          </w:p>
        </w:tc>
      </w:tr>
      <w:tr w:rsidR="008522C4" w:rsidRPr="00786DB9" w:rsidTr="008522C4"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Тригонометрические уравнения</w:t>
            </w:r>
          </w:p>
        </w:tc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5</w:t>
            </w:r>
          </w:p>
        </w:tc>
      </w:tr>
      <w:tr w:rsidR="008522C4" w:rsidRPr="00786DB9" w:rsidTr="008522C4"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Задачи с геометрическим содержанием</w:t>
            </w:r>
          </w:p>
        </w:tc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9</w:t>
            </w:r>
          </w:p>
        </w:tc>
      </w:tr>
      <w:tr w:rsidR="008522C4" w:rsidRPr="00786DB9" w:rsidTr="008522C4"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ИТОГО:</w:t>
            </w:r>
          </w:p>
        </w:tc>
        <w:tc>
          <w:tcPr>
            <w:tcW w:w="0" w:type="auto"/>
          </w:tcPr>
          <w:p w:rsidR="008522C4" w:rsidRPr="00A9750D" w:rsidRDefault="008522C4" w:rsidP="008522C4">
            <w:pPr>
              <w:rPr>
                <w:sz w:val="32"/>
                <w:szCs w:val="32"/>
              </w:rPr>
            </w:pPr>
            <w:r w:rsidRPr="00A9750D">
              <w:rPr>
                <w:sz w:val="32"/>
                <w:szCs w:val="32"/>
              </w:rPr>
              <w:t>34</w:t>
            </w:r>
          </w:p>
        </w:tc>
      </w:tr>
    </w:tbl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</w:p>
    <w:p w:rsidR="008522C4" w:rsidRDefault="008522C4" w:rsidP="008522C4">
      <w:pPr>
        <w:rPr>
          <w:sz w:val="36"/>
          <w:szCs w:val="36"/>
        </w:rPr>
      </w:pPr>
      <w:r w:rsidRPr="00786DB9">
        <w:rPr>
          <w:b/>
          <w:sz w:val="36"/>
          <w:szCs w:val="36"/>
          <w:u w:val="single"/>
        </w:rPr>
        <w:t xml:space="preserve">          Учебно-методическое обеспечение курса</w:t>
      </w:r>
      <w:r>
        <w:rPr>
          <w:b/>
          <w:sz w:val="36"/>
          <w:szCs w:val="36"/>
          <w:u w:val="single"/>
        </w:rPr>
        <w:t>.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t xml:space="preserve">  Курс обеспечен раздаточным материалом, подготовленным на основе прилагаемого ниже списка литературы.</w:t>
      </w:r>
    </w:p>
    <w:p w:rsidR="008522C4" w:rsidRDefault="008522C4" w:rsidP="008522C4">
      <w:pPr>
        <w:rPr>
          <w:b/>
          <w:sz w:val="36"/>
          <w:szCs w:val="36"/>
          <w:u w:val="single"/>
        </w:rPr>
      </w:pPr>
      <w:r w:rsidRPr="00A9750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                         </w:t>
      </w:r>
      <w:r w:rsidRPr="00A9750D">
        <w:rPr>
          <w:b/>
          <w:sz w:val="36"/>
          <w:szCs w:val="36"/>
        </w:rPr>
        <w:t xml:space="preserve"> </w:t>
      </w:r>
      <w:r w:rsidRPr="00A9750D">
        <w:rPr>
          <w:b/>
          <w:sz w:val="36"/>
          <w:szCs w:val="36"/>
          <w:u w:val="single"/>
        </w:rPr>
        <w:t xml:space="preserve">Литература: </w:t>
      </w:r>
    </w:p>
    <w:p w:rsidR="008522C4" w:rsidRDefault="008522C4" w:rsidP="008522C4">
      <w:pPr>
        <w:rPr>
          <w:sz w:val="36"/>
          <w:szCs w:val="36"/>
        </w:rPr>
      </w:pPr>
      <w:r w:rsidRPr="009E16E3">
        <w:rPr>
          <w:sz w:val="36"/>
          <w:szCs w:val="36"/>
        </w:rPr>
        <w:t xml:space="preserve"> Сборник задач по математике </w:t>
      </w:r>
      <w:proofErr w:type="gramStart"/>
      <w:r w:rsidRPr="009E16E3">
        <w:rPr>
          <w:sz w:val="36"/>
          <w:szCs w:val="36"/>
        </w:rPr>
        <w:t>для</w:t>
      </w:r>
      <w:proofErr w:type="gramEnd"/>
      <w:r w:rsidRPr="009E16E3">
        <w:rPr>
          <w:sz w:val="36"/>
          <w:szCs w:val="36"/>
        </w:rPr>
        <w:t xml:space="preserve"> поступающих во втузы</w:t>
      </w:r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Сканави</w:t>
      </w:r>
      <w:proofErr w:type="spellEnd"/>
      <w:r>
        <w:rPr>
          <w:sz w:val="36"/>
          <w:szCs w:val="36"/>
        </w:rPr>
        <w:t xml:space="preserve"> М.И. «Высшая школа» 1988.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«Задачник к школьному курсу 8-11. Тригонометрия». </w:t>
      </w:r>
      <w:proofErr w:type="gramStart"/>
      <w:r>
        <w:rPr>
          <w:sz w:val="36"/>
          <w:szCs w:val="36"/>
        </w:rPr>
        <w:t>Мерзляк</w:t>
      </w:r>
      <w:proofErr w:type="gramEnd"/>
      <w:r>
        <w:rPr>
          <w:sz w:val="36"/>
          <w:szCs w:val="36"/>
        </w:rPr>
        <w:t xml:space="preserve"> А., Полонский В. Москва «</w:t>
      </w:r>
      <w:proofErr w:type="spellStart"/>
      <w:r>
        <w:rPr>
          <w:sz w:val="36"/>
          <w:szCs w:val="36"/>
        </w:rPr>
        <w:t>Аст-Пресс</w:t>
      </w:r>
      <w:proofErr w:type="spellEnd"/>
      <w:r>
        <w:rPr>
          <w:sz w:val="36"/>
          <w:szCs w:val="36"/>
        </w:rPr>
        <w:t>» 1998.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t xml:space="preserve"> «Примени математику» Сергеев И.Н., </w:t>
      </w:r>
      <w:proofErr w:type="spellStart"/>
      <w:r>
        <w:rPr>
          <w:sz w:val="36"/>
          <w:szCs w:val="36"/>
        </w:rPr>
        <w:t>Олехник</w:t>
      </w:r>
      <w:proofErr w:type="spellEnd"/>
      <w:r>
        <w:rPr>
          <w:sz w:val="36"/>
          <w:szCs w:val="36"/>
        </w:rPr>
        <w:t xml:space="preserve"> С.Н. Москва «Наука» 1990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t xml:space="preserve"> Задачи к урокам геометрии 7-11. Зив Б.Г. СПб «</w:t>
      </w:r>
      <w:proofErr w:type="spellStart"/>
      <w:r>
        <w:rPr>
          <w:sz w:val="36"/>
          <w:szCs w:val="36"/>
        </w:rPr>
        <w:t>ЧеРона-Неве</w:t>
      </w:r>
      <w:proofErr w:type="spellEnd"/>
      <w:r>
        <w:rPr>
          <w:sz w:val="36"/>
          <w:szCs w:val="36"/>
        </w:rPr>
        <w:t>» 2003</w:t>
      </w:r>
    </w:p>
    <w:p w:rsidR="008522C4" w:rsidRDefault="008522C4" w:rsidP="008522C4">
      <w:pPr>
        <w:rPr>
          <w:sz w:val="36"/>
          <w:szCs w:val="36"/>
        </w:rPr>
      </w:pPr>
      <w:r>
        <w:rPr>
          <w:sz w:val="36"/>
          <w:szCs w:val="36"/>
        </w:rPr>
        <w:t xml:space="preserve">  Геометрия на клетчатой бумаге. Смирнов В.А., Смирнова И.М. Москва «МЦНМО» 2009</w:t>
      </w:r>
    </w:p>
    <w:p w:rsidR="005C34BC" w:rsidRDefault="005C34BC" w:rsidP="008522C4">
      <w:pPr>
        <w:rPr>
          <w:sz w:val="36"/>
          <w:szCs w:val="36"/>
        </w:rPr>
      </w:pPr>
      <w:r>
        <w:rPr>
          <w:sz w:val="36"/>
          <w:szCs w:val="36"/>
        </w:rPr>
        <w:t>«ЕГЭ 3000 задач с ответами, теорией вероятностей и статистикой» под редакцией А.Л. Семёнова и И.В. Ященко Москва 2014</w:t>
      </w:r>
    </w:p>
    <w:p w:rsidR="005C34BC" w:rsidRDefault="005C34BC" w:rsidP="005C34BC">
      <w:pPr>
        <w:rPr>
          <w:sz w:val="36"/>
          <w:szCs w:val="36"/>
        </w:rPr>
      </w:pPr>
      <w:r>
        <w:rPr>
          <w:sz w:val="36"/>
          <w:szCs w:val="36"/>
        </w:rPr>
        <w:t xml:space="preserve"> «30 вариантов тренировочных работ ЕГЭ по математике» под редакцией А.Л. Семёнова и И.В. Ященко Москва 2015</w:t>
      </w:r>
    </w:p>
    <w:p w:rsidR="005C34BC" w:rsidRDefault="005C34BC" w:rsidP="008522C4">
      <w:pPr>
        <w:rPr>
          <w:sz w:val="36"/>
          <w:szCs w:val="36"/>
        </w:rPr>
      </w:pPr>
    </w:p>
    <w:p w:rsidR="008522C4" w:rsidRDefault="008522C4" w:rsidP="008522C4">
      <w:pPr>
        <w:rPr>
          <w:sz w:val="36"/>
          <w:szCs w:val="36"/>
        </w:rPr>
      </w:pPr>
    </w:p>
    <w:p w:rsidR="008522C4" w:rsidRDefault="008522C4" w:rsidP="008522C4">
      <w:pPr>
        <w:rPr>
          <w:sz w:val="36"/>
          <w:szCs w:val="36"/>
        </w:rPr>
      </w:pPr>
    </w:p>
    <w:p w:rsidR="008522C4" w:rsidRDefault="008522C4" w:rsidP="008522C4">
      <w:pPr>
        <w:rPr>
          <w:sz w:val="36"/>
          <w:szCs w:val="36"/>
        </w:rPr>
      </w:pPr>
    </w:p>
    <w:p w:rsidR="008522C4" w:rsidRDefault="008522C4" w:rsidP="008522C4">
      <w:pPr>
        <w:rPr>
          <w:sz w:val="36"/>
          <w:szCs w:val="36"/>
        </w:rPr>
      </w:pPr>
    </w:p>
    <w:p w:rsidR="008522C4" w:rsidRDefault="008522C4" w:rsidP="008522C4">
      <w:pPr>
        <w:rPr>
          <w:sz w:val="36"/>
          <w:szCs w:val="36"/>
        </w:rPr>
      </w:pPr>
    </w:p>
    <w:p w:rsidR="008522C4" w:rsidRDefault="008522C4" w:rsidP="008522C4">
      <w:pPr>
        <w:rPr>
          <w:sz w:val="36"/>
          <w:szCs w:val="36"/>
        </w:rPr>
      </w:pPr>
    </w:p>
    <w:p w:rsidR="008522C4" w:rsidRPr="00A9750D" w:rsidRDefault="008522C4">
      <w:pPr>
        <w:rPr>
          <w:sz w:val="36"/>
          <w:szCs w:val="36"/>
        </w:rPr>
      </w:pPr>
    </w:p>
    <w:sectPr w:rsidR="008522C4" w:rsidRPr="00A9750D" w:rsidSect="00477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compat/>
  <w:rsids>
    <w:rsidRoot w:val="00CE6A72"/>
    <w:rsid w:val="00023300"/>
    <w:rsid w:val="001F2BC8"/>
    <w:rsid w:val="001F5185"/>
    <w:rsid w:val="002817AD"/>
    <w:rsid w:val="002E2294"/>
    <w:rsid w:val="004777B7"/>
    <w:rsid w:val="005C34BC"/>
    <w:rsid w:val="00786DB9"/>
    <w:rsid w:val="007D1344"/>
    <w:rsid w:val="008522C4"/>
    <w:rsid w:val="008552A3"/>
    <w:rsid w:val="00860EE4"/>
    <w:rsid w:val="009E16E3"/>
    <w:rsid w:val="00A52605"/>
    <w:rsid w:val="00A9750D"/>
    <w:rsid w:val="00B20BED"/>
    <w:rsid w:val="00CA0D80"/>
    <w:rsid w:val="00CE6A72"/>
    <w:rsid w:val="00DF6727"/>
    <w:rsid w:val="00E30CEA"/>
    <w:rsid w:val="00E97CAE"/>
    <w:rsid w:val="00ED2858"/>
    <w:rsid w:val="00F210D0"/>
    <w:rsid w:val="00F926C5"/>
    <w:rsid w:val="00FC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2014-09-01T12:17:00Z</cp:lastPrinted>
  <dcterms:created xsi:type="dcterms:W3CDTF">2014-06-19T05:04:00Z</dcterms:created>
  <dcterms:modified xsi:type="dcterms:W3CDTF">2014-11-22T12:22:00Z</dcterms:modified>
</cp:coreProperties>
</file>