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55D0">
        <w:rPr>
          <w:rFonts w:ascii="Times New Roman" w:eastAsia="Times New Roman" w:hAnsi="Times New Roman" w:cs="Times New Roman"/>
          <w:sz w:val="28"/>
          <w:szCs w:val="28"/>
        </w:rPr>
        <w:t>Степановская</w:t>
      </w:r>
      <w:proofErr w:type="spellEnd"/>
      <w:r w:rsidRPr="00E855D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sz w:val="28"/>
          <w:szCs w:val="28"/>
        </w:rPr>
        <w:t>Галичского муниципального района Костромской области</w:t>
      </w: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D0" w:rsidRPr="00443CE2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43CE2">
        <w:rPr>
          <w:rFonts w:ascii="Times New Roman" w:eastAsia="Times New Roman" w:hAnsi="Times New Roman" w:cs="Times New Roman"/>
          <w:b/>
          <w:sz w:val="72"/>
          <w:szCs w:val="72"/>
        </w:rPr>
        <w:t>Технологическая карта</w:t>
      </w: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55D0">
        <w:rPr>
          <w:rFonts w:ascii="Times New Roman" w:eastAsia="Times New Roman" w:hAnsi="Times New Roman" w:cs="Times New Roman"/>
          <w:b/>
          <w:sz w:val="40"/>
          <w:szCs w:val="40"/>
        </w:rPr>
        <w:t xml:space="preserve"> урока математики</w:t>
      </w:r>
    </w:p>
    <w:p w:rsidR="00443CE2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55D0">
        <w:rPr>
          <w:rFonts w:ascii="Times New Roman" w:eastAsia="Times New Roman" w:hAnsi="Times New Roman" w:cs="Times New Roman"/>
          <w:b/>
          <w:sz w:val="40"/>
          <w:szCs w:val="40"/>
        </w:rPr>
        <w:t xml:space="preserve">в 5 классе </w:t>
      </w:r>
    </w:p>
    <w:p w:rsidR="00443CE2" w:rsidRDefault="00443CE2" w:rsidP="00E855D0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CE2">
        <w:rPr>
          <w:rFonts w:ascii="Times New Roman" w:hAnsi="Times New Roman" w:cs="Times New Roman"/>
          <w:b/>
          <w:sz w:val="40"/>
          <w:szCs w:val="40"/>
        </w:rPr>
        <w:t>по учебнику  И.И.Зубарева, А.Г.Мордкович</w:t>
      </w: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55D0">
        <w:rPr>
          <w:rFonts w:ascii="Times New Roman" w:eastAsia="Times New Roman" w:hAnsi="Times New Roman" w:cs="Times New Roman"/>
          <w:b/>
          <w:sz w:val="40"/>
          <w:szCs w:val="40"/>
        </w:rPr>
        <w:t xml:space="preserve">по теме </w:t>
      </w: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55D0">
        <w:rPr>
          <w:rFonts w:ascii="Times New Roman" w:eastAsia="Times New Roman" w:hAnsi="Times New Roman" w:cs="Times New Roman"/>
          <w:b/>
          <w:sz w:val="40"/>
          <w:szCs w:val="40"/>
        </w:rPr>
        <w:t xml:space="preserve">"Сложение и вычитание обыкновенных дробей </w:t>
      </w: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55D0">
        <w:rPr>
          <w:rFonts w:ascii="Times New Roman" w:eastAsia="Times New Roman" w:hAnsi="Times New Roman" w:cs="Times New Roman"/>
          <w:b/>
          <w:sz w:val="40"/>
          <w:szCs w:val="40"/>
        </w:rPr>
        <w:t>с одинаковыми знаменателями"</w:t>
      </w: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5D0" w:rsidRPr="00E855D0" w:rsidRDefault="00E855D0" w:rsidP="00E855D0">
      <w:pPr>
        <w:pStyle w:val="a5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sz w:val="28"/>
          <w:szCs w:val="28"/>
        </w:rPr>
        <w:t xml:space="preserve">составлена учителем математики </w:t>
      </w:r>
    </w:p>
    <w:p w:rsidR="00E855D0" w:rsidRPr="00E855D0" w:rsidRDefault="00E855D0" w:rsidP="00E855D0">
      <w:pPr>
        <w:pStyle w:val="a5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sz w:val="28"/>
          <w:szCs w:val="28"/>
        </w:rPr>
        <w:t>Ушаковой Наталией Анатольевной</w:t>
      </w:r>
    </w:p>
    <w:p w:rsidR="00E855D0" w:rsidRP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Pr="00443CE2" w:rsidRDefault="00E855D0" w:rsidP="00E855D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CE2">
        <w:rPr>
          <w:rFonts w:ascii="Times New Roman" w:eastAsia="Times New Roman" w:hAnsi="Times New Roman" w:cs="Times New Roman"/>
          <w:sz w:val="28"/>
          <w:szCs w:val="28"/>
        </w:rPr>
        <w:t>2013 год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урока: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 с одинаковыми знаменателями.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обучающиеся 5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 xml:space="preserve">формировать навыки сложения и вычитания дробей с одинаковыми знаменателями, развивать умения к их практическому применению.  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 обучения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 формирование УУД: 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  <w:r w:rsidRPr="00E855D0">
        <w:rPr>
          <w:rFonts w:ascii="Times New Roman" w:hAnsi="Times New Roman" w:cs="Times New Roman"/>
          <w:sz w:val="24"/>
          <w:szCs w:val="24"/>
        </w:rPr>
        <w:t xml:space="preserve"> формировать навыки сложения и вычитания дробей с одинаковыми знаменателями; научить правильно читать и записывать выражения, содержащие обыкновенные дроби; формировать умение решать задачи на сложение и вычитание дробей с одинаковыми знаменателями; применять полученные знания при решении задач. 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воспитывать любовь к математике, коллективизм, уважение друг к другу, умение слушать, дисциплинированность, сам</w:t>
      </w:r>
      <w:r w:rsidRPr="00E855D0">
        <w:rPr>
          <w:rFonts w:ascii="Times New Roman" w:hAnsi="Times New Roman" w:cs="Times New Roman"/>
          <w:sz w:val="24"/>
          <w:szCs w:val="24"/>
        </w:rPr>
        <w:t>о</w:t>
      </w:r>
      <w:r w:rsidRPr="00E855D0">
        <w:rPr>
          <w:rFonts w:ascii="Times New Roman" w:hAnsi="Times New Roman" w:cs="Times New Roman"/>
          <w:sz w:val="24"/>
          <w:szCs w:val="24"/>
        </w:rPr>
        <w:t>стоятельность мышления.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55D0">
        <w:rPr>
          <w:rFonts w:ascii="Times New Roman" w:hAnsi="Times New Roman" w:cs="Times New Roman"/>
          <w:sz w:val="24"/>
          <w:szCs w:val="24"/>
        </w:rPr>
        <w:t>понимать учебную задачу урока, осуществлять решение учебной задачи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Личностные УУД: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формировать учебную мотивацию, адекватную самооценку, необходимость приобретения новых знаний.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E855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55D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855D0">
        <w:rPr>
          <w:rFonts w:ascii="Times New Roman" w:hAnsi="Times New Roman" w:cs="Times New Roman"/>
          <w:sz w:val="24"/>
          <w:szCs w:val="24"/>
        </w:rPr>
        <w:t xml:space="preserve"> проектор, презентация,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кружочки трех цветов, смайлики.</w:t>
      </w:r>
    </w:p>
    <w:p w:rsidR="00E855D0" w:rsidRPr="00E855D0" w:rsidRDefault="00E855D0" w:rsidP="00E855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CE2" w:rsidRDefault="00E855D0" w:rsidP="00E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D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443CE2">
        <w:rPr>
          <w:rFonts w:ascii="Times New Roman" w:hAnsi="Times New Roman" w:cs="Times New Roman"/>
          <w:b/>
          <w:sz w:val="24"/>
          <w:szCs w:val="24"/>
        </w:rPr>
        <w:t>.</w:t>
      </w:r>
    </w:p>
    <w:p w:rsidR="00E855D0" w:rsidRPr="00E855D0" w:rsidRDefault="00E855D0" w:rsidP="00E85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969"/>
        <w:gridCol w:w="4547"/>
        <w:gridCol w:w="3923"/>
      </w:tblGrid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</w:p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443C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стей и мот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вов.</w:t>
            </w:r>
          </w:p>
          <w:p w:rsidR="00E855D0" w:rsidRPr="00E855D0" w:rsidRDefault="00443CE2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Организационный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готовность учащихся. Сосредотачивает внимание учащи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</w:t>
            </w: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лем и сверстниками.</w:t>
            </w: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учебной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  деятельность уч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</w:t>
            </w:r>
            <w:r w:rsidR="0044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1,2,3,4</w:t>
            </w:r>
            <w:r w:rsidR="0044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 решают задачи, повторяют те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рию.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лем и сверстником.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логические- ан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лиз объектов с целью выделения признаков.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1.3. Актуализация знаний, п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становка проблемы и ее 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5</w:t>
            </w:r>
            <w:r w:rsidR="0044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Мотивирует учащихся.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вопросы: как можно ответить на третий вопрос?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(на четвертый?).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Как называется тема нашего урока?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№ 420, устно отвечают на вопросы по слайду, а затем записывают в тетради.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вечают на вопросы: надо сложить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до вычесть.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урока: Сложение и вычитание дробей с одинаковыми знам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нателями.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аналогия,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выражение своих мыслей, аргументация 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44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учебных целей и условий их достижения.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2.1. Организация познав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сможем ли мы ответить на вопрос- какая часть закрашена одним цветом?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: не можем, так как дроби с ра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ными знаменателями.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выражение свих мыслей, аргументация своего мнения.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2.2. Побуждение уч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щихся к выдвижению гипотезы.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Сможете ли вы без фигур выпо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нить сложение и вычитание обы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новенных дробей?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</w:t>
            </w:r>
            <w:r w:rsidR="0044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Нет,  надо знать правило сложения и 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читания.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Формулируют правила, проверяют текст правила.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выделение-формулирование позн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вательной цели, подведение подп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нятие, постановка и формулиров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ние проблемы.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3.Проверка принятой гип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тезы.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3.1. Организация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ности. Первичное закрепление. У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тановление правильности и осознанности изучения 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Выявление пробелов перви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ного осмысления изученного материала, коррекция выя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ленных пробелов, обеспеч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ние закрепления в памяти д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тей знаний и способов дейс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вий, которые им необходимы для сам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стоятельной работы по новому материалу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7.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  записать реш</w:t>
            </w: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ние 3-х примеров в тетрадь.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с учебником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№ 422( устно).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Вызывает 2-х учеников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 скрытой доске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№ 423(</w:t>
            </w:r>
            <w:proofErr w:type="spellStart"/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)и № 424(</w:t>
            </w:r>
            <w:proofErr w:type="spellStart"/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), остальные работают по вариантам.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задачу</w:t>
            </w: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Слайд 8</w:t>
            </w:r>
            <w:r w:rsidR="0044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9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Записывают, комментируют  решение,  а затем проверяют друг у друга, работая в паре.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Устно выполняют № 423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задание, проверяют по решению на доске.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CE2" w:rsidRDefault="00443CE2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доски работает  1 ученик.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постановка 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просов, инициативное сотруднич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выделение-формулирование позн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вательной цели; логические- фо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мулирование проблемы, решение проблемы, построение логической цепи рассуждений;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пр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гнозирование.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4.Итоговый самоко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троль и самооценка.</w:t>
            </w:r>
          </w:p>
          <w:p w:rsidR="00443CE2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Организация перви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ного контроля.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собах действий, у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тановление причин выявленных недо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татков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10.</w:t>
            </w:r>
          </w:p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 де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учащихся, взаимопрове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ку.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Воспитывает способность прин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мать самостоятельные решения; развивает навыки самоконтроля.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3CE2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выполняют задания</w:t>
            </w: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, з</w:t>
            </w: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тем  проверяют  в парах  по ключу.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ция, выделение и осознание того, что уже усвоено и что еще подл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жит усвоению, осознание качества и уровня усвоения;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Какую тему мы сегодня изучали?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Какие задачи мы сегодня ставили?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Наши задачи выполнены?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Отвечают на вопросы: сложение и выч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тание дробей с одинаковыми знаменат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лями, научиться складывать и вычитать дроби с одинаковыми знаменателями, да.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Регулятивные: оценка-осознание уровня и качества усвоения; ко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Информация о д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машнем задании.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ния и способов выполнения дома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него зад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  <w:r w:rsidR="0044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5D0" w:rsidRPr="00E855D0" w:rsidRDefault="00443CE2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118-119 (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правила), №  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№ 424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№ 433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(а).По желанию –сочинить историю про дроби.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4.4. Рефлексия.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Инициировать рефлексию д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тей по поводу </w:t>
            </w:r>
            <w:proofErr w:type="spell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психоэмоци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мотив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ции их собственной  деятел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ности и взаимодействия с учителем и другими детьми в классе.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поняли тему урока, то положите  розовый  кр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не достато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 усвоили материал, то положите  голубой  кружок.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не поняли тему урока, то  желтый кружок.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Возьмите смайлики и нарисуйте свое настроение.( Учитель проходит по рядам и просматривает)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Мы здорово потрудились. Большое спасибо за урок!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Выкладывают кружочки на столе.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 смайликах рисуют 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аргументация своего мнения.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рефлексия способ и условий действия, контроль и оценка процессов результата де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тельности, адекватное понимание причин успеха и неуспеха.</w:t>
            </w:r>
          </w:p>
        </w:tc>
      </w:tr>
    </w:tbl>
    <w:p w:rsidR="00E855D0" w:rsidRPr="00E855D0" w:rsidRDefault="00E855D0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5D0" w:rsidRPr="00E855D0" w:rsidRDefault="00E855D0" w:rsidP="00E855D0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E855D0" w:rsidRPr="00E855D0" w:rsidRDefault="00E855D0" w:rsidP="00E855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5D0" w:rsidRPr="00E855D0" w:rsidRDefault="00E855D0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5D0" w:rsidRPr="00E855D0" w:rsidRDefault="00E855D0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C92" w:rsidRPr="00E855D0" w:rsidRDefault="006C2C92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2C92" w:rsidRPr="00E855D0" w:rsidSect="00E855D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703"/>
    <w:multiLevelType w:val="multilevel"/>
    <w:tmpl w:val="7E5C2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E855D0"/>
    <w:rsid w:val="0029653B"/>
    <w:rsid w:val="00443CE2"/>
    <w:rsid w:val="006C2C92"/>
    <w:rsid w:val="00B233A8"/>
    <w:rsid w:val="00E8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D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855D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5D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855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55D0"/>
    <w:pPr>
      <w:ind w:left="720"/>
      <w:contextualSpacing/>
    </w:pPr>
  </w:style>
  <w:style w:type="paragraph" w:styleId="a5">
    <w:name w:val="No Spacing"/>
    <w:uiPriority w:val="1"/>
    <w:qFormat/>
    <w:rsid w:val="00E855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cp:lastPrinted>2013-12-12T16:46:00Z</cp:lastPrinted>
  <dcterms:created xsi:type="dcterms:W3CDTF">2013-12-12T16:27:00Z</dcterms:created>
  <dcterms:modified xsi:type="dcterms:W3CDTF">2013-12-12T16:46:00Z</dcterms:modified>
</cp:coreProperties>
</file>