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A" w:rsidRDefault="0026371A" w:rsidP="002C7CE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 w:rsidRPr="00C31BB3">
        <w:rPr>
          <w:rFonts w:ascii="Calibri" w:eastAsia="Calibri" w:hAnsi="Calibri" w:cs="Times New Roman"/>
          <w:b/>
        </w:rPr>
        <w:t xml:space="preserve">Цель: </w:t>
      </w:r>
      <w:r w:rsidRPr="00C31BB3">
        <w:rPr>
          <w:rFonts w:ascii="Calibri" w:eastAsia="Calibri" w:hAnsi="Calibri" w:cs="Times New Roman"/>
        </w:rPr>
        <w:t>углубить знания об особенностях и способах бесполого размножения организмов в природе.</w:t>
      </w:r>
    </w:p>
    <w:p w:rsidR="0026371A" w:rsidRPr="00C31BB3" w:rsidRDefault="0026371A" w:rsidP="0026371A">
      <w:pPr>
        <w:jc w:val="both"/>
        <w:rPr>
          <w:rFonts w:ascii="Calibri" w:eastAsia="Calibri" w:hAnsi="Calibri" w:cs="Times New Roman"/>
          <w:b/>
        </w:rPr>
      </w:pPr>
      <w:r w:rsidRPr="00C31BB3">
        <w:rPr>
          <w:rFonts w:ascii="Calibri" w:eastAsia="Calibri" w:hAnsi="Calibri" w:cs="Times New Roman"/>
          <w:b/>
        </w:rPr>
        <w:t xml:space="preserve">Задачи урока: </w:t>
      </w:r>
    </w:p>
    <w:p w:rsidR="0026371A" w:rsidRPr="00C31BB3" w:rsidRDefault="0026371A" w:rsidP="0026371A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C31BB3">
        <w:rPr>
          <w:rFonts w:ascii="Calibri" w:eastAsia="Calibri" w:hAnsi="Calibri" w:cs="Times New Roman"/>
          <w:b/>
        </w:rPr>
        <w:t>образовательная</w:t>
      </w:r>
      <w:proofErr w:type="gramEnd"/>
      <w:r w:rsidRPr="00C31BB3">
        <w:rPr>
          <w:rFonts w:ascii="Calibri" w:eastAsia="Calibri" w:hAnsi="Calibri" w:cs="Times New Roman"/>
          <w:b/>
        </w:rPr>
        <w:t xml:space="preserve"> </w:t>
      </w:r>
      <w:r w:rsidRPr="00C31BB3">
        <w:rPr>
          <w:rFonts w:ascii="Calibri" w:eastAsia="Calibri" w:hAnsi="Calibri" w:cs="Times New Roman"/>
        </w:rPr>
        <w:t>– охарактеризовать размножение как один из этапов индивидуального развития организмов; расширить и углубить знания о бесполом размножении (способы  бесполого размножения и его практическое значение в природе и жизнедеятельности человека);</w:t>
      </w:r>
    </w:p>
    <w:p w:rsidR="0026371A" w:rsidRPr="00C31BB3" w:rsidRDefault="0026371A" w:rsidP="0026371A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C31BB3">
        <w:rPr>
          <w:rFonts w:ascii="Calibri" w:eastAsia="Calibri" w:hAnsi="Calibri" w:cs="Times New Roman"/>
          <w:b/>
        </w:rPr>
        <w:t>развивающая</w:t>
      </w:r>
      <w:proofErr w:type="gramEnd"/>
      <w:r w:rsidRPr="00C31BB3">
        <w:rPr>
          <w:rFonts w:ascii="Calibri" w:eastAsia="Calibri" w:hAnsi="Calibri" w:cs="Times New Roman"/>
        </w:rPr>
        <w:t xml:space="preserve"> – продолжить формирование  умений и навыков самостоятельной работы с учебником, выделять главное и формулировать выводы;</w:t>
      </w:r>
    </w:p>
    <w:p w:rsidR="0026371A" w:rsidRPr="0026371A" w:rsidRDefault="0026371A" w:rsidP="0026371A">
      <w:pPr>
        <w:pStyle w:val="a8"/>
        <w:numPr>
          <w:ilvl w:val="0"/>
          <w:numId w:val="10"/>
        </w:num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6371A">
        <w:rPr>
          <w:rFonts w:ascii="Calibri" w:eastAsia="Calibri" w:hAnsi="Calibri" w:cs="Times New Roman"/>
          <w:b/>
        </w:rPr>
        <w:t>воспитательная</w:t>
      </w:r>
      <w:proofErr w:type="gramEnd"/>
      <w:r w:rsidRPr="00C31BB3">
        <w:rPr>
          <w:rFonts w:ascii="Calibri" w:eastAsia="Calibri" w:hAnsi="Calibri" w:cs="Times New Roman"/>
        </w:rPr>
        <w:t xml:space="preserve"> –  формировать научное и практическое мировоззрение у учащихся для применения этих знаний в практике</w:t>
      </w:r>
      <w:r>
        <w:t xml:space="preserve">. </w:t>
      </w:r>
    </w:p>
    <w:p w:rsidR="002C7CE4" w:rsidRPr="0026371A" w:rsidRDefault="002C7CE4" w:rsidP="0026371A">
      <w:pPr>
        <w:pStyle w:val="a8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6371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Методическая цель</w:t>
      </w:r>
      <w:r w:rsidRPr="00263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внедрение активных  форм обучения.</w:t>
      </w:r>
    </w:p>
    <w:p w:rsidR="002C7CE4" w:rsidRPr="002C7CE4" w:rsidRDefault="002C7CE4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7CE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Тип урока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комбинированный (сообщение новых знаний с учётом полученных).</w:t>
      </w:r>
    </w:p>
    <w:p w:rsidR="002C7CE4" w:rsidRPr="002C7CE4" w:rsidRDefault="002C7CE4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7CE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Методы и приёмы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объяснительно-иллюстративный, эвристический, творческ</w:t>
      </w:r>
      <w:r w:rsidR="000F28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ое чтение с элементами анализа,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тестирование.</w:t>
      </w:r>
    </w:p>
    <w:p w:rsidR="002C7CE4" w:rsidRPr="002C7CE4" w:rsidRDefault="002C7CE4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7CE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Оснащение урока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живые и гербарные экземпляры растений (размножающихся вегетативным способом), таблицы «Вегетативное размножение отводками, черенками и корневыми отпрысками»; «Вегетативное размножение клубнями и луковицами»; «Размножение простейших».</w:t>
      </w:r>
    </w:p>
    <w:p w:rsidR="002C7CE4" w:rsidRPr="002C7CE4" w:rsidRDefault="002C7CE4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Т.С.О </w:t>
      </w:r>
      <w:r w:rsidR="000F28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компьютерная 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F00D9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</w:t>
      </w:r>
      <w:r w:rsidR="000F28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</w:p>
    <w:p w:rsidR="002C7CE4" w:rsidRPr="002C7CE4" w:rsidRDefault="002C7CE4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7CE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Словарь урока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="00263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бесполое размножение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263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бинарное деление</w:t>
      </w:r>
      <w:proofErr w:type="gramStart"/>
      <w:r w:rsidR="00263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порообразование, </w:t>
      </w:r>
      <w:r w:rsidR="000F285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зооспоры, фрагментация, </w:t>
      </w:r>
      <w:r w:rsidRPr="002C7CE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почко</w:t>
      </w:r>
      <w:r w:rsidR="00263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вание, вегетативное размножение, клонирование, полиэмбриония </w:t>
      </w:r>
    </w:p>
    <w:p w:rsidR="000F285C" w:rsidRDefault="000F285C" w:rsidP="002C7CE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F285C" w:rsidRPr="0026371A" w:rsidRDefault="000F285C" w:rsidP="002C7CE4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6371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Ход урока:</w:t>
      </w:r>
    </w:p>
    <w:p w:rsidR="000F285C" w:rsidRDefault="000F285C" w:rsidP="00D939C5">
      <w:pPr>
        <w:pStyle w:val="a8"/>
        <w:numPr>
          <w:ilvl w:val="0"/>
          <w:numId w:val="8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Организационный момент </w:t>
      </w:r>
    </w:p>
    <w:p w:rsidR="00D939C5" w:rsidRPr="00D939C5" w:rsidRDefault="00D939C5" w:rsidP="00D939C5">
      <w:pPr>
        <w:pStyle w:val="a8"/>
        <w:numPr>
          <w:ilvl w:val="0"/>
          <w:numId w:val="8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39C5">
        <w:rPr>
          <w:rStyle w:val="apple-style-span"/>
          <w:rFonts w:ascii="Times New Roman" w:hAnsi="Times New Roman" w:cs="Times New Roman"/>
          <w:color w:val="41412F"/>
          <w:sz w:val="32"/>
          <w:szCs w:val="32"/>
        </w:rPr>
        <w:t>Мотивация учебной деятельности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Учитель  зачитывает слова американского биолога </w:t>
      </w:r>
      <w:proofErr w:type="spell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Меллера</w:t>
      </w:r>
      <w:proofErr w:type="spellEnd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«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Каждую секунду в нашем теле сотни миллионов неодушевлённых, но очень дисциплинированных маленьких балерин сходятся, расходятся, выстраиваются в ряд и разбегаются в разные стороны, словно танцоры на балу, исполняющие сложные па старинного танца. Этот древнейший на Земле танец. Танец Жизни. В таких танцах клетки тела пополняют свои ряды, и мы растём и существуем</w:t>
      </w:r>
      <w:proofErr w:type="gram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.»</w:t>
      </w:r>
      <w:proofErr w:type="gramEnd"/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вы думаете, о каком процессе идёт речь? (Ответы разные.)</w:t>
      </w:r>
    </w:p>
    <w:p w:rsidR="000F285C" w:rsidRDefault="002C7CE4" w:rsidP="000F285C">
      <w:pPr>
        <w:spacing w:before="240"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такое</w:t>
      </w:r>
      <w:r w:rsidR="0020342C"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размножение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 w:rsidR="000F285C"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(Разные ответы учащихся)</w:t>
      </w:r>
    </w:p>
    <w:p w:rsidR="000F285C" w:rsidRDefault="005A4AA4" w:rsidP="000F285C">
      <w:pPr>
        <w:spacing w:before="240"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Размножение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— присущее всем живым организмам свойство воспроизведения себе подобных, обеспечивающее непрерывность и преемственность жизни. </w:t>
      </w:r>
    </w:p>
    <w:p w:rsidR="00E669AF" w:rsidRPr="000F285C" w:rsidRDefault="00E669AF" w:rsidP="00E669A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Эпиграф  урока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0F28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Это процесс, с помощью которого Жизнь умудряется обвести вокруг пальца Время»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формы размножения вам известны? (Ответ</w:t>
      </w:r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учащихся.)</w:t>
      </w:r>
    </w:p>
    <w:p w:rsidR="00E669AF" w:rsidRDefault="00E669AF" w:rsidP="002C7CE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Запись в тетради:  число, тема урока (краткая опорная схема).</w:t>
      </w:r>
    </w:p>
    <w:p w:rsidR="002C7CE4" w:rsidRPr="000F285C" w:rsidRDefault="002C7CE4" w:rsidP="00FC38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2381250" cy="762000"/>
            <wp:effectExtent l="19050" t="0" r="0" b="0"/>
            <wp:docPr id="1" name="Рисунок 1" descr="http://festival.1september.ru/articles/5142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422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42C"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C38DB" w:rsidRPr="000F285C" w:rsidTr="00FC38DB">
        <w:tc>
          <w:tcPr>
            <w:tcW w:w="4785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Что знаем?          </w:t>
            </w:r>
          </w:p>
        </w:tc>
        <w:tc>
          <w:tcPr>
            <w:tcW w:w="4786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 хотим узнать?</w:t>
            </w:r>
          </w:p>
        </w:tc>
      </w:tr>
      <w:tr w:rsidR="00FC38DB" w:rsidRPr="000F285C" w:rsidTr="00FC38DB">
        <w:tc>
          <w:tcPr>
            <w:tcW w:w="4785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C38DB" w:rsidRPr="000F285C" w:rsidTr="00FC38DB">
        <w:tc>
          <w:tcPr>
            <w:tcW w:w="4785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C38DB" w:rsidRPr="000F285C" w:rsidTr="00FC38DB">
        <w:tc>
          <w:tcPr>
            <w:tcW w:w="4785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C38DB" w:rsidRPr="000F285C" w:rsidTr="00FC38DB">
        <w:tc>
          <w:tcPr>
            <w:tcW w:w="4785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FC38DB" w:rsidRPr="000F285C" w:rsidRDefault="00FC38DB" w:rsidP="002C7CE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0F285C" w:rsidRDefault="000F285C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Первичные одноклеточные организмы не могли бесконечно увеличивать свои размеры. Следовательно, при большом объеме клетка будет испытывать недостаток поступающих в неё питател</w:t>
      </w:r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ьных веществ и кислорода. </w:t>
      </w:r>
      <w:proofErr w:type="spellStart"/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Через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мерное</w:t>
      </w:r>
      <w:proofErr w:type="spellEnd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увеличение объёма клеток было предотвращено возникшее способностью делению.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подводит учащихся к тому, что уже на ранних стадиях развития жизни возникла способность к размножению, которая постепенно совершенствовалась в процессе эволюции организмов. Перечислите известные вам виды бесполого размножения организмов. (Ответы.)</w:t>
      </w:r>
    </w:p>
    <w:p w:rsidR="002C7CE4" w:rsidRPr="000F285C" w:rsidRDefault="002C7CE4" w:rsidP="00FC38D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поясняет, что существует огромное многообразие форм и способов размножения, но на данном уроке будет подробно рассмотрено только бесполое размножение.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Учитель дополняет, обобщает ответы детей и продолжает заполнение схемы «Способы размножения».</w:t>
      </w:r>
      <w:r w:rsidRPr="000F285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876675" cy="2241522"/>
            <wp:effectExtent l="19050" t="0" r="9525" b="0"/>
            <wp:docPr id="2" name="Рисунок 2" descr="http://festival.1september.ru/articles/5142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226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4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Бесполое размножение широко распространено в природе, наиболее распространено оно у </w:t>
      </w:r>
      <w:proofErr w:type="gram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одноклеточных</w:t>
      </w:r>
      <w:proofErr w:type="gramEnd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но часто встречается и у многоклеточных. Для бесполого размножения характерны следующие особенности:</w:t>
      </w:r>
    </w:p>
    <w:p w:rsidR="002C7CE4" w:rsidRPr="000F285C" w:rsidRDefault="002C7CE4" w:rsidP="002C7CE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При бесполом размножении принимает участие только одна особь;</w:t>
      </w:r>
    </w:p>
    <w:p w:rsidR="002C7CE4" w:rsidRPr="000F285C" w:rsidRDefault="002C7CE4" w:rsidP="002C7CE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Осуществляется без участия половых клеток;</w:t>
      </w:r>
    </w:p>
    <w:p w:rsidR="002C7CE4" w:rsidRPr="000F285C" w:rsidRDefault="002C7CE4" w:rsidP="002C7CE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основе размножения лежит митоз;</w:t>
      </w:r>
    </w:p>
    <w:p w:rsidR="002C7CE4" w:rsidRPr="000F285C" w:rsidRDefault="002C7CE4" w:rsidP="002C7CE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Дочерние организмы возникающий </w:t>
      </w:r>
      <w:proofErr w:type="gram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</w:t>
      </w:r>
      <w:proofErr w:type="gramEnd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материнского, являются точной его копией. Потомки идентичны и являются точными генетическими копиями материнской особями.</w:t>
      </w:r>
    </w:p>
    <w:p w:rsidR="002C7CE4" w:rsidRPr="000F285C" w:rsidRDefault="002C7CE4" w:rsidP="002C7CE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Преимущество – быстрое увеличение численности.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Самостоятельная работа.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Класс получает задание: </w:t>
      </w:r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(по вариантам) 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прочитать текст учебника </w:t>
      </w:r>
      <w:proofErr w:type="gram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рассмотрев рисунки на </w:t>
      </w:r>
      <w:r w:rsid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84-86 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изучить особенности бесполого размножения. Составляется рассказ учащихся, после выступления учитель дополняет и обобщает рассказ учеников и продолжает заполнения схемы в виде таблицы.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9"/>
        <w:gridCol w:w="4508"/>
        <w:gridCol w:w="3454"/>
      </w:tblGrid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Способы бесполого размножения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Особенности бесполого размножения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Организмы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Митотическое деление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Происходит митотическое деление ядра, затем деление цитоплазмы. При этом дочерние клетки получают равное количество наследственной информации. Органоиды обычно распределяются в дочерних клетках равномерно. После деления дочерние особи растут </w:t>
            </w:r>
            <w:proofErr w:type="gramStart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достигнув величины материнского организма, вновь делятся.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Амебы, жгутиковые простейшие, водоросли, и другие.</w:t>
            </w:r>
          </w:p>
        </w:tc>
      </w:tr>
      <w:tr w:rsidR="000F285C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285C" w:rsidRPr="000F285C" w:rsidRDefault="000F285C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Бинарное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285C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5753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Сначала клетка удлиняется. В ней образуется попе речная перегородка. Затем дочерние клетки расходятся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285C" w:rsidRPr="000F285C" w:rsidRDefault="000F285C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прокариоты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="002C7CE4"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Осуществляется  по средствам спор – специализированных клеток, грибов и растений. Если споры имеют жгутик и подвижны, то их называют зооспорами (хламидомонада). </w:t>
            </w: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Спора состоит из клетки покрытой оболочкой, защищающей от неблагоприятных условий внешней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Споровики, простейшие, одноклеточные водоросли, мхи, папоротники, грибы, лишайники.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  <w:r w:rsidR="002C7CE4"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Почкование.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материнской особи происходит образование выроста – почки (содержащей дочернее ядро), из которого развивается, новая особь. Почка растёт, достигает размеров материнской особи и затем отделяется от неё.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Бактерии, дрожжевые грибы, гидра, губки, сосущие инфузории.</w:t>
            </w:r>
          </w:p>
        </w:tc>
      </w:tr>
      <w:tr w:rsidR="00FC38DB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8DB" w:rsidRPr="00065753" w:rsidRDefault="00065753" w:rsidP="0006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</w:t>
            </w:r>
            <w:r w:rsidR="006347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</w:t>
            </w:r>
            <w:r w:rsidR="00FC38DB" w:rsidRPr="000657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рагментация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8DB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57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особь делится на две или несколько частей (фрагментов), каждая из которых растет и образует новый организм; способность некоторых живых существ восстанавливать утраченные органы или части тела (</w:t>
            </w:r>
            <w:hyperlink r:id="rId7" w:history="1">
              <w:r w:rsidRPr="00065753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32"/>
                  <w:szCs w:val="32"/>
                  <w:lang w:eastAsia="ru-RU"/>
                </w:rPr>
                <w:t>регенерация</w:t>
              </w:r>
            </w:hyperlink>
            <w:r w:rsidRPr="0006575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8DB" w:rsidRPr="000F285C" w:rsidRDefault="00065753" w:rsidP="0006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Черви, кишечнополостные, иглокожие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2C7CE4"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Вегетативное размножение.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Характерно для многих групп растений. Новая особь развивается либо из части материнской, либо из особых структур (луковица, клубень, отводки, отростки, деление куста).</w:t>
            </w: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 многоклеточных животных новый организм образуется из группы клеток, отделяющейся от материнского организма (губки кишечнополостные).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Герань, традесканция, бегония,  </w:t>
            </w:r>
            <w:proofErr w:type="spellStart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узамбарская</w:t>
            </w:r>
            <w:proofErr w:type="spellEnd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фиалка, </w:t>
            </w:r>
            <w:proofErr w:type="spellStart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сансевьера</w:t>
            </w:r>
            <w:proofErr w:type="spellEnd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аспидистра</w:t>
            </w:r>
            <w:proofErr w:type="spellEnd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луковичное растение.</w:t>
            </w:r>
          </w:p>
        </w:tc>
      </w:tr>
    </w:tbl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Вегетативное размножение широко распространено среди растений. Мы часто видим заросли папоротника, ивы, ландыша, крапивы и других растений. Новые особи образуются из надземных или подземных частей материнского организма. Подобным образом размножаются  и многие культурные растения. Способов вегетативного размножения много, с 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некоторыми из них вы сегодня познакомитесь, и, надеюсь, в будущем будете использовать их у себя в огороде, в саду, или дома.</w:t>
      </w: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37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Самостоятельная работа, </w:t>
      </w:r>
      <w:proofErr w:type="spellStart"/>
      <w:proofErr w:type="gramStart"/>
      <w:r w:rsidR="00065753" w:rsidRPr="002637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стр</w:t>
      </w:r>
      <w:proofErr w:type="spellEnd"/>
      <w:proofErr w:type="gramEnd"/>
      <w:r w:rsidR="00065753" w:rsidRPr="002637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86</w:t>
      </w:r>
      <w:r w:rsidR="0006575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(определить и назвать).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7"/>
        <w:gridCol w:w="2865"/>
      </w:tblGrid>
      <w:tr w:rsidR="002C7CE4" w:rsidRPr="000F285C" w:rsidTr="002C7CE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Вегетативное размножение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Надземный побег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Подземный побег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стебель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луковица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2) 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2) </w:t>
            </w:r>
            <w:proofErr w:type="spellStart"/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корнеклубень</w:t>
            </w:r>
            <w:proofErr w:type="spellEnd"/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 отводки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3) корневища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 черенки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4) корневые шишки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5) 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6) усики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7) выводковые почки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C7CE4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8) луковички воздушные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7CE4" w:rsidRPr="000F285C" w:rsidRDefault="002C7CE4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28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65753" w:rsidRPr="000F285C" w:rsidTr="002C7CE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753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5753" w:rsidRPr="000F285C" w:rsidRDefault="00065753" w:rsidP="002C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65753" w:rsidRDefault="00065753" w:rsidP="00065753">
      <w:pPr>
        <w:spacing w:after="120" w:line="240" w:lineRule="atLeast"/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</w:pPr>
    </w:p>
    <w:p w:rsidR="00CA3AA0" w:rsidRDefault="00CA3AA0" w:rsidP="00065753">
      <w:pPr>
        <w:spacing w:after="120" w:line="240" w:lineRule="atLeast"/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>«</w:t>
      </w:r>
      <w:r w:rsidRPr="0026371A">
        <w:rPr>
          <w:rFonts w:ascii="Times New Roman" w:eastAsia="Times New Roman" w:hAnsi="Times New Roman" w:cs="Times New Roman"/>
          <w:noProof/>
          <w:color w:val="333333"/>
          <w:sz w:val="32"/>
          <w:szCs w:val="32"/>
          <w:u w:val="single"/>
          <w:lang w:eastAsia="ru-RU"/>
        </w:rPr>
        <w:t>Это интересно». Сообщения учащихся</w: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 xml:space="preserve"> о шизогонии, полиэмбрионии и клонировании.</w:t>
      </w:r>
    </w:p>
    <w:p w:rsidR="00C441AF" w:rsidRDefault="00065753" w:rsidP="00C441A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 xml:space="preserve">Давайте </w:t>
      </w:r>
      <w:r w:rsidR="0026371A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 xml:space="preserve"> </w:t>
      </w:r>
      <w:r w:rsidR="0026371A" w:rsidRPr="0026371A">
        <w:rPr>
          <w:rFonts w:ascii="Times New Roman" w:eastAsia="Times New Roman" w:hAnsi="Times New Roman" w:cs="Times New Roman"/>
          <w:noProof/>
          <w:color w:val="333333"/>
          <w:sz w:val="32"/>
          <w:szCs w:val="32"/>
          <w:u w:val="single"/>
          <w:lang w:eastAsia="ru-RU"/>
        </w:rPr>
        <w:t>сделаем</w:t>
      </w:r>
      <w:r w:rsidRPr="0026371A">
        <w:rPr>
          <w:rFonts w:ascii="Times New Roman" w:eastAsia="Times New Roman" w:hAnsi="Times New Roman" w:cs="Times New Roman"/>
          <w:noProof/>
          <w:color w:val="333333"/>
          <w:sz w:val="32"/>
          <w:szCs w:val="32"/>
          <w:u w:val="single"/>
          <w:lang w:eastAsia="ru-RU"/>
        </w:rPr>
        <w:t xml:space="preserve"> вывод о способах бесполого размножения</w:t>
      </w:r>
      <w:r w:rsidR="00C441AF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t>. Схема в помощь:</w:t>
      </w:r>
      <w:r w:rsidR="00C441AF" w:rsidRPr="00C441AF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172075" cy="3867150"/>
            <wp:effectExtent l="19050" t="0" r="9525" b="0"/>
            <wp:docPr id="4" name="Рисунок 3" descr="http://festival.1september.ru/articles/51422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4226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26" w:rsidRDefault="00D82026" w:rsidP="00C441A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Каково же биологическое значение бесполого размножения!</w:t>
      </w:r>
    </w:p>
    <w:p w:rsidR="00000000" w:rsidRPr="00C441AF" w:rsidRDefault="005A4AA4" w:rsidP="00C441AF">
      <w:pPr>
        <w:numPr>
          <w:ilvl w:val="0"/>
          <w:numId w:val="7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441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Быстрое и энергетически выгодное размножение</w:t>
      </w:r>
    </w:p>
    <w:p w:rsidR="00000000" w:rsidRPr="00C441AF" w:rsidRDefault="005A4AA4" w:rsidP="00C441AF">
      <w:pPr>
        <w:numPr>
          <w:ilvl w:val="0"/>
          <w:numId w:val="7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441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зависит от окружающей среды, наличия </w:t>
      </w:r>
      <w:r w:rsidRPr="00C441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партнера или насекомых-опылителей</w:t>
      </w:r>
    </w:p>
    <w:p w:rsidR="00000000" w:rsidRPr="00C441AF" w:rsidRDefault="005A4AA4" w:rsidP="00C441AF">
      <w:pPr>
        <w:numPr>
          <w:ilvl w:val="0"/>
          <w:numId w:val="7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441A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Полностью сохраняет набор генов и признаков, что бывает полезно в неизменных условиях среды</w:t>
      </w:r>
    </w:p>
    <w:p w:rsidR="00C441AF" w:rsidRPr="0026371A" w:rsidRDefault="005A4AA4" w:rsidP="00C441AF">
      <w:pPr>
        <w:numPr>
          <w:ilvl w:val="0"/>
          <w:numId w:val="7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37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Широко применяется в растениеводстве</w:t>
      </w:r>
    </w:p>
    <w:p w:rsidR="00D82026" w:rsidRPr="000F285C" w:rsidRDefault="00D82026" w:rsidP="002C7CE4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7CE4" w:rsidRPr="000F285C" w:rsidRDefault="002C7CE4" w:rsidP="002C7C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6371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Верны ли утверждения.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(Ра</w:t>
      </w:r>
      <w:r w:rsidR="00CA3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ботает весь класс одновременно)</w:t>
      </w: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Спорообразование характерно для гидры.  -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Зелёная эвглена размножается  путём деления клетки.  +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бесполом размножении участвует одна особь.  +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Гермафродит - обоеполый организм.   +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Мхи и папоротники размножаются почкованием.  -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бесполом размножении потомство генетически сильно отличается от родительских организмов.  –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простейших характерно деление пополам. +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Размножение – это процесс воспроизведения себе подобных.  +</w:t>
      </w:r>
      <w:proofErr w:type="gramEnd"/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Гидра размножается почкованием. +</w:t>
      </w:r>
    </w:p>
    <w:p w:rsidR="002C7CE4" w:rsidRPr="000F285C" w:rsidRDefault="002C7CE4" w:rsidP="002C7CE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Виноград, смородина, крыжовник, ива размножаются черенками. +</w:t>
      </w:r>
    </w:p>
    <w:p w:rsidR="00D82026" w:rsidRDefault="002C7CE4" w:rsidP="00F00D9E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F285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бесполом размножении участвуют одна особь. +</w:t>
      </w:r>
    </w:p>
    <w:p w:rsidR="00634773" w:rsidRDefault="00634773" w:rsidP="00CA3AA0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Рефлексия: ответили ли мы на вопрос «Что хотим узнать на уроке о бесполом размножении?» (работа с доской)</w:t>
      </w:r>
    </w:p>
    <w:p w:rsidR="00CA3AA0" w:rsidRPr="00D939C5" w:rsidRDefault="00634773" w:rsidP="00CA3AA0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каких сферах деятельности могут понадобиться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полученные на сегодняшнем уроке?</w:t>
      </w:r>
    </w:p>
    <w:p w:rsidR="002C7CE4" w:rsidRPr="00D939C5" w:rsidRDefault="00D939C5" w:rsidP="00D939C5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39C5">
        <w:rPr>
          <w:rStyle w:val="apple-style-span"/>
          <w:rFonts w:ascii="Times New Roman" w:hAnsi="Times New Roman" w:cs="Times New Roman"/>
          <w:color w:val="41412F"/>
          <w:sz w:val="32"/>
          <w:szCs w:val="32"/>
        </w:rPr>
        <w:t xml:space="preserve">Подведение итогов занятий: </w:t>
      </w:r>
      <w:r w:rsidRPr="00D939C5">
        <w:rPr>
          <w:rFonts w:ascii="Times New Roman" w:hAnsi="Times New Roman" w:cs="Times New Roman"/>
          <w:color w:val="41412F"/>
          <w:sz w:val="32"/>
          <w:szCs w:val="32"/>
        </w:rPr>
        <w:br/>
      </w:r>
      <w:r w:rsidRPr="00D939C5">
        <w:rPr>
          <w:rStyle w:val="apple-style-span"/>
          <w:rFonts w:ascii="Times New Roman" w:hAnsi="Times New Roman" w:cs="Times New Roman"/>
          <w:color w:val="41412F"/>
          <w:sz w:val="32"/>
          <w:szCs w:val="32"/>
        </w:rPr>
        <w:t>1. Оценить степень реализации поставленных на занятии целей.</w:t>
      </w:r>
      <w:r w:rsidRPr="00D939C5">
        <w:rPr>
          <w:rFonts w:ascii="Times New Roman" w:hAnsi="Times New Roman" w:cs="Times New Roman"/>
          <w:color w:val="41412F"/>
          <w:sz w:val="32"/>
          <w:szCs w:val="32"/>
        </w:rPr>
        <w:br/>
      </w:r>
      <w:r w:rsidRPr="00D939C5">
        <w:rPr>
          <w:rStyle w:val="apple-style-span"/>
          <w:rFonts w:ascii="Times New Roman" w:hAnsi="Times New Roman" w:cs="Times New Roman"/>
          <w:color w:val="41412F"/>
          <w:sz w:val="32"/>
          <w:szCs w:val="32"/>
        </w:rPr>
        <w:t xml:space="preserve">2. Оценить работу учеников во время занятий. </w:t>
      </w:r>
      <w:r w:rsidR="00634773"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Выставление оценок</w:t>
      </w:r>
    </w:p>
    <w:p w:rsidR="002C7CE4" w:rsidRPr="00D939C5" w:rsidRDefault="00F00D9E" w:rsidP="00D939C5">
      <w:pPr>
        <w:pStyle w:val="a8"/>
        <w:numPr>
          <w:ilvl w:val="1"/>
          <w:numId w:val="1"/>
        </w:numPr>
        <w:spacing w:after="120" w:line="240" w:lineRule="atLeast"/>
        <w:ind w:left="284" w:firstLine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Домашнее задание:</w:t>
      </w:r>
      <w:r w:rsidR="00634773"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939C5"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араграф 3.1</w:t>
      </w:r>
      <w:r w:rsidR="00634773" w:rsidRPr="00D939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сообщения о половом диморфизме.</w:t>
      </w:r>
    </w:p>
    <w:p w:rsidR="000F285C" w:rsidRPr="000F285C" w:rsidRDefault="000F28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0F285C" w:rsidRPr="000F285C" w:rsidSect="0026371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67C"/>
    <w:multiLevelType w:val="hybridMultilevel"/>
    <w:tmpl w:val="C47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A72"/>
    <w:multiLevelType w:val="multilevel"/>
    <w:tmpl w:val="E320E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27333E3"/>
    <w:multiLevelType w:val="multilevel"/>
    <w:tmpl w:val="549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FD3693"/>
    <w:multiLevelType w:val="multilevel"/>
    <w:tmpl w:val="A6D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D06DF"/>
    <w:multiLevelType w:val="hybridMultilevel"/>
    <w:tmpl w:val="73C0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27E1"/>
    <w:multiLevelType w:val="hybridMultilevel"/>
    <w:tmpl w:val="14B4B308"/>
    <w:lvl w:ilvl="0" w:tplc="ED3EF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68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F45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C5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852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A9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A03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67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0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096CD0"/>
    <w:multiLevelType w:val="hybridMultilevel"/>
    <w:tmpl w:val="7E9E1314"/>
    <w:lvl w:ilvl="0" w:tplc="37144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47B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6D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44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EA6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9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4A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63E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2B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378B6"/>
    <w:multiLevelType w:val="multilevel"/>
    <w:tmpl w:val="3FCE2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8B87607"/>
    <w:multiLevelType w:val="multilevel"/>
    <w:tmpl w:val="74C2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66DD4"/>
    <w:multiLevelType w:val="hybridMultilevel"/>
    <w:tmpl w:val="6178CAC4"/>
    <w:lvl w:ilvl="0" w:tplc="6942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E4"/>
    <w:rsid w:val="000568BA"/>
    <w:rsid w:val="00065753"/>
    <w:rsid w:val="000F285C"/>
    <w:rsid w:val="0020342C"/>
    <w:rsid w:val="00250146"/>
    <w:rsid w:val="0026371A"/>
    <w:rsid w:val="002C7CE4"/>
    <w:rsid w:val="004F1056"/>
    <w:rsid w:val="005A4AA4"/>
    <w:rsid w:val="0061508B"/>
    <w:rsid w:val="00634773"/>
    <w:rsid w:val="00700282"/>
    <w:rsid w:val="007226B0"/>
    <w:rsid w:val="00AA4939"/>
    <w:rsid w:val="00B35B4F"/>
    <w:rsid w:val="00B70A79"/>
    <w:rsid w:val="00C441AF"/>
    <w:rsid w:val="00C8718B"/>
    <w:rsid w:val="00CA3AA0"/>
    <w:rsid w:val="00D60F0C"/>
    <w:rsid w:val="00D82026"/>
    <w:rsid w:val="00D939C5"/>
    <w:rsid w:val="00E542E1"/>
    <w:rsid w:val="00E54AD4"/>
    <w:rsid w:val="00E669AF"/>
    <w:rsid w:val="00F00D9E"/>
    <w:rsid w:val="00F703F6"/>
    <w:rsid w:val="00FC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CE4"/>
    <w:rPr>
      <w:b/>
      <w:bCs/>
    </w:rPr>
  </w:style>
  <w:style w:type="character" w:customStyle="1" w:styleId="apple-converted-space">
    <w:name w:val="apple-converted-space"/>
    <w:basedOn w:val="a0"/>
    <w:rsid w:val="002C7CE4"/>
  </w:style>
  <w:style w:type="paragraph" w:styleId="a5">
    <w:name w:val="Balloon Text"/>
    <w:basedOn w:val="a"/>
    <w:link w:val="a6"/>
    <w:uiPriority w:val="99"/>
    <w:semiHidden/>
    <w:unhideWhenUsed/>
    <w:rsid w:val="002C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E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8718B"/>
  </w:style>
  <w:style w:type="table" w:styleId="a7">
    <w:name w:val="Table Grid"/>
    <w:basedOn w:val="a1"/>
    <w:uiPriority w:val="59"/>
    <w:rsid w:val="00FC3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575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65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6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5%D0%B3%D0%B5%D0%BD%D0%B5%D1%80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2013-11-23T09:27:00Z</cp:lastPrinted>
  <dcterms:created xsi:type="dcterms:W3CDTF">2013-11-23T09:31:00Z</dcterms:created>
  <dcterms:modified xsi:type="dcterms:W3CDTF">2013-11-23T09:31:00Z</dcterms:modified>
</cp:coreProperties>
</file>