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1B" w:rsidRPr="0058311B" w:rsidRDefault="0058311B" w:rsidP="0058311B">
      <w:pPr>
        <w:tabs>
          <w:tab w:val="right" w:pos="7884"/>
        </w:tabs>
        <w:spacing w:after="0" w:line="552" w:lineRule="exact"/>
        <w:ind w:left="320" w:hanging="300"/>
        <w:jc w:val="center"/>
        <w:rPr>
          <w:rFonts w:asciiTheme="majorHAnsi" w:eastAsia="Times New Roman" w:hAnsiTheme="majorHAnsi" w:cs="Times New Roman"/>
          <w:b/>
          <w:sz w:val="28"/>
          <w:szCs w:val="23"/>
          <w:lang w:eastAsia="ru-RU"/>
        </w:rPr>
      </w:pPr>
      <w:bookmarkStart w:id="0" w:name="bookmark0"/>
      <w:r w:rsidRPr="0058311B">
        <w:rPr>
          <w:rFonts w:asciiTheme="majorHAnsi" w:eastAsia="Times New Roman" w:hAnsiTheme="majorHAnsi" w:cs="Times New Roman"/>
          <w:b/>
          <w:sz w:val="28"/>
          <w:szCs w:val="23"/>
          <w:lang w:eastAsia="ru-RU"/>
        </w:rPr>
        <w:t>Оглавление</w:t>
      </w:r>
    </w:p>
    <w:tbl>
      <w:tblPr>
        <w:tblStyle w:val="af"/>
        <w:tblW w:w="0" w:type="auto"/>
        <w:tblInd w:w="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0"/>
        <w:gridCol w:w="1240"/>
      </w:tblGrid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</w:rPr>
              <w:t>Введение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2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tabs>
                <w:tab w:val="right" w:pos="7884"/>
              </w:tabs>
              <w:spacing w:line="552" w:lineRule="exact"/>
              <w:rPr>
                <w:rFonts w:asciiTheme="majorHAnsi" w:hAnsiTheme="majorHAnsi" w:cs="Times New Roman"/>
                <w:b/>
              </w:rPr>
            </w:pPr>
            <w:proofErr w:type="spellStart"/>
            <w:r w:rsidRPr="0058311B">
              <w:rPr>
                <w:rFonts w:asciiTheme="majorHAnsi" w:hAnsiTheme="majorHAnsi" w:cs="Times New Roman"/>
                <w:b/>
              </w:rPr>
              <w:t>Медиатека</w:t>
            </w:r>
            <w:proofErr w:type="spellEnd"/>
            <w:r w:rsidRPr="0058311B">
              <w:rPr>
                <w:rFonts w:asciiTheme="majorHAnsi" w:hAnsiTheme="majorHAnsi" w:cs="Times New Roman"/>
                <w:b/>
              </w:rPr>
              <w:t xml:space="preserve"> — шаг в новое информационное пространство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7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tabs>
                <w:tab w:val="left" w:pos="308"/>
              </w:tabs>
              <w:spacing w:line="552" w:lineRule="exact"/>
              <w:ind w:left="320" w:firstLine="353"/>
              <w:rPr>
                <w:rFonts w:asciiTheme="majorHAnsi" w:hAnsiTheme="majorHAnsi" w:cs="Times New Roman"/>
              </w:rPr>
            </w:pPr>
            <w:r w:rsidRPr="0058311B">
              <w:rPr>
                <w:rFonts w:asciiTheme="majorHAnsi" w:hAnsiTheme="majorHAnsi" w:cs="Times New Roman"/>
              </w:rPr>
              <w:t>1.1.</w:t>
            </w:r>
            <w:r w:rsidRPr="0058311B">
              <w:rPr>
                <w:rFonts w:asciiTheme="majorHAnsi" w:hAnsiTheme="majorHAnsi" w:cs="Times New Roman"/>
              </w:rPr>
              <w:tab/>
              <w:t xml:space="preserve">Актуальность создания </w:t>
            </w:r>
            <w:proofErr w:type="spellStart"/>
            <w:r w:rsidRPr="0058311B">
              <w:rPr>
                <w:rFonts w:asciiTheme="majorHAnsi" w:hAnsiTheme="majorHAnsi" w:cs="Times New Roman"/>
              </w:rPr>
              <w:t>медиатеки</w:t>
            </w:r>
            <w:proofErr w:type="spellEnd"/>
            <w:r w:rsidRPr="0058311B"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tabs>
                <w:tab w:val="left" w:pos="308"/>
              </w:tabs>
              <w:spacing w:line="552" w:lineRule="exact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Аналитическое обоснование проекта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10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tabs>
                <w:tab w:val="left" w:pos="308"/>
              </w:tabs>
              <w:spacing w:line="552" w:lineRule="exact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 xml:space="preserve">Деятельность </w:t>
            </w:r>
            <w:proofErr w:type="gramStart"/>
            <w:r w:rsidRPr="0058311B">
              <w:rPr>
                <w:rFonts w:asciiTheme="majorHAnsi" w:hAnsiTheme="majorHAnsi" w:cs="Times New Roman"/>
                <w:b/>
              </w:rPr>
              <w:t>школьной</w:t>
            </w:r>
            <w:proofErr w:type="gramEnd"/>
            <w:r w:rsidRPr="0058311B">
              <w:rPr>
                <w:rFonts w:asciiTheme="majorHAnsi" w:hAnsiTheme="majorHAnsi" w:cs="Times New Roman"/>
                <w:b/>
              </w:rPr>
              <w:t xml:space="preserve"> </w:t>
            </w:r>
            <w:proofErr w:type="spellStart"/>
            <w:r w:rsidRPr="0058311B">
              <w:rPr>
                <w:rFonts w:asciiTheme="majorHAnsi" w:hAnsiTheme="majorHAnsi" w:cs="Times New Roman"/>
                <w:b/>
              </w:rPr>
              <w:t>медиатеки</w:t>
            </w:r>
            <w:proofErr w:type="spellEnd"/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19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tabs>
                <w:tab w:val="left" w:pos="308"/>
              </w:tabs>
              <w:spacing w:line="552" w:lineRule="exact"/>
              <w:ind w:left="20" w:firstLine="653"/>
              <w:rPr>
                <w:rFonts w:asciiTheme="majorHAnsi" w:hAnsiTheme="majorHAnsi" w:cs="Times New Roman"/>
              </w:rPr>
            </w:pPr>
            <w:r w:rsidRPr="0058311B">
              <w:rPr>
                <w:rFonts w:asciiTheme="majorHAnsi" w:hAnsiTheme="majorHAnsi" w:cs="Times New Roman"/>
              </w:rPr>
              <w:t xml:space="preserve">3.1. Структура </w:t>
            </w:r>
            <w:proofErr w:type="gramStart"/>
            <w:r w:rsidRPr="0058311B">
              <w:rPr>
                <w:rFonts w:asciiTheme="majorHAnsi" w:hAnsiTheme="majorHAnsi" w:cs="Times New Roman"/>
              </w:rPr>
              <w:t>школьной</w:t>
            </w:r>
            <w:proofErr w:type="gramEnd"/>
            <w:r w:rsidRPr="0058311B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58311B">
              <w:rPr>
                <w:rFonts w:asciiTheme="majorHAnsi" w:hAnsiTheme="majorHAnsi" w:cs="Times New Roman"/>
              </w:rPr>
              <w:t>медиатеки</w:t>
            </w:r>
            <w:proofErr w:type="spellEnd"/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tabs>
                <w:tab w:val="left" w:pos="1806"/>
              </w:tabs>
              <w:spacing w:line="552" w:lineRule="exact"/>
              <w:ind w:left="320" w:firstLine="353"/>
              <w:rPr>
                <w:rFonts w:asciiTheme="majorHAnsi" w:hAnsiTheme="majorHAnsi" w:cs="Times New Roman"/>
              </w:rPr>
            </w:pPr>
            <w:r w:rsidRPr="0058311B">
              <w:rPr>
                <w:rFonts w:asciiTheme="majorHAnsi" w:hAnsiTheme="majorHAnsi" w:cs="Times New Roman"/>
              </w:rPr>
              <w:t xml:space="preserve">3.2. Направления деятельности школьной </w:t>
            </w:r>
            <w:proofErr w:type="spellStart"/>
            <w:r w:rsidRPr="0058311B">
              <w:rPr>
                <w:rFonts w:asciiTheme="majorHAnsi" w:hAnsiTheme="majorHAnsi" w:cs="Times New Roman"/>
              </w:rPr>
              <w:t>медиатеки</w:t>
            </w:r>
            <w:proofErr w:type="spellEnd"/>
            <w:r w:rsidRPr="0058311B"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tabs>
                <w:tab w:val="left" w:pos="1897"/>
              </w:tabs>
              <w:spacing w:line="552" w:lineRule="exact"/>
              <w:ind w:left="320" w:firstLine="353"/>
              <w:rPr>
                <w:rFonts w:asciiTheme="majorHAnsi" w:hAnsiTheme="majorHAnsi" w:cs="Times New Roman"/>
              </w:rPr>
            </w:pPr>
            <w:r w:rsidRPr="0058311B">
              <w:rPr>
                <w:rFonts w:asciiTheme="majorHAnsi" w:hAnsiTheme="majorHAnsi" w:cs="Times New Roman"/>
              </w:rPr>
              <w:t>3.3. Практическое</w:t>
            </w:r>
            <w:r w:rsidRPr="0058311B">
              <w:rPr>
                <w:rFonts w:asciiTheme="majorHAnsi" w:hAnsiTheme="majorHAnsi" w:cs="Times New Roman"/>
              </w:rPr>
              <w:tab/>
              <w:t xml:space="preserve">значение </w:t>
            </w:r>
            <w:proofErr w:type="gramStart"/>
            <w:r w:rsidRPr="0058311B">
              <w:rPr>
                <w:rFonts w:asciiTheme="majorHAnsi" w:hAnsiTheme="majorHAnsi" w:cs="Times New Roman"/>
              </w:rPr>
              <w:t>школьной</w:t>
            </w:r>
            <w:proofErr w:type="gramEnd"/>
            <w:r w:rsidRPr="0058311B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58311B">
              <w:rPr>
                <w:rFonts w:asciiTheme="majorHAnsi" w:hAnsiTheme="majorHAnsi" w:cs="Times New Roman"/>
              </w:rPr>
              <w:t>медиатеки</w:t>
            </w:r>
            <w:proofErr w:type="spellEnd"/>
            <w:r w:rsidRPr="0058311B"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tabs>
                <w:tab w:val="left" w:pos="1897"/>
              </w:tabs>
              <w:spacing w:line="552" w:lineRule="exact"/>
              <w:rPr>
                <w:rFonts w:asciiTheme="majorHAnsi" w:hAnsiTheme="majorHAnsi" w:cs="Times New Roman"/>
                <w:b/>
              </w:rPr>
            </w:pPr>
            <w:proofErr w:type="spellStart"/>
            <w:r w:rsidRPr="0058311B">
              <w:rPr>
                <w:rFonts w:asciiTheme="majorHAnsi" w:hAnsiTheme="majorHAnsi" w:cs="Times New Roman"/>
                <w:b/>
                <w:bCs/>
                <w:shd w:val="clear" w:color="auto" w:fill="FFFFFF"/>
              </w:rPr>
              <w:t>Медиатека</w:t>
            </w:r>
            <w:proofErr w:type="spellEnd"/>
            <w:r w:rsidRPr="0058311B">
              <w:rPr>
                <w:rFonts w:asciiTheme="majorHAnsi" w:hAnsiTheme="majorHAnsi" w:cs="Times New Roman"/>
                <w:b/>
                <w:bCs/>
                <w:shd w:val="clear" w:color="auto" w:fill="FFFFFF"/>
              </w:rPr>
              <w:t xml:space="preserve"> в школе</w:t>
            </w:r>
            <w:r w:rsidRPr="0058311B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  <w:bCs/>
                <w:shd w:val="clear" w:color="auto" w:fill="FFFFFF"/>
              </w:rPr>
              <w:t>26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tabs>
                <w:tab w:val="left" w:pos="414"/>
                <w:tab w:val="left" w:pos="7969"/>
              </w:tabs>
              <w:spacing w:line="552" w:lineRule="exact"/>
              <w:ind w:left="20" w:right="360" w:firstLine="653"/>
              <w:rPr>
                <w:rFonts w:asciiTheme="majorHAnsi" w:hAnsiTheme="majorHAnsi" w:cs="Times New Roman"/>
                <w:b/>
                <w:bCs/>
                <w:shd w:val="clear" w:color="auto" w:fill="FFFFFF"/>
              </w:rPr>
            </w:pPr>
            <w:r w:rsidRPr="0058311B">
              <w:rPr>
                <w:rFonts w:asciiTheme="majorHAnsi" w:hAnsiTheme="majorHAnsi" w:cs="Times New Roman"/>
              </w:rPr>
              <w:t xml:space="preserve">4.1. Этапы создания </w:t>
            </w:r>
            <w:proofErr w:type="gramStart"/>
            <w:r w:rsidRPr="0058311B">
              <w:rPr>
                <w:rFonts w:asciiTheme="majorHAnsi" w:hAnsiTheme="majorHAnsi" w:cs="Times New Roman"/>
              </w:rPr>
              <w:t>школьной</w:t>
            </w:r>
            <w:proofErr w:type="gramEnd"/>
            <w:r w:rsidRPr="0058311B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58311B">
              <w:rPr>
                <w:rFonts w:asciiTheme="majorHAnsi" w:hAnsiTheme="majorHAnsi" w:cs="Times New Roman"/>
              </w:rPr>
              <w:t>медиатеки</w:t>
            </w:r>
            <w:proofErr w:type="spellEnd"/>
            <w:r w:rsidRPr="0058311B"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  <w:bCs/>
                <w:shd w:val="clear" w:color="auto" w:fill="FFFFFF"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spacing w:line="552" w:lineRule="exact"/>
              <w:ind w:left="320" w:firstLine="353"/>
              <w:rPr>
                <w:rFonts w:asciiTheme="majorHAnsi" w:hAnsiTheme="majorHAnsi" w:cs="Times New Roman"/>
              </w:rPr>
            </w:pPr>
            <w:r w:rsidRPr="0058311B">
              <w:rPr>
                <w:rFonts w:asciiTheme="majorHAnsi" w:hAnsiTheme="majorHAnsi" w:cs="Times New Roman"/>
              </w:rPr>
              <w:t xml:space="preserve">4.2. Требования к материально-технической и информационной базе </w:t>
            </w:r>
            <w:proofErr w:type="spellStart"/>
            <w:r w:rsidRPr="0058311B">
              <w:rPr>
                <w:rFonts w:asciiTheme="majorHAnsi" w:hAnsiTheme="majorHAnsi" w:cs="Times New Roman"/>
              </w:rPr>
              <w:t>медиатеки</w:t>
            </w:r>
            <w:proofErr w:type="spellEnd"/>
            <w:r w:rsidRPr="0058311B"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  <w:bCs/>
                <w:shd w:val="clear" w:color="auto" w:fill="FFFFFF"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spacing w:line="552" w:lineRule="exact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План мероприятий по реализации проекта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Cs/>
                <w:shd w:val="clear" w:color="auto" w:fill="FFFFFF"/>
              </w:rPr>
            </w:pPr>
            <w:r w:rsidRPr="0058311B">
              <w:rPr>
                <w:rFonts w:asciiTheme="majorHAnsi" w:hAnsiTheme="majorHAnsi" w:cs="Times New Roman"/>
                <w:b/>
              </w:rPr>
              <w:t>34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spacing w:line="552" w:lineRule="exact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Заключение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39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numPr>
                <w:ilvl w:val="0"/>
                <w:numId w:val="40"/>
              </w:numPr>
              <w:spacing w:line="552" w:lineRule="exact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Список литературы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="Cambria" w:hAnsi="Cambria" w:cs="Times New Roman"/>
                <w:b/>
              </w:rPr>
              <w:t>41</w:t>
            </w: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spacing w:line="552" w:lineRule="exact"/>
              <w:ind w:left="320" w:hanging="300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Обоснование использования средств на реализацию проекта.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58311B" w:rsidRPr="0058311B" w:rsidTr="000771A2">
        <w:tc>
          <w:tcPr>
            <w:tcW w:w="8010" w:type="dxa"/>
          </w:tcPr>
          <w:p w:rsidR="0058311B" w:rsidRPr="0058311B" w:rsidRDefault="0058311B" w:rsidP="0058311B">
            <w:pPr>
              <w:spacing w:line="552" w:lineRule="exact"/>
              <w:ind w:left="320" w:hanging="300"/>
              <w:rPr>
                <w:rFonts w:asciiTheme="majorHAnsi" w:hAnsiTheme="majorHAnsi" w:cs="Times New Roman"/>
                <w:b/>
              </w:rPr>
            </w:pPr>
            <w:r w:rsidRPr="0058311B">
              <w:rPr>
                <w:rFonts w:asciiTheme="majorHAnsi" w:hAnsiTheme="majorHAnsi" w:cs="Times New Roman"/>
                <w:b/>
              </w:rPr>
              <w:t>Смета расходов на реализацию проекта</w:t>
            </w:r>
          </w:p>
        </w:tc>
        <w:tc>
          <w:tcPr>
            <w:tcW w:w="1240" w:type="dxa"/>
          </w:tcPr>
          <w:p w:rsidR="0058311B" w:rsidRPr="0058311B" w:rsidRDefault="0058311B" w:rsidP="0058311B">
            <w:pPr>
              <w:tabs>
                <w:tab w:val="right" w:pos="7884"/>
              </w:tabs>
              <w:spacing w:line="552" w:lineRule="exact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</w:tbl>
    <w:p w:rsidR="0058311B" w:rsidRPr="0058311B" w:rsidRDefault="0058311B" w:rsidP="0058311B">
      <w:pPr>
        <w:tabs>
          <w:tab w:val="left" w:pos="414"/>
          <w:tab w:val="right" w:pos="7884"/>
        </w:tabs>
        <w:spacing w:after="0" w:line="230" w:lineRule="exact"/>
        <w:ind w:left="320" w:right="360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58311B" w:rsidRPr="0058311B" w:rsidRDefault="0058311B" w:rsidP="0058311B">
      <w:pPr>
        <w:tabs>
          <w:tab w:val="left" w:pos="414"/>
          <w:tab w:val="right" w:pos="7884"/>
        </w:tabs>
        <w:spacing w:after="0" w:line="230" w:lineRule="exact"/>
        <w:ind w:left="320" w:right="360"/>
        <w:rPr>
          <w:rFonts w:asciiTheme="majorHAnsi" w:eastAsia="Times New Roman" w:hAnsiTheme="majorHAnsi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3"/>
          <w:szCs w:val="23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3239770</wp:posOffset>
            </wp:positionH>
            <wp:positionV relativeFrom="margin">
              <wp:posOffset>6592570</wp:posOffset>
            </wp:positionV>
            <wp:extent cx="2694940" cy="23050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11B">
        <w:rPr>
          <w:rFonts w:asciiTheme="majorHAnsi" w:eastAsia="Times New Roman" w:hAnsiTheme="majorHAnsi" w:cs="Times New Roman"/>
          <w:b/>
          <w:bCs/>
          <w:sz w:val="28"/>
          <w:szCs w:val="24"/>
          <w:lang w:eastAsia="ru-RU"/>
        </w:rPr>
        <w:t>Приложение</w:t>
      </w:r>
    </w:p>
    <w:p w:rsidR="0058311B" w:rsidRPr="0058311B" w:rsidRDefault="0058311B" w:rsidP="0058311B">
      <w:pPr>
        <w:tabs>
          <w:tab w:val="left" w:pos="414"/>
          <w:tab w:val="right" w:pos="7884"/>
        </w:tabs>
        <w:spacing w:after="0" w:line="230" w:lineRule="exact"/>
        <w:ind w:left="320" w:right="360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58311B" w:rsidRPr="0058311B" w:rsidRDefault="0058311B" w:rsidP="0058311B">
      <w:pPr>
        <w:tabs>
          <w:tab w:val="left" w:pos="414"/>
          <w:tab w:val="right" w:pos="7884"/>
        </w:tabs>
        <w:spacing w:after="0" w:line="230" w:lineRule="exact"/>
        <w:ind w:left="320" w:right="360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58311B" w:rsidRPr="0058311B" w:rsidRDefault="0058311B" w:rsidP="0058311B">
      <w:pPr>
        <w:tabs>
          <w:tab w:val="left" w:pos="414"/>
          <w:tab w:val="right" w:pos="7884"/>
        </w:tabs>
        <w:spacing w:after="0" w:line="230" w:lineRule="exact"/>
        <w:ind w:left="320" w:right="360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58311B" w:rsidRPr="0058311B" w:rsidRDefault="0058311B" w:rsidP="0058311B">
      <w:pPr>
        <w:tabs>
          <w:tab w:val="left" w:pos="414"/>
          <w:tab w:val="right" w:pos="7884"/>
        </w:tabs>
        <w:spacing w:after="0" w:line="230" w:lineRule="exact"/>
        <w:ind w:left="320" w:right="360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3"/>
          <w:szCs w:val="23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3302000</wp:posOffset>
            </wp:positionH>
            <wp:positionV relativeFrom="margin">
              <wp:posOffset>7747635</wp:posOffset>
            </wp:positionV>
            <wp:extent cx="2076450" cy="1447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1B" w:rsidRDefault="0058311B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8311B" w:rsidRDefault="0058311B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8311B" w:rsidRDefault="0058311B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8311B" w:rsidRDefault="0058311B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8311B" w:rsidRDefault="0058311B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8311B" w:rsidRDefault="0058311B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GoBack"/>
      <w:bookmarkEnd w:id="1"/>
    </w:p>
    <w:p w:rsidR="00FC6379" w:rsidRPr="002F1E0F" w:rsidRDefault="00FC6379" w:rsidP="00FC63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lastRenderedPageBreak/>
        <w:t>Введение</w:t>
      </w:r>
      <w:bookmarkEnd w:id="0"/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ходе модернизации образования современная школа приобрела новый статус: школа - это не только учебное учреждение для учащихся, но и культурно- просветительный, информационный,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профориентационный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центр, в образовательном процессе которого осуществляется учебная, творческая деятельность педагогов, учащихся и родителей. В настоящее время в школах значительно увеличилось число компьютерной техники, преподаватели и ученики имеют доступ к всемирной сети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INTERNET</w:t>
      </w:r>
      <w:r w:rsidRPr="002F1E0F">
        <w:rPr>
          <w:rFonts w:ascii="Times New Roman" w:hAnsi="Times New Roman" w:cs="Times New Roman"/>
          <w:sz w:val="20"/>
          <w:szCs w:val="20"/>
        </w:rPr>
        <w:t xml:space="preserve">, электронной почте и т.д. Компьютер и компьютерные сети выступают как инструмент, с помощью которого педагог может повысить эффективность образовательного процесса. Но о достижениях школы в области информатизации сегодня нельзя судить, опираясь лишь на количество компьютеров в школе. В современной школе меняется и роль библиотекаря: он становится проводником новых идей, новых информационных технологий, он - помощник, консультант учащихся и педагогов по формированию новой информационной культуры,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тьютор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обучающий умению эффективно ориентироваться в новом информационном поле, он приобретает статус педагога-библиотекаря.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Современному библиотекарю необходимо хорошо ориентироваться в цифровом образовательном пространстве, использовать электронные форматы печатной продукции в своей профессиональной деятельности как необходимое и современное дополнение и альтернативу к традиционным печатным видам, представленным в библиотечных фондах, а при обновлении и пополнении фонда ориентироваться на современные источники информации.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Включение в учебный и воспитательный процесс электронных образовательных ресурсов, приобретение и развитие навыков работы в социальных сервисах Интернет, создание библиотечных блогов дает школьным библиотекарям реальный шанс сделать работу библиотеки более эффективной, поднять на современный уровень требований, предъявляемых учащимися, преподавателями, родителями к услугам библиотеки.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 современных условиях, когда участники образовательного процесса выступают в новых ролях - ученик как исследователь, а преподаватель как консультант, и для достижения качественно новых образовательных результатов требуется применение форм работы с использованием новых информационных технологий, перед педагогами, библиотекарями в области информатизации учебно-воспитательного процесса стоят следующие задачи:</w:t>
      </w:r>
    </w:p>
    <w:p w:rsidR="00FC6379" w:rsidRPr="002F1E0F" w:rsidRDefault="00FC6379" w:rsidP="001F0EC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формирование учебного содержания электронных носителей; </w:t>
      </w:r>
    </w:p>
    <w:p w:rsidR="00FC6379" w:rsidRPr="002F1E0F" w:rsidRDefault="00FC6379" w:rsidP="001F0EC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аккумуляция электронных средств обучения; </w:t>
      </w:r>
    </w:p>
    <w:p w:rsidR="00FC6379" w:rsidRPr="002F1E0F" w:rsidRDefault="00FC6379" w:rsidP="001F0EC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отбор и хранение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медиаобъектов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и др.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Решение перечисленных задач возможно при условии, что сам педагог, библиотекарь постоянно учится, следит за новыми достижениями науки, применяет новые информационно-коммуникационные технологии (ИКТ), умело сочетая их с традиционными классическими методами. Процесс информатизации образовательного пространства помимо насыщения его компьютерной техникой предполагает непрерывное развитие ИК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Т-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компетентности руководителей и педагогических работников. В соответствии с запросами современного российского общества к системе образования одним из направлений модернизации определено развитие учительского потенциала. Современные образовательные системы заинтересованы в педагогах, которые ориентированы на выявление и решение проблем, активное участие в инновационной </w:t>
      </w:r>
      <w:r w:rsidRPr="002F1E0F">
        <w:rPr>
          <w:rFonts w:ascii="Times New Roman" w:hAnsi="Times New Roman" w:cs="Times New Roman"/>
          <w:sz w:val="20"/>
          <w:szCs w:val="20"/>
        </w:rPr>
        <w:lastRenderedPageBreak/>
        <w:t>деятельности, мотивированы на управление собственным профессиональным ростом и развитие образовательного учреждения, обеспечение его институциональных преимуществ. Сегодня важной задачей является создание условий для повышения квалификации педагого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в-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библиотекарей в области ИКТ; очень востребованы курсы повышения квалификации по данному направлению, обмен накопленным опытом работы педагогов-библиотекарей, внедряющих современные технологии в своей деятельности.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Современные библиотеки начинают учитывать изменившиеся интересы пользователей, способствуют получению ими информации любого рода, в том числе, на основе средств ИКТ. Библиотечные фонды комплектуются не только книгами, но и другими видами информации. Использование компьютера в работе библиотеки частично снимает проблему рутинной работы.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 xml:space="preserve">Сотрудники библиотек с помощью компьютера с периферией (принтер, модем и др.) ведут учет библиотечного и медиа фонда, посещаемости, выдачи книг, обработку статистических данных; составляют, изменяют и тиражируют основные документы (справки, планы, отчеты, библиографические списки); используют в своей работе информацию, подготовленную в библиотечных и культурных центрах и полученную посредством телекоммуникационной связи или считываемую с приобретенных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ROM</w:t>
      </w:r>
      <w:r w:rsidRPr="002F1E0F">
        <w:rPr>
          <w:rFonts w:ascii="Times New Roman" w:hAnsi="Times New Roman" w:cs="Times New Roman"/>
          <w:sz w:val="20"/>
          <w:szCs w:val="20"/>
        </w:rPr>
        <w:t>-дисков.</w:t>
      </w:r>
      <w:proofErr w:type="gramEnd"/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Ещё одной важной функцией современных библиотек является организация и проведение культурно-массовых мероприятий, позволяющих усилить эмоциональное воздействие на аудиторию (как правило, читателей) с помощью двух составляющих: познавательной (информационной) и управляющей (регулирующей) деятельностью познания. Используя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аудиовидеотехнические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средства в библиотеке для организации обслуживания пользователей, целесообразно ориентироваться на пять основных принципов:</w:t>
      </w:r>
    </w:p>
    <w:p w:rsidR="00FC6379" w:rsidRPr="002F1E0F" w:rsidRDefault="00FC6379" w:rsidP="001F0EC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обеспечение безопасности и развития (библиотека использует апробированные технологии, официальные (легальные) носители информации, предвидит новые возможности их применения); </w:t>
      </w:r>
    </w:p>
    <w:p w:rsidR="00FC6379" w:rsidRPr="002F1E0F" w:rsidRDefault="00FC6379" w:rsidP="001F0EC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сохранение оригинальных носителей (доступ к ним через «контрольный центр», а не путем манипуляции самих пользователей или представлениями им копий);</w:t>
      </w:r>
    </w:p>
    <w:p w:rsidR="00FC6379" w:rsidRPr="002F1E0F" w:rsidRDefault="00FC6379" w:rsidP="001F0EC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учет исследовательских потребностей;</w:t>
      </w:r>
    </w:p>
    <w:p w:rsidR="00FC6379" w:rsidRPr="002F1E0F" w:rsidRDefault="00FC6379" w:rsidP="001F0EC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интеграция их в автоматизированную систему библиотеки;</w:t>
      </w:r>
    </w:p>
    <w:p w:rsidR="00FC6379" w:rsidRPr="002F1E0F" w:rsidRDefault="00FC6379" w:rsidP="001F0EC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экономия средств.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Таким образом, современная школьная библиотека преобразовывается, перерастает в новое качество - библиотеку-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медиатеку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медиацентр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- предметно-информационную среду, позволяющую работать с любого вида информацией, на любом носителе - в виде книги, аудио, видео, электронных носителей информации.</w:t>
      </w:r>
    </w:p>
    <w:p w:rsidR="00FC6379" w:rsidRPr="002F1E0F" w:rsidRDefault="00FC6379" w:rsidP="001F0EC0">
      <w:pPr>
        <w:spacing w:line="36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color w:val="002060"/>
          <w:sz w:val="20"/>
          <w:szCs w:val="20"/>
        </w:rPr>
        <w:t>Цель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 данного проекта - построение новой модели школьной библиотеки МБОУ «Школа искусств»: </w:t>
      </w:r>
      <w:proofErr w:type="spellStart"/>
      <w:r w:rsidRPr="002F1E0F">
        <w:rPr>
          <w:rFonts w:ascii="Times New Roman" w:hAnsi="Times New Roman" w:cs="Times New Roman"/>
          <w:color w:val="002060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 в библиотеке как шаг в новое информационное пространство:</w:t>
      </w:r>
    </w:p>
    <w:tbl>
      <w:tblPr>
        <w:tblW w:w="0" w:type="auto"/>
        <w:tblInd w:w="20" w:type="dxa"/>
        <w:tblLook w:val="04A0" w:firstRow="1" w:lastRow="0" w:firstColumn="1" w:lastColumn="0" w:noHBand="0" w:noVBand="1"/>
      </w:tblPr>
      <w:tblGrid>
        <w:gridCol w:w="2340"/>
        <w:gridCol w:w="7211"/>
      </w:tblGrid>
      <w:tr w:rsidR="00FC6379" w:rsidRPr="002F1E0F" w:rsidTr="00FC6379">
        <w:tc>
          <w:tcPr>
            <w:tcW w:w="2340" w:type="dxa"/>
            <w:shd w:val="clear" w:color="auto" w:fill="auto"/>
          </w:tcPr>
          <w:p w:rsidR="00FC6379" w:rsidRPr="002F1E0F" w:rsidRDefault="00FC6379" w:rsidP="007414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Концептуальные положения</w:t>
            </w:r>
          </w:p>
          <w:p w:rsidR="00FC6379" w:rsidRPr="002F1E0F" w:rsidRDefault="00FC6379" w:rsidP="001F0EC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1" w:type="dxa"/>
            <w:shd w:val="clear" w:color="auto" w:fill="auto"/>
          </w:tcPr>
          <w:p w:rsidR="00FC6379" w:rsidRPr="002F1E0F" w:rsidRDefault="00FC6379" w:rsidP="001F0EC0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целенаправленное побуждение профессиональной активности педагогов, эмоциональной, интеллектуальной, творческой активности всех субъектов образовательного процесса;</w:t>
            </w:r>
          </w:p>
          <w:p w:rsidR="00FC6379" w:rsidRPr="002F1E0F" w:rsidRDefault="00FC6379" w:rsidP="001F0EC0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организация сетевого взаимодействия</w:t>
            </w:r>
          </w:p>
          <w:p w:rsidR="00FC6379" w:rsidRPr="002F1E0F" w:rsidRDefault="00FC6379" w:rsidP="001F0EC0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создание условий для овладения педагогами современными образовательными технологиями, условий для подготовки педагогов к реализации обновленного содержания образования;</w:t>
            </w:r>
          </w:p>
        </w:tc>
      </w:tr>
      <w:tr w:rsidR="00FC6379" w:rsidRPr="002F1E0F" w:rsidTr="00FC6379">
        <w:tc>
          <w:tcPr>
            <w:tcW w:w="2340" w:type="dxa"/>
            <w:shd w:val="clear" w:color="auto" w:fill="auto"/>
          </w:tcPr>
          <w:p w:rsidR="00FC6379" w:rsidRPr="002F1E0F" w:rsidRDefault="00FC6379" w:rsidP="00741417">
            <w:pPr>
              <w:spacing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lastRenderedPageBreak/>
              <w:t>Целевые ориентации проекта</w:t>
            </w:r>
          </w:p>
          <w:p w:rsidR="00FC6379" w:rsidRPr="002F1E0F" w:rsidRDefault="00FC6379" w:rsidP="0074141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1" w:type="dxa"/>
            <w:shd w:val="clear" w:color="auto" w:fill="auto"/>
          </w:tcPr>
          <w:p w:rsidR="00FC6379" w:rsidRPr="002F1E0F" w:rsidRDefault="00FC6379" w:rsidP="001F0EC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поддержка перехода школьных библиотек к новой модели;</w:t>
            </w:r>
          </w:p>
          <w:p w:rsidR="00FC6379" w:rsidRPr="002F1E0F" w:rsidRDefault="00FC6379" w:rsidP="001F0EC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содействие индивидуализации обучения;</w:t>
            </w:r>
          </w:p>
          <w:p w:rsidR="00FC6379" w:rsidRPr="002F1E0F" w:rsidRDefault="00FC6379" w:rsidP="001F0EC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принцип креативности - формирование потребности педагогов, учащихся в творчестве и умений творчества;</w:t>
            </w:r>
          </w:p>
          <w:p w:rsidR="00FC6379" w:rsidRPr="002F1E0F" w:rsidRDefault="00FC6379" w:rsidP="001F0EC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принцип непрерывности - создание условий и возможностей продуктивной деятельности для каждого педагога;</w:t>
            </w:r>
          </w:p>
        </w:tc>
      </w:tr>
      <w:tr w:rsidR="00FC6379" w:rsidRPr="002F1E0F" w:rsidTr="00FC6379">
        <w:tc>
          <w:tcPr>
            <w:tcW w:w="2340" w:type="dxa"/>
            <w:shd w:val="clear" w:color="auto" w:fill="auto"/>
          </w:tcPr>
          <w:p w:rsidR="00FC6379" w:rsidRPr="002F1E0F" w:rsidRDefault="00FC6379" w:rsidP="007414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Принципы реализации проекта</w:t>
            </w:r>
          </w:p>
          <w:p w:rsidR="00FC6379" w:rsidRPr="002F1E0F" w:rsidRDefault="00FC6379" w:rsidP="0074141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1" w:type="dxa"/>
            <w:shd w:val="clear" w:color="auto" w:fill="auto"/>
          </w:tcPr>
          <w:p w:rsidR="00FC6379" w:rsidRPr="002F1E0F" w:rsidRDefault="00FC6379" w:rsidP="001F0EC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принцип синергетики - объединение, согласование и использование многих инновационных теорий и технологий;</w:t>
            </w:r>
          </w:p>
          <w:p w:rsidR="00FC6379" w:rsidRPr="002F1E0F" w:rsidRDefault="00FC6379" w:rsidP="001F0EC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E0F">
              <w:rPr>
                <w:rFonts w:ascii="Times New Roman" w:hAnsi="Times New Roman" w:cs="Times New Roman"/>
                <w:sz w:val="20"/>
                <w:szCs w:val="20"/>
              </w:rPr>
              <w:t>принцип консенсуса - широкое развитие творчества и инициативы педагогов, политика уважения и доверия к педагогам и др.</w:t>
            </w:r>
          </w:p>
        </w:tc>
      </w:tr>
    </w:tbl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Учреждения дополнительного образования детей стоят на пороге перехода к осуществлению предпрофессионального обучения, что значительно повышает с одной стороны статус учреждения, с другой стороны - уровень требований к выбору и реализации образовательных программ, их материально-техническому оснащению, управлению образовательными процессами, что стало причиной, побудившей разработчика к созданию проекта на базе Школы искусств:</w:t>
      </w:r>
    </w:p>
    <w:p w:rsidR="00FC6379" w:rsidRPr="002F1E0F" w:rsidRDefault="00FC6379" w:rsidP="001F0EC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дети в учреждении получают дополнительное образование одновременно с обучением в общеобразовательной школе, т.е. занятость, нагрузка детей возрастает кратно и значит необходимо создавать оптимальные условия для мобильности, реализации индивидуального подхода в обучении,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здоровьесбережения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(«максимально позитивный результат обучения при условии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энергоэкономии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затрат учащихся»);</w:t>
      </w:r>
    </w:p>
    <w:p w:rsidR="00FC6379" w:rsidRPr="002F1E0F" w:rsidRDefault="00FC6379" w:rsidP="001F0EC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Школа искусств г. Когалыма территориально удалена от подобного типа учреждений, других культурно-образовательных центров, и, следовательно, нуждается в активизации сетевого, интерактивного общения для реализации потребности в предъявлении, распространении и восприятии научной, педагогической, культурно- просветительской информации;</w:t>
      </w:r>
    </w:p>
    <w:p w:rsidR="00FC6379" w:rsidRPr="002F1E0F" w:rsidRDefault="00FC6379" w:rsidP="001F0EC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</w:rPr>
        <w:tab/>
        <w:t>педагоги Школы искусств используют модифицированные, оригинальные авторские программы обучения и воспитания, в сетевом общении с педагогами других территорий, преподавателями учреждений повышения квалификации округа и др. регионов могут получить научно-методическую, профессиональную поддержку развития своих идей;</w:t>
      </w:r>
    </w:p>
    <w:p w:rsidR="00FC6379" w:rsidRPr="002F1E0F" w:rsidRDefault="00FC6379" w:rsidP="001F0EC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</w:rPr>
        <w:tab/>
        <w:t xml:space="preserve">в учреждении реализуется принцип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т.ч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. привлекается родительская плата за оказание дополнительных услуг, значит необходимо предлагать многообразие спектра услуг, предъявлять их высокое качество, соответствие современным требованиям при условии возможности экономии (стабильности или уменьшения использования родительских ресурсов), в случае же возрастания доли </w:t>
      </w:r>
      <w:r w:rsidRPr="002F1E0F">
        <w:rPr>
          <w:rFonts w:ascii="Times New Roman" w:hAnsi="Times New Roman" w:cs="Times New Roman"/>
          <w:sz w:val="20"/>
          <w:szCs w:val="20"/>
        </w:rPr>
        <w:lastRenderedPageBreak/>
        <w:t>участия финансовых средств родителей в реализации программы развития учреждения четкой обоснованности, строгой отчетности затрат и открытости отчетов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о деятельности учреждения;</w:t>
      </w:r>
    </w:p>
    <w:p w:rsidR="00FC6379" w:rsidRPr="002F1E0F" w:rsidRDefault="00FC6379" w:rsidP="001F0EC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</w:rPr>
        <w:tab/>
        <w:t xml:space="preserve">в условиях тесного взаимодействия с общеобразовательной школой, перехода к реализации новых ФГОС необходимо активизировать поддержку развития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надпредметных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компетенций.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Исходя из вышеперечисленного для реализации нового образования необходимо построение качественной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ИКТ-насыщенной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образовательной среды, центром которой может и должна стать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школе.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Создание новой модели библиотеки с включением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позволит реализовать индивидуальные потребности всех участников образовательного процесса, будет способствовать созданию новой программы развития учреждения, направленной на совершенствование работы с учащимися.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Проект предполагает включение в его реализацию следующих участников: руководителей ОУ, педагогических работников, представителей государственно- общественного управления ОУ, учащихся, участников профессионального сообщества (городского методического объединения школьных библиотекарей - ГМО), методистов МАУ «ММЦ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огалыма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» (методистов по ИКТ и руководителя ГМО).</w:t>
      </w:r>
    </w:p>
    <w:p w:rsidR="00FC6379" w:rsidRPr="002F1E0F" w:rsidRDefault="00FC6379" w:rsidP="001F0EC0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Проект предусматривает использование определенных механизмов измерения степени продвижения к цели, в том числе: анкетирование и социологические опросы среди участников образовательного пространства ОУ.</w:t>
      </w:r>
    </w:p>
    <w:p w:rsidR="00FC6379" w:rsidRPr="002F1E0F" w:rsidRDefault="00FC6379" w:rsidP="001F0EC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4B7320" w:rsidP="001300F1">
      <w:pPr>
        <w:jc w:val="center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3903136" wp14:editId="4DBC8429">
            <wp:extent cx="2609572" cy="171147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98" cy="17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379" w:rsidRPr="002F1E0F" w:rsidRDefault="00FC6379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FC6379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FC6379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FC6379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FC6379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FC6379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F0EC0" w:rsidRDefault="001F0EC0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F1E0F" w:rsidRPr="002F1E0F" w:rsidRDefault="002F1E0F" w:rsidP="00FC637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FC6379" w:rsidP="00FC637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</w:rPr>
        <w:lastRenderedPageBreak/>
        <w:t>I.</w:t>
      </w:r>
      <w:r w:rsidRPr="002F1E0F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b/>
          <w:sz w:val="20"/>
          <w:szCs w:val="20"/>
        </w:rPr>
        <w:t xml:space="preserve"> — шаг в новое информационное пространство</w:t>
      </w:r>
    </w:p>
    <w:p w:rsidR="00FC6379" w:rsidRPr="002F1E0F" w:rsidRDefault="00FC6379" w:rsidP="0000409B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</w:rPr>
        <w:t xml:space="preserve">1.1.Актуальность создания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медиатеки</w:t>
      </w:r>
      <w:proofErr w:type="spellEnd"/>
    </w:p>
    <w:p w:rsidR="00B12972" w:rsidRPr="002F1E0F" w:rsidRDefault="00B12972" w:rsidP="00E744B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C6379" w:rsidRPr="002F1E0F" w:rsidRDefault="00E744B3" w:rsidP="00E744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="00FC6379" w:rsidRPr="002F1E0F">
        <w:rPr>
          <w:rFonts w:ascii="Times New Roman" w:hAnsi="Times New Roman" w:cs="Times New Roman"/>
          <w:b/>
          <w:sz w:val="20"/>
          <w:szCs w:val="20"/>
        </w:rPr>
        <w:t>. Аналитическое обоснование проекта</w:t>
      </w:r>
    </w:p>
    <w:p w:rsidR="00E744B3" w:rsidRPr="002F1E0F" w:rsidRDefault="00FC6379" w:rsidP="00E744B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Библиотека МБОУ "Школа искусств" является структурным подразделением образовательного учреждения дополнительного образования детей. Работа ведется по двум направлениям: музыка, изобразительное искусство.</w:t>
      </w:r>
    </w:p>
    <w:p w:rsidR="00E744B3" w:rsidRPr="002F1E0F" w:rsidRDefault="002F1E0F" w:rsidP="001300F1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F1E0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6AC70FD" wp14:editId="70775B9F">
            <wp:simplePos x="0" y="0"/>
            <wp:positionH relativeFrom="margin">
              <wp:posOffset>-337185</wp:posOffset>
            </wp:positionH>
            <wp:positionV relativeFrom="margin">
              <wp:posOffset>1870710</wp:posOffset>
            </wp:positionV>
            <wp:extent cx="352425" cy="372745"/>
            <wp:effectExtent l="152400" t="152400" r="352425" b="3511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t="8290"/>
                    <a:stretch/>
                  </pic:blipFill>
                  <pic:spPr bwMode="auto">
                    <a:xfrm>
                      <a:off x="0" y="0"/>
                      <a:ext cx="352425" cy="37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379" w:rsidRPr="002F1E0F">
        <w:rPr>
          <w:rFonts w:ascii="Times New Roman" w:hAnsi="Times New Roman" w:cs="Times New Roman"/>
          <w:b/>
          <w:sz w:val="20"/>
          <w:szCs w:val="20"/>
        </w:rPr>
        <w:t>Основные функции библиотеки:</w:t>
      </w:r>
    </w:p>
    <w:p w:rsidR="00FC6379" w:rsidRPr="002F1E0F" w:rsidRDefault="00FC6379" w:rsidP="00E74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Образовательная.</w:t>
      </w:r>
    </w:p>
    <w:p w:rsidR="00FC6379" w:rsidRPr="002F1E0F" w:rsidRDefault="00FC6379" w:rsidP="00E74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Информационная.</w:t>
      </w:r>
    </w:p>
    <w:p w:rsidR="00FC6379" w:rsidRPr="002F1E0F" w:rsidRDefault="00FC6379" w:rsidP="00E744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Культурная.</w:t>
      </w:r>
    </w:p>
    <w:p w:rsidR="00B12972" w:rsidRPr="002F1E0F" w:rsidRDefault="00B12972" w:rsidP="00B12972">
      <w:p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9B2DF3" w:rsidRPr="002F1E0F" w:rsidRDefault="009B2DF3" w:rsidP="009B2DF3">
      <w:pPr>
        <w:spacing w:after="0"/>
        <w:ind w:left="360"/>
        <w:jc w:val="both"/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</w:pPr>
      <w:r w:rsidRPr="002F1E0F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t xml:space="preserve">Банк ЦОР </w:t>
      </w:r>
      <w:r w:rsidRPr="002F1E0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Цифровые образовательные ресурсы МБОУ «Школа искусств» </w:t>
      </w:r>
      <w:r w:rsidRPr="002F1E0F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t>2012-2013уч.год</w:t>
      </w:r>
    </w:p>
    <w:p w:rsidR="00B12972" w:rsidRPr="002F1E0F" w:rsidRDefault="00B12972" w:rsidP="009B2DF3">
      <w:pPr>
        <w:spacing w:after="0"/>
        <w:ind w:left="360"/>
        <w:jc w:val="both"/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</w:pPr>
    </w:p>
    <w:p w:rsidR="009B2DF3" w:rsidRPr="002F1E0F" w:rsidRDefault="009B2DF3" w:rsidP="009B2DF3">
      <w:pPr>
        <w:spacing w:after="0"/>
        <w:ind w:left="360"/>
        <w:jc w:val="both"/>
        <w:rPr>
          <w:rFonts w:ascii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  <w:r w:rsidRPr="002F1E0F">
        <w:rPr>
          <w:rFonts w:ascii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402B9E22" wp14:editId="645E5A23">
            <wp:extent cx="4077957" cy="3086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19" cy="309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6E2" w:rsidRPr="002F1E0F" w:rsidRDefault="009B2DF3" w:rsidP="00B12972">
      <w:pPr>
        <w:spacing w:after="0"/>
        <w:ind w:left="360"/>
        <w:jc w:val="center"/>
        <w:rPr>
          <w:rFonts w:ascii="Times New Roman" w:hAnsi="Times New Roman" w:cs="Times New Roman"/>
          <w:b/>
          <w:bCs/>
          <w:noProof/>
          <w:color w:val="002060"/>
          <w:sz w:val="20"/>
          <w:szCs w:val="20"/>
          <w:lang w:eastAsia="ru-RU"/>
        </w:rPr>
      </w:pPr>
      <w:r w:rsidRPr="002F1E0F">
        <w:rPr>
          <w:rFonts w:ascii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12B4DE1D" wp14:editId="3FB9B981">
            <wp:extent cx="3663384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84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36A" w:rsidRPr="002F1E0F" w:rsidRDefault="00D9045D" w:rsidP="00E744B3">
      <w:pPr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F1E0F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244B5AD" wp14:editId="10FA7508">
            <wp:simplePos x="0" y="0"/>
            <wp:positionH relativeFrom="margin">
              <wp:posOffset>4528185</wp:posOffset>
            </wp:positionH>
            <wp:positionV relativeFrom="margin">
              <wp:posOffset>1041400</wp:posOffset>
            </wp:positionV>
            <wp:extent cx="1362075" cy="884555"/>
            <wp:effectExtent l="0" t="0" r="9525" b="0"/>
            <wp:wrapSquare wrapText="bothSides"/>
            <wp:docPr id="12" name="Image1_img" descr="http://3.bp.blogspot.com/_O8hZkJtZsUM/TQ7ndn_QAbI/AAAAAAAABOA/C43PmnuFNVY/S229/%25D0%25B1%25D0%25B8%25D0%25B1%25D0%25BB%25D0%25B8%25D0%25BE%25D0%25BC%25D0%25B0%25D0%25BD%25D0%25B8%25D1%258F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_img" descr="http://3.bp.blogspot.com/_O8hZkJtZsUM/TQ7ndn_QAbI/AAAAAAAABOA/C43PmnuFNVY/S229/%25D0%25B1%25D0%25B8%25D0%25B1%25D0%25BB%25D0%25B8%25D0%25BE%25D0%25BC%25D0%25B0%25D0%25BD%25D0%25B8%25D1%258F%2B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8D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Группы и страницы в социальных сетях позволяют привлечь пользователей к деятельности библиотеки, дают возможность достаточно быстро установить неформальный контакт. В сетях люди оказываются более открытыми, чем в реальной жизни, в большей степени готовыми общаться и делиться информацией.</w:t>
      </w:r>
      <w:r w:rsidR="00533BDE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448D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Наиболее посещаемые россиянами социальные сети — «Одноклассники» и «</w:t>
      </w:r>
      <w:proofErr w:type="spellStart"/>
      <w:r w:rsidR="009448D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Вконтакте</w:t>
      </w:r>
      <w:proofErr w:type="spellEnd"/>
      <w:r w:rsidR="009448D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».</w:t>
      </w:r>
      <w:r w:rsidR="00533BDE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448D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</w:t>
      </w:r>
      <w:hyperlink r:id="rId16" w:history="1">
        <w:r w:rsidR="009448D5" w:rsidRPr="002F1E0F">
          <w:rPr>
            <w:rStyle w:val="a9"/>
            <w:rFonts w:ascii="Times New Roman" w:hAnsi="Times New Roman" w:cs="Times New Roman"/>
            <w:color w:val="000000" w:themeColor="text1"/>
            <w:sz w:val="20"/>
            <w:szCs w:val="20"/>
          </w:rPr>
          <w:t>"Одноклассниках"</w:t>
        </w:r>
      </w:hyperlink>
      <w:r w:rsidR="009448D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существуют </w:t>
      </w:r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библиотечные группы,</w:t>
      </w:r>
      <w:r w:rsidR="009448D5" w:rsidRPr="002F1E0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которых библиотекари обсуждают свои общие профессиональные проблемы, делятся впечатлениями о конференциях, обсуждают последние новости в библиотечном мире, находится место и для юмора</w:t>
      </w:r>
      <w:proofErr w:type="gramStart"/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  <w:proofErr w:type="gramEnd"/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gramStart"/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д</w:t>
      </w:r>
      <w:proofErr w:type="gramEnd"/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ля развития сотрудничества между ними создана группа «Кольцо библиотечных групп». </w:t>
      </w:r>
      <w:hyperlink r:id="rId17" w:history="1">
        <w:r w:rsidR="009448D5" w:rsidRPr="002F1E0F">
          <w:rPr>
            <w:rStyle w:val="a9"/>
            <w:rFonts w:ascii="Times New Roman" w:hAnsi="Times New Roman" w:cs="Times New Roman"/>
            <w:bCs/>
            <w:color w:val="000000" w:themeColor="text1"/>
            <w:sz w:val="20"/>
            <w:szCs w:val="20"/>
          </w:rPr>
          <w:t xml:space="preserve">"Библиотеки и библиотекари </w:t>
        </w:r>
        <w:proofErr w:type="spellStart"/>
        <w:r w:rsidR="009448D5" w:rsidRPr="002F1E0F">
          <w:rPr>
            <w:rStyle w:val="a9"/>
            <w:rFonts w:ascii="Times New Roman" w:hAnsi="Times New Roman" w:cs="Times New Roman"/>
            <w:bCs/>
            <w:color w:val="000000" w:themeColor="text1"/>
            <w:sz w:val="20"/>
            <w:szCs w:val="20"/>
          </w:rPr>
          <w:t>Вконтакте</w:t>
        </w:r>
        <w:proofErr w:type="spellEnd"/>
        <w:r w:rsidR="009448D5" w:rsidRPr="002F1E0F">
          <w:rPr>
            <w:rStyle w:val="a9"/>
            <w:rFonts w:ascii="Times New Roman" w:hAnsi="Times New Roman" w:cs="Times New Roman"/>
            <w:bCs/>
            <w:color w:val="000000" w:themeColor="text1"/>
            <w:sz w:val="20"/>
            <w:szCs w:val="20"/>
          </w:rPr>
          <w:t>"</w:t>
        </w:r>
      </w:hyperlink>
      <w:r w:rsidR="009448D5" w:rsidRPr="002F1E0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:rsidR="00D91BF4" w:rsidRPr="002F1E0F" w:rsidRDefault="00D91BF4" w:rsidP="00D91B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91BF4" w:rsidRPr="002F1E0F" w:rsidRDefault="00D91BF4" w:rsidP="00D91B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1E0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Библиомания: взгляд из библиотеки</w:t>
      </w:r>
    </w:p>
    <w:p w:rsidR="00D91BF4" w:rsidRPr="002F1E0F" w:rsidRDefault="00D91BF4" w:rsidP="00D91B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1E0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Блог для библиотекарей, которым интересны не только книги. </w:t>
      </w:r>
    </w:p>
    <w:p w:rsidR="00D91BF4" w:rsidRPr="002F1E0F" w:rsidRDefault="00D91BF4" w:rsidP="00D91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744B3" w:rsidRPr="002F1E0F" w:rsidRDefault="00E744B3" w:rsidP="00E744B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.Деятельность школьной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медиатеки</w:t>
      </w:r>
      <w:proofErr w:type="spellEnd"/>
    </w:p>
    <w:p w:rsidR="00E744B3" w:rsidRPr="002F1E0F" w:rsidRDefault="00E744B3" w:rsidP="00E744B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Создание в школах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- стало делом актуальным. Для поиска необходимой для учебного процесса информации,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предоставляет всем участникам учебного процесса доступ к информации.</w:t>
      </w:r>
    </w:p>
    <w:p w:rsidR="00E744B3" w:rsidRPr="002F1E0F" w:rsidRDefault="00E744B3" w:rsidP="0000409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</w:rPr>
        <w:t xml:space="preserve">3.1.Структура </w:t>
      </w:r>
      <w:proofErr w:type="gramStart"/>
      <w:r w:rsidRPr="002F1E0F">
        <w:rPr>
          <w:rFonts w:ascii="Times New Roman" w:hAnsi="Times New Roman" w:cs="Times New Roman"/>
          <w:b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медиатеки</w:t>
      </w:r>
      <w:proofErr w:type="spellEnd"/>
    </w:p>
    <w:p w:rsidR="00E744B3" w:rsidRPr="002F1E0F" w:rsidRDefault="00E744B3" w:rsidP="00E744B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На данный момент структура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школы до конца не сформирована, т.к. традиционно структура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состоит из трех элементов:</w:t>
      </w:r>
    </w:p>
    <w:p w:rsidR="00E744B3" w:rsidRPr="002F1E0F" w:rsidRDefault="00E744B3" w:rsidP="00E744B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«неэлектронное» образовательное пространство - помещения, материальная, методическая и информационная базы школьной библиотеки, учебные кабинеты;</w:t>
      </w:r>
    </w:p>
    <w:p w:rsidR="00E744B3" w:rsidRPr="002F1E0F" w:rsidRDefault="00E744B3" w:rsidP="00E744B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интернет - внутренняя локальная сеть, которая помогает осуществлять оперативную связь с библиотекой, учебными кабинетами, доводить оперативную информацию до сотрудников и администрации школы, проводить работу с единой базой данных;</w:t>
      </w:r>
    </w:p>
    <w:p w:rsidR="00E744B3" w:rsidRPr="002F1E0F" w:rsidRDefault="00E744B3" w:rsidP="00E744B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интернет - доступ информации, имеющейся в мировой сети и позволяющей удовлетворить возникающие потребности в области информатизации.</w:t>
      </w:r>
    </w:p>
    <w:p w:rsidR="00222E99" w:rsidRPr="002F1E0F" w:rsidRDefault="00A15740" w:rsidP="00D9045D">
      <w:p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Имеющаяся структура представляет собой взаимосвязь учащихся, педагогов, родителей (рис.1).</w:t>
      </w:r>
      <w:r w:rsidR="00474DA4">
        <w:rPr>
          <w:rFonts w:ascii="Times New Roman" w:hAnsi="Times New Roman" w:cs="Times New Roman"/>
          <w:sz w:val="20"/>
          <w:szCs w:val="20"/>
        </w:rPr>
      </w:r>
      <w:r w:rsidR="00474DA4">
        <w:rPr>
          <w:rFonts w:ascii="Times New Roman" w:hAnsi="Times New Roman" w:cs="Times New Roman"/>
          <w:sz w:val="20"/>
          <w:szCs w:val="20"/>
        </w:rPr>
        <w:pict>
          <v:group id="_x0000_s1044" editas="radial" style="width:269.65pt;height:227.3pt;mso-position-horizontal-relative:char;mso-position-vertical-relative:line" coordorigin="1684,-1110" coordsize="8546,8627">
            <o:lock v:ext="edit" aspectratio="t"/>
            <o:diagram v:ext="edit" dgmstyle="0" dgmscalex="80607" dgmscaley="67329" dgmfontsize="12" constrainbounds="2145,0,9769,7015" autolayout="f">
              <o:relationtable v:ext="edit">
                <o:rel v:ext="edit" idsrc="#_s1052" iddest="#_s1052"/>
                <o:rel v:ext="edit" idsrc="#_s1051" iddest="#_s1052" idcntr="#_s1050"/>
                <o:rel v:ext="edit" idsrc="#_s1049" iddest="#_s1052" idcntr="#_s1048"/>
                <o:rel v:ext="edit" idsrc="#_s1047" iddest="#_s1052" idcntr="#_s1046"/>
              </o:relationtable>
            </o:diagram>
            <v:shape id="_x0000_s1045" type="#_x0000_t75" style="position:absolute;left:1684;top:-1110;width:8546;height:8627" o:preferrelative="f">
              <v:fill o:detectmouseclick="t"/>
              <v:path o:extrusionok="t" o:connecttype="none"/>
              <o:lock v:ext="edit" text="t"/>
            </v:shape>
            <v:line id="_s1046" o:spid="_x0000_s1046" style="position:absolute;flip:x;v-text-anchor:middle" from="4697,3423" to="5069,3637" o:dgmnodekind="65535" strokeweight="2.25pt"/>
            <v:oval id="_s1047" o:spid="_x0000_s1047" style="position:absolute;left:2783;top:3124;width:2052;height:2052;v-text-anchor:middle" o:dgmnodekind="0" fillcolor="#bbe0e3">
              <v:textbox style="mso-next-textbox:#_s1047" inset="0,0,0,0">
                <w:txbxContent>
                  <w:p w:rsidR="00367A12" w:rsidRPr="00222E99" w:rsidRDefault="00367A12" w:rsidP="0025184A">
                    <w:pPr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222E99">
                      <w:rPr>
                        <w:rFonts w:asciiTheme="majorHAnsi" w:hAnsiTheme="majorHAnsi"/>
                        <w:sz w:val="16"/>
                        <w:szCs w:val="16"/>
                      </w:rPr>
                      <w:t>Педагоги</w:t>
                    </w:r>
                  </w:p>
                </w:txbxContent>
              </v:textbox>
            </v:oval>
            <v:line id="_s1048" o:spid="_x0000_s1048" style="position:absolute;v-text-anchor:middle" from="6845,3422" to="7217,3637" o:dgmnodekind="65535" strokeweight="2.25pt"/>
            <v:oval id="_s1049" o:spid="_x0000_s1049" style="position:absolute;left:7079;top:3124;width:2052;height:2052;v-text-anchor:middle" o:dgmnodekind="0" fillcolor="#bbe0e3">
              <v:textbox style="mso-next-textbox:#_s1049" inset="0,0,0,0">
                <w:txbxContent>
                  <w:p w:rsidR="00367A12" w:rsidRPr="00222E99" w:rsidRDefault="0025184A" w:rsidP="00A1574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22E99">
                      <w:rPr>
                        <w:sz w:val="16"/>
                        <w:szCs w:val="16"/>
                      </w:rPr>
                      <w:t xml:space="preserve">     </w:t>
                    </w:r>
                    <w:r w:rsidR="00367A12" w:rsidRPr="00222E99">
                      <w:rPr>
                        <w:sz w:val="16"/>
                        <w:szCs w:val="16"/>
                      </w:rPr>
                      <w:t>Родители</w:t>
                    </w:r>
                  </w:p>
                </w:txbxContent>
              </v:textbox>
            </v:oval>
            <v:line id="_s1050" o:spid="_x0000_s1050" style="position:absolute;flip:y;v-text-anchor:middle" from="5957,1455" to="5957,1884" o:dgmnodekind="65535" strokeweight="2.25pt"/>
            <v:oval id="_s1051" o:spid="_x0000_s1051" style="position:absolute;left:4807;top:-598;width:2514;height:2054;v-text-anchor:middle" o:dgmnodekind="0" fillcolor="#bbe0e3">
              <v:textbox style="mso-next-textbox:#_s1051" inset="0,0,0,0">
                <w:txbxContent>
                  <w:p w:rsidR="00367A12" w:rsidRPr="00222E99" w:rsidRDefault="00367A12" w:rsidP="00A15740">
                    <w:pPr>
                      <w:tabs>
                        <w:tab w:val="left" w:pos="284"/>
                      </w:tabs>
                      <w:jc w:val="center"/>
                      <w:rPr>
                        <w:rFonts w:asciiTheme="majorHAnsi" w:hAnsiTheme="majorHAnsi"/>
                        <w:sz w:val="14"/>
                        <w:szCs w:val="16"/>
                      </w:rPr>
                    </w:pPr>
                    <w:r w:rsidRPr="00222E99">
                      <w:rPr>
                        <w:rFonts w:asciiTheme="majorHAnsi" w:hAnsiTheme="majorHAnsi"/>
                        <w:sz w:val="14"/>
                        <w:szCs w:val="16"/>
                      </w:rPr>
                      <w:t>Администрация ОУ</w:t>
                    </w:r>
                  </w:p>
                </w:txbxContent>
              </v:textbox>
            </v:oval>
            <v:oval id="_s1052" o:spid="_x0000_s1052" style="position:absolute;left:4931;top:1884;width:2052;height:2052;v-text-anchor:middle" o:dgmnodekind="0" fillcolor="#bbe0e3">
              <o:extrusion v:ext="view" rotationangle="25,-25" viewpoint="0,0" viewpointorigin="0,0" skewangle="0" skewamt="0" lightposition="-50000,-50000" lightposition2="50000" type="perspective"/>
              <v:textbox style="mso-next-textbox:#_s1052" inset="0,0,0,0">
                <w:txbxContent>
                  <w:p w:rsidR="00367A12" w:rsidRPr="00222E99" w:rsidRDefault="00367A12" w:rsidP="00222E99">
                    <w:pPr>
                      <w:jc w:val="center"/>
                      <w:rPr>
                        <w:rFonts w:asciiTheme="majorHAnsi" w:hAnsiTheme="majorHAnsi"/>
                        <w:sz w:val="14"/>
                        <w:szCs w:val="16"/>
                      </w:rPr>
                    </w:pPr>
                    <w:r w:rsidRPr="00222E99">
                      <w:rPr>
                        <w:rFonts w:asciiTheme="majorHAnsi" w:hAnsiTheme="majorHAnsi"/>
                        <w:sz w:val="14"/>
                        <w:szCs w:val="16"/>
                      </w:rPr>
                      <w:t>Заведующая библиотекой</w:t>
                    </w:r>
                  </w:p>
                </w:txbxContent>
              </v:textbox>
            </v:oval>
            <v:oval id="_x0000_s1053" style="position:absolute;left:4807;top:4456;width:2425;height:1701;v-text-anchor:middle" o:dgmnodekind="0" fillcolor="#bbe0e3">
              <v:textbox style="mso-next-textbox:#_x0000_s1053" inset="0,0,0,0">
                <w:txbxContent>
                  <w:p w:rsidR="00367A12" w:rsidRPr="00DE2F37" w:rsidRDefault="00367A12" w:rsidP="00A15740">
                    <w:pPr>
                      <w:jc w:val="center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DE2F37">
                      <w:rPr>
                        <w:rFonts w:asciiTheme="majorHAnsi" w:hAnsiTheme="majorHAnsi"/>
                        <w:sz w:val="16"/>
                        <w:szCs w:val="16"/>
                      </w:rPr>
                      <w:t>Учащиеся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4" type="#_x0000_t32" style="position:absolute;left:5959;top:1623;width:2;height:429" o:connectortype="straight">
              <v:stroke endarrow="block"/>
            </v:shape>
            <v:shape id="_x0000_s1055" type="#_x0000_t32" style="position:absolute;left:5958;top:3936;width:1;height:702" o:connectortype="straight">
              <v:stroke endarrow="block"/>
            </v:shape>
            <v:shape id="_x0000_s1056" type="#_x0000_t32" style="position:absolute;left:4181;top:3382;width:889;height:545;flip:x" o:connectortype="straight">
              <v:stroke endarrow="block"/>
            </v:shape>
            <v:shape id="_x0000_s1057" type="#_x0000_t32" style="position:absolute;left:6845;top:3380;width:891;height:545" o:connectortype="straight">
              <v:stroke endarrow="block"/>
            </v:shape>
            <w10:wrap type="none"/>
            <w10:anchorlock/>
          </v:group>
        </w:pict>
      </w:r>
    </w:p>
    <w:p w:rsidR="00A15740" w:rsidRPr="002F1E0F" w:rsidRDefault="00A15740" w:rsidP="00A15740">
      <w:p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>Рисунок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E84DB5" w:rsidRPr="002F1E0F">
        <w:rPr>
          <w:rFonts w:ascii="Times New Roman" w:hAnsi="Times New Roman" w:cs="Times New Roman"/>
          <w:sz w:val="20"/>
          <w:szCs w:val="20"/>
        </w:rPr>
        <w:t>. Структура библиотеки 2000-2013</w:t>
      </w:r>
      <w:r w:rsidRPr="002F1E0F">
        <w:rPr>
          <w:rFonts w:ascii="Times New Roman" w:hAnsi="Times New Roman" w:cs="Times New Roman"/>
          <w:sz w:val="20"/>
          <w:szCs w:val="20"/>
        </w:rPr>
        <w:t>г.г.</w:t>
      </w:r>
    </w:p>
    <w:p w:rsidR="009C5B65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Новая модель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это качественно новое, экономически и методически обоснованное обеспечение возможностей для самоподготовки учащихся.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школьники приобщаются к совершенно новому для них виду самостоятельной образовательной деятельности - работе с информацией: вербальной, образной в форме конкретных образов реальных предметов и условных образов, используемых в различных областях знаний (видеоинформация, аудиоинформация, звуковая, графическая, символическая, текстовая) (рис.2).</w:t>
      </w:r>
    </w:p>
    <w:tbl>
      <w:tblPr>
        <w:tblpPr w:leftFromText="180" w:rightFromText="180" w:vertAnchor="text" w:horzAnchor="margin" w:tblpY="416"/>
        <w:tblW w:w="5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9"/>
      </w:tblGrid>
      <w:tr w:rsidR="00A15740" w:rsidRPr="002F1E0F" w:rsidTr="00D9045D">
        <w:trPr>
          <w:trHeight w:val="3154"/>
        </w:trPr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A15740" w:rsidRPr="002F1E0F" w:rsidRDefault="00474DA4" w:rsidP="00A15740">
            <w:pPr>
              <w:ind w:firstLine="7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pict>
                <v:group id="_x0000_s1078" editas="venn" style="width:247.35pt;height:258.45pt;mso-position-horizontal-relative:char;mso-position-vertical-relative:line" coordorigin="1637,-152" coordsize="8640,8640">
                  <o:lock v:ext="edit" aspectratio="t"/>
                  <o:diagram v:ext="edit" dgmstyle="0" dgmscalex="73069" dgmscaley="76347" dgmfontsize="13" constrainbounds="1637,0,10277,8488">
                    <o:relationtable v:ext="edit">
                      <o:rel v:ext="edit" idsrc="#_s1081" iddest="#_s1081"/>
                      <o:rel v:ext="edit" idsrc="#_s1082" iddest="#_s1081"/>
                      <o:rel v:ext="edit" idsrc="#_s1083" iddest="#_s1083"/>
                      <o:rel v:ext="edit" idsrc="#_s1084" iddest="#_s1083"/>
                      <o:rel v:ext="edit" idsrc="#_s1085" iddest="#_s1085"/>
                      <o:rel v:ext="edit" idsrc="#_s1086" iddest="#_s1085"/>
                    </o:relationtable>
                  </o:diagram>
                  <v:shape id="_x0000_s1079" type="#_x0000_t75" style="position:absolute;left:1637;top:-152;width:8640;height:8640" o:preferrelative="f">
                    <v:fill o:detectmouseclick="t"/>
                    <v:path o:extrusionok="t" o:connecttype="none"/>
                    <o:lock v:ext="edit" text="t"/>
                  </v:shape>
                  <v:oval id="_s1081" o:spid="_x0000_s1081" style="position:absolute;left:4366;top:1365;width:3183;height:3183;v-text-anchor:middle" o:dgmnodekind="0" fillcolor="#339" strokecolor="#339" strokeweight=".1297mm">
                    <v:fill opacity=".5"/>
                    <o:extrusion v:ext="view" on="t" render="wireFrame"/>
                    <o:lock v:ext="edit" text="t"/>
                  </v:oval>
                  <v:rect id="_s1082" o:spid="_x0000_s1082" style="position:absolute;left:5497;top:252;width:921;height:795;v-text-anchor:middle" o:dgmnodekind="5" filled="f" stroked="f">
                    <v:textbox style="mso-next-textbox:#_s1082" inset="0,0,0,0">
                      <w:txbxContent>
                        <w:p w:rsidR="00367A12" w:rsidRPr="00D9045D" w:rsidRDefault="00367A12" w:rsidP="00A15740">
                          <w:pPr>
                            <w:jc w:val="center"/>
                            <w:rPr>
                              <w:sz w:val="23"/>
                            </w:rPr>
                          </w:pPr>
                        </w:p>
                      </w:txbxContent>
                    </v:textbox>
                  </v:rect>
                  <v:oval id="_s1083" o:spid="_x0000_s1083" style="position:absolute;left:5415;top:3183;width:3183;height:3183;v-text-anchor:middle" o:dgmnodekind="0" fillcolor="#eaf1dd" strokecolor="#099" strokeweight=".37pt">
                    <v:fill opacity=".5"/>
                    <o:extrusion v:ext="view" on="t" render="wireFrame"/>
                    <o:lock v:ext="edit" text="t"/>
                  </v:oval>
                  <v:rect id="_s1084" o:spid="_x0000_s1084" style="position:absolute;left:8659;top:5728;width:921;height:795;v-text-anchor:middle" o:dgmnodekind="5" filled="f" stroked="f">
                    <v:textbox style="mso-next-textbox:#_s1084" inset="0,0,0,0">
                      <w:txbxContent>
                        <w:p w:rsidR="00367A12" w:rsidRPr="00D9045D" w:rsidRDefault="00367A12" w:rsidP="00A15740">
                          <w:pPr>
                            <w:jc w:val="center"/>
                            <w:rPr>
                              <w:sz w:val="23"/>
                            </w:rPr>
                          </w:pPr>
                        </w:p>
                      </w:txbxContent>
                    </v:textbox>
                  </v:rect>
                  <v:oval id="_s1085" o:spid="_x0000_s1085" style="position:absolute;left:3316;top:3182;width:3183;height:3183;v-text-anchor:middle" o:dgmnodekind="0" fillcolor="#9c0" strokecolor="#9c0" strokeweight=".1297mm">
                    <v:fill opacity=".5"/>
                    <o:extrusion v:ext="view" on="t" render="wireFrame"/>
                    <o:lock v:ext="edit" text="t"/>
                  </v:oval>
                  <v:rect id="_s1086" o:spid="_x0000_s1086" style="position:absolute;left:2334;top:5728;width:921;height:795;v-text-anchor:middle" o:dgmnodekind="5" filled="f" stroked="f">
                    <v:textbox style="mso-next-textbox:#_s1086" inset="0,0,0,0">
                      <w:txbxContent>
                        <w:p w:rsidR="00367A12" w:rsidRPr="00D9045D" w:rsidRDefault="00367A12" w:rsidP="00A15740">
                          <w:pPr>
                            <w:jc w:val="center"/>
                            <w:rPr>
                              <w:sz w:val="23"/>
                            </w:rPr>
                          </w:pPr>
                        </w:p>
                      </w:txbxContent>
                    </v:textbox>
                  </v:rect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_x0000_s1080" type="#_x0000_t23" style="position:absolute;left:1637;top:-152;width:8640;height:8640" adj="5401" fillcolor="#eaf1dd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7" type="#_x0000_t202" style="position:absolute;left:4883;top:407;width:1761;height:732" fillcolor="white [3201]" strokecolor="#4f81bd [3204]" strokeweight="1pt">
                    <v:stroke dashstyle="dash"/>
                    <v:imagedata embosscolor="shadow add(51)"/>
                    <v:shadow color="#868686"/>
                    <v:textbox style="mso-next-textbox:#_x0000_s1087">
                      <w:txbxContent>
                        <w:p w:rsidR="00367A12" w:rsidRPr="00CC3F25" w:rsidRDefault="00367A12" w:rsidP="00CC3F25">
                          <w:pPr>
                            <w:jc w:val="center"/>
                            <w:rPr>
                              <w:rFonts w:asciiTheme="majorHAnsi" w:hAnsiTheme="majorHAnsi"/>
                              <w:sz w:val="28"/>
                            </w:rPr>
                          </w:pPr>
                          <w:r w:rsidRPr="00CC3F25">
                            <w:rPr>
                              <w:rFonts w:asciiTheme="majorHAnsi" w:hAnsiTheme="majorHAnsi"/>
                              <w:sz w:val="20"/>
                              <w:szCs w:val="16"/>
                            </w:rPr>
                            <w:t>педагоги</w:t>
                          </w:r>
                        </w:p>
                      </w:txbxContent>
                    </v:textbox>
                  </v:shape>
                  <v:shape id="_x0000_s1088" type="#_x0000_t202" style="position:absolute;left:5289;top:6523;width:1813;height:690" fillcolor="white [3201]" strokecolor="#4f81bd [3204]" strokeweight="1pt">
                    <v:stroke dashstyle="dash"/>
                    <v:imagedata embosscolor="shadow add(51)"/>
                    <v:shadow color="#868686"/>
                    <v:textbox style="mso-next-textbox:#_x0000_s1088">
                      <w:txbxContent>
                        <w:p w:rsidR="00367A12" w:rsidRPr="00CC3F25" w:rsidRDefault="00367A12" w:rsidP="00CC3F25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16"/>
                            </w:rPr>
                          </w:pPr>
                          <w:r w:rsidRPr="00CC3F25">
                            <w:rPr>
                              <w:rFonts w:asciiTheme="majorHAnsi" w:hAnsiTheme="majorHAnsi"/>
                              <w:sz w:val="20"/>
                              <w:szCs w:val="16"/>
                            </w:rPr>
                            <w:t>ученики</w:t>
                          </w:r>
                        </w:p>
                      </w:txbxContent>
                    </v:textbox>
                  </v:shape>
                  <v:shape id="_x0000_s1089" type="#_x0000_t202" style="position:absolute;left:2472;top:4296;width:1671;height:1432" fillcolor="white [3201]" strokecolor="#4f81bd [3204]" strokeweight="1pt">
                    <v:stroke dashstyle="dash"/>
                    <v:imagedata embosscolor="shadow add(51)"/>
                    <v:shadow color="#868686"/>
                    <v:textbox style="mso-next-textbox:#_x0000_s1089">
                      <w:txbxContent>
                        <w:p w:rsidR="00367A12" w:rsidRPr="00004DDF" w:rsidRDefault="00367A12" w:rsidP="00A15740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004DDF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Работники ОУ города – сетевые педагоги</w:t>
                          </w:r>
                        </w:p>
                      </w:txbxContent>
                    </v:textbox>
                  </v:shape>
                  <v:shape id="_x0000_s1090" type="#_x0000_t202" style="position:absolute;left:4625;top:3644;width:2290;height:652" fillcolor="white [3201]" strokecolor="#c0504d [3205]" strokeweight="1pt">
                    <v:stroke dashstyle="dash"/>
                    <v:shadow on="t" color="#868686" opacity=".5" offset="6pt,-6pt"/>
                    <v:textbox style="mso-next-textbox:#_x0000_s1090">
                      <w:txbxContent>
                        <w:p w:rsidR="00367A12" w:rsidRPr="00CC3F25" w:rsidRDefault="00367A12" w:rsidP="003B55A3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aps/>
                              <w:color w:val="000000" w:themeColor="text1"/>
                              <w:sz w:val="16"/>
                              <w:szCs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C3F25">
                            <w:rPr>
                              <w:rFonts w:asciiTheme="majorHAnsi" w:hAnsiTheme="majorHAnsi"/>
                              <w:b/>
                              <w:caps/>
                              <w:color w:val="000000" w:themeColor="text1"/>
                              <w:sz w:val="16"/>
                              <w:szCs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МЕДИАТЕКА</w:t>
                          </w:r>
                        </w:p>
                      </w:txbxContent>
                    </v:textbox>
                  </v:shape>
                  <v:shape id="_x0000_s1092" type="#_x0000_t202" style="position:absolute;left:6915;top:1641;width:1590;height:662" fillcolor="white [3201]" strokecolor="#4f81bd [3204]" strokeweight="1pt">
                    <v:stroke dashstyle="dash"/>
                    <v:shadow color="#868686"/>
                    <v:textbox style="mso-next-textbox:#_x0000_s1092">
                      <w:txbxContent>
                        <w:p w:rsidR="00367A12" w:rsidRPr="00004DDF" w:rsidRDefault="00367A12" w:rsidP="00A15740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004DDF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родители</w:t>
                          </w:r>
                        </w:p>
                      </w:txbxContent>
                    </v:textbox>
                  </v:shape>
                  <v:shape id="_x0000_s1093" type="#_x0000_t202" style="position:absolute;left:7892;top:4295;width:1688;height:1433" fillcolor="white [3201]" strokecolor="#4f81bd [3204]" strokeweight="1pt">
                    <v:stroke dashstyle="dash"/>
                    <v:imagedata embosscolor="shadow add(51)"/>
                    <v:shadow color="#868686"/>
                    <v:textbox style="mso-next-textbox:#_x0000_s1093">
                      <w:txbxContent>
                        <w:p w:rsidR="00367A12" w:rsidRDefault="00367A12" w:rsidP="00A15740">
                          <w:r w:rsidRPr="00004DDF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Ученики ОУ города – сетевые</w:t>
                          </w:r>
                          <w:r>
                            <w:t xml:space="preserve"> </w:t>
                          </w:r>
                          <w:r w:rsidRPr="009D23AF">
                            <w:rPr>
                              <w:sz w:val="16"/>
                              <w:szCs w:val="16"/>
                            </w:rPr>
                            <w:t>ученики</w:t>
                          </w:r>
                        </w:p>
                      </w:txbxContent>
                    </v:textbox>
                  </v:shape>
                  <v:shape id="_x0000_s1094" type="#_x0000_t32" style="position:absolute;left:6117;top:180;width:1;height:1" o:connectortype="straight">
                    <v:stroke endarrow="block"/>
                  </v:shape>
                  <v:shape id="_x0000_s1095" type="#_x0000_t32" style="position:absolute;left:2334;top:4034;width:1;height:1" o:connectortype="straight">
                    <v:stroke endarrow="block"/>
                  </v:shape>
                  <v:shape id="_x0000_s1096" type="#_x0000_t32" style="position:absolute;left:2334;top:4034;width:1;height:1" o:connectortype="straight">
                    <v:stroke endarrow="block"/>
                  </v:shape>
                  <v:shape id="_x0000_s1097" type="#_x0000_t32" style="position:absolute;left:2334;top:4034;width:1;height:1" o:connectortype="straight">
                    <v:stroke endarrow="block"/>
                  </v:shape>
                  <v:shape id="_x0000_s1100" type="#_x0000_t75" style="position:absolute;left:2192;top:105;width:7651;height:3688">
                    <v:imagedata r:id="rId18" o:title=""/>
                  </v:shape>
                  <w10:wrap type="none"/>
                  <w10:anchorlock/>
                </v:group>
              </w:pict>
            </w:r>
          </w:p>
        </w:tc>
      </w:tr>
    </w:tbl>
    <w:p w:rsidR="00A15740" w:rsidRDefault="00A15740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2F1E0F" w:rsidRPr="002F1E0F" w:rsidRDefault="002F1E0F" w:rsidP="00A1574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A15740" w:rsidRPr="002F1E0F" w:rsidRDefault="00A15740" w:rsidP="00A15740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Рисунок 2. Структура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proofErr w:type="gramStart"/>
      <w:r w:rsidRPr="002F1E0F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Учащийся более самостоятелен в выборе средств, приемов, организации деятельности. Он занят поиском необходимой учебной информации, посещая посредством Веб-технологии музеи, выставки, картинные галереи, "бродит" по страницам различных городов и стран мира.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Одновременно школьник учится работать с "ключами"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: компьютерными каталогами, банками данных и другими программными средствами, картотеками, библиографическими, справочными и энциклопедическими изданиями; создавать и</w:t>
      </w:r>
      <w:r w:rsidR="00537033"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>поддерживать школьные Веб-странички, наполняя их новой информацией и приобретая полезный опыт работы с новыми технологиями.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связи с тем, что сегодня школьная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становится важным элементом службы информатизации, у администрации школы возникает необходимость использовать новые подходы к её обеспечению и пополнению. При формировании фондов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особое внимание нужно уделять качеству и методической правильности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медиасредств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дидактическому наполнению из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интернет-ресурсов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данной работе под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медиатекой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подразумевается собрание информационных ресурсов (на всех видах носителей), направленных на обеспечение содержания и методики учебного процесса и воспитательной работы.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медиатеку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данном понимании не входят ресурсы, организующие учебный процесс (электронные классные журналы, расписание уроков и звонков, личные дела и т.п.).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 xml:space="preserve">Развитие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школе невозможно обсуждать вне контекста общего процесса модернизации образования. Само по себе формирование фонда на нетрадиционных носителях информации хорошо, но не имеет особенного смысла, если деньги вкладываются лишь с целью создания факта такого фонда.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школе должна иметь значительно более широкие функции, чем просто обеспечение информацией учебного процесса. Информация на небумажных носителях важна тем, что она дает возможность применения иных технологий в обучении, кроме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традиционной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- получение в готовом виде, усвоение и воспроизведение знаний и связанных с ними умений и навыков. Небумажные носители информации дают возможность преподавателю сделать обучение активным процессом добывания и формирования знаний самим учеником, ввести в значительно большей степени проектное обучение, обучающие игры и конструктивные задания по любому предмету с помощью компьютерных технологий. В связи с этим особо возрастает роль школьной библиотеки 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как ее части в обучении детей работе с информацией. Именно на базе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где сконцентрированы все информационные ресурсы, в большинстве стран Европы детей учат не только находить, но и оценивать, сортировать, проверять и отбирать информацию, учат навыкам формирования любого запроса, формам организации и представления информации. Требования к организации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школе, к ее специалистам и их функционал подробно разработаны международными библиотечными ассоциациями (IFLA, IASL) и существуют в переводе на русский язык.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России уже начался процесс организации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школах. Одним из первых разработчиков проекта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является Е.Н.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Ястребцева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чьи работы и положены в основу развития большинства школьных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Уже проявились два основных варианта организации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наших школах: библиотека - информационный центр, частью которого является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как фонд небумажных носителей информации создается отдельно от библиотеки и находится, как правило, в ведении учителей информатики.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нашем учреждении реализуется первый вариант. Библиотека - информационный центр, частью которого является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 Библиотека-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собирает и каталогизирует материалы на всех видах носителей, обеспечивает возможность пользователям для индивидуальной работы и максимально возможный доступ к информации.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Именно в условиях модернизации образования возрастает и педагогическая роль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 Новые педагогические технологии предполагают большое количество самостоятельной работы учащихся, которая всегда идет в том темпе и на том уровне, какой свойственен именно данному ученику. Работа дома оставляет ребенка один на один с заданием. Преподаватель на уроке не всегда в состоянии обеспечить каждому ученику индивидуальную помощь. Специалист школьной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состоянии обеспечить каждому возможность индивидуальной работы и индивидуальной поддержки. И эта работа возможна тогда, когда все ресурсы собраны в одном месте.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Библиотека-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учреждения является значимым информационным центром не только для школьного сообщества, но также и для всего городского образовательного пространства и системы городских библиотек: ученики школы искусств</w:t>
      </w:r>
      <w:r w:rsidR="00C20C53" w:rsidRPr="002F1E0F">
        <w:rPr>
          <w:rFonts w:ascii="Times New Roman" w:hAnsi="Times New Roman" w:cs="Times New Roman"/>
          <w:sz w:val="20"/>
          <w:szCs w:val="20"/>
        </w:rPr>
        <w:t>,</w:t>
      </w:r>
      <w:r w:rsidRPr="002F1E0F">
        <w:rPr>
          <w:rFonts w:ascii="Times New Roman" w:hAnsi="Times New Roman" w:cs="Times New Roman"/>
          <w:sz w:val="20"/>
          <w:szCs w:val="20"/>
        </w:rPr>
        <w:t xml:space="preserve"> благодаря ее образовательной специфике являются одновременно учащимися общеобразовательных школ города; к использованию накопленных ресурсов библиотеки в своей работе обращаются помимо преподавателей школы, коллеги - школьные библиотекари образовательных учреждений, библиотекари Центральной городской библиотеки, сотрудники других учреждений сферы образования и культуры (музыкальные работники, педагоги дополнительного образования, методисты, музейные работники).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Интернетизация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школы, в зависимости от возможностей управления учреждением и других ресурсов, проводится в трех вариантах.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Первый вариант. К Интернету подключаются компьютеры информационного кабинета, и работа с ним ведется под контролем преподавателя. Такая схема действует в тех школах, где в библиотеке нет компьютера или стоит очень старая техника.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>Второй вариант. Компьютеры в библиотеке включены в общешкольную локальную сеть и тоже имеют выход в Интернет. При таком варианте работать пользователям значительно удобнее, т.к. они не зависят от режима работы компьютерного класса. Однако это требует, чтобы в библиотеке непременно был не один компьютер, т.к. служебный</w:t>
      </w:r>
      <w:r w:rsidRPr="002F1E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>компьютер с генеральным каталогом и отчетной документацией не должен быть доступен для читателей, чтобы избежать случайных удалений или повреждений базы.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Третий вариант. Интернет подключен только в библиотеке, как правило, через модем. Этот вариант используется в школах, где не нашли возможности получить выделенный канал, а компьютеры в библиотеке не включены в сеть школы. С точки зрения эффективности использования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интернет-ресурсов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если время и технические возможности сильно ограничены, то Интернет в библиотеке - единственно верный вариант.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Интернизация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школы и школьных библиотек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опробована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уже многими школами в разных регионах. Методом проб и ошибок выработались пожелания, условия, при которых этот процесс идет наиболее успешно и эффективно, особенно если иметь в виду модернизацию всего образовательного процесса - это второй вариант. Предпочтительным он является и для нашего учреждения.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t>Музыкальный Интернет.</w:t>
      </w:r>
      <w:r w:rsidRPr="002F1E0F">
        <w:rPr>
          <w:rFonts w:ascii="Times New Roman" w:hAnsi="Times New Roman" w:cs="Times New Roman"/>
          <w:sz w:val="20"/>
          <w:szCs w:val="20"/>
        </w:rPr>
        <w:t xml:space="preserve"> Обзор крупнейших популярных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музыкальных сайтов 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>(Приложение №</w:t>
      </w:r>
      <w:r w:rsidRPr="002F1E0F">
        <w:rPr>
          <w:rFonts w:ascii="Times New Roman" w:hAnsi="Times New Roman" w:cs="Times New Roman"/>
          <w:b/>
          <w:bCs/>
          <w:color w:val="002060"/>
          <w:sz w:val="20"/>
          <w:szCs w:val="20"/>
        </w:rPr>
        <w:t xml:space="preserve"> 1-5)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 xml:space="preserve">сети интернета. Форма представления музыкальных произведений в сети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Internet</w:t>
      </w:r>
      <w:r w:rsidRPr="002F1E0F">
        <w:rPr>
          <w:rFonts w:ascii="Times New Roman" w:hAnsi="Times New Roman" w:cs="Times New Roman"/>
          <w:sz w:val="20"/>
          <w:szCs w:val="20"/>
        </w:rPr>
        <w:t xml:space="preserve"> (МРЗ). Информационный поиск музыкальных произведений в сети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Internet</w:t>
      </w:r>
      <w:r w:rsidRPr="002F1E0F">
        <w:rPr>
          <w:rFonts w:ascii="Times New Roman" w:hAnsi="Times New Roman" w:cs="Times New Roman"/>
          <w:sz w:val="20"/>
          <w:szCs w:val="20"/>
        </w:rPr>
        <w:t xml:space="preserve">, копирование музыкальных файлов. Формат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MIDI</w:t>
      </w:r>
      <w:r w:rsidRPr="002F1E0F">
        <w:rPr>
          <w:rFonts w:ascii="Times New Roman" w:hAnsi="Times New Roman" w:cs="Times New Roman"/>
          <w:sz w:val="20"/>
          <w:szCs w:val="20"/>
        </w:rPr>
        <w:t xml:space="preserve">. Основные причины широкого использования электронных музыкальных произведений, каналы распространения электронной музыки, современные молодежные музыкальные направления (рок, диско, рэп, рейв, хип-хоп) изучаются на предмете по современной музыке (преподаватель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Кабилова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С.Ф.). Компьютерные технологии достаточно активно используются в творчестве современных исполнителей, композиторов, известных творческих коллективов.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Современной формой презентации, обмена опытом являются виртуальные 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>музыкальные, педагогические сообщества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>(Приложение</w:t>
      </w:r>
      <w:r w:rsidRPr="002F1E0F">
        <w:rPr>
          <w:rFonts w:ascii="Times New Roman" w:hAnsi="Times New Roman" w:cs="Times New Roman"/>
          <w:b/>
          <w:bCs/>
          <w:color w:val="002060"/>
          <w:sz w:val="20"/>
          <w:szCs w:val="20"/>
        </w:rPr>
        <w:t xml:space="preserve"> №14-15</w:t>
      </w:r>
      <w:r w:rsidRPr="002F1E0F">
        <w:rPr>
          <w:rFonts w:ascii="Times New Roman" w:hAnsi="Times New Roman" w:cs="Times New Roman"/>
          <w:bCs/>
          <w:color w:val="002060"/>
          <w:sz w:val="20"/>
          <w:szCs w:val="20"/>
        </w:rPr>
        <w:t>)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>для преподавателей и учащихся. Интернет-пространст</w:t>
      </w:r>
      <w:r w:rsidR="00C20C53" w:rsidRPr="002F1E0F">
        <w:rPr>
          <w:rFonts w:ascii="Times New Roman" w:hAnsi="Times New Roman" w:cs="Times New Roman"/>
          <w:sz w:val="20"/>
          <w:szCs w:val="20"/>
        </w:rPr>
        <w:t>в</w:t>
      </w:r>
      <w:r w:rsidRPr="002F1E0F">
        <w:rPr>
          <w:rFonts w:ascii="Times New Roman" w:hAnsi="Times New Roman" w:cs="Times New Roman"/>
          <w:sz w:val="20"/>
          <w:szCs w:val="20"/>
        </w:rPr>
        <w:t>о через сетевое взаимодействие, дистанционное обучение открывает новые, широкие возможности для профессионального, творческого роста преподавателей, организации проектной деятельности с учащимися.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представляет возможность использования содержания нотн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музыкальных отделов универсальных библиотек. Использование информационных ресурсов важно для формирования картотеки заказов нотно-музыкального отдела (сайты издательств, звукозаписывающих фирм, книготорговых организаций).</w:t>
      </w:r>
    </w:p>
    <w:p w:rsidR="005B2FAE" w:rsidRPr="002F1E0F" w:rsidRDefault="005B2FAE" w:rsidP="0000409B">
      <w:pPr>
        <w:ind w:firstLine="708"/>
        <w:rPr>
          <w:rFonts w:ascii="Times New Roman" w:hAnsi="Times New Roman" w:cs="Times New Roman"/>
          <w:b/>
          <w:bCs/>
          <w:sz w:val="20"/>
          <w:szCs w:val="20"/>
        </w:rPr>
      </w:pPr>
      <w:bookmarkStart w:id="2" w:name="bookmark6"/>
      <w:r w:rsidRPr="002F1E0F">
        <w:rPr>
          <w:rFonts w:ascii="Times New Roman" w:hAnsi="Times New Roman" w:cs="Times New Roman"/>
          <w:b/>
          <w:sz w:val="20"/>
          <w:szCs w:val="20"/>
        </w:rPr>
        <w:t xml:space="preserve">3.2.Направления деятельности школьной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b/>
          <w:sz w:val="20"/>
          <w:szCs w:val="20"/>
        </w:rPr>
        <w:t>:</w:t>
      </w:r>
      <w:bookmarkEnd w:id="2"/>
    </w:p>
    <w:p w:rsidR="005B2FAE" w:rsidRPr="002F1E0F" w:rsidRDefault="005B2FAE" w:rsidP="005B2FAE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Создание банка педагогической информации как основы единой школьной информационной сети.</w:t>
      </w:r>
    </w:p>
    <w:p w:rsidR="005B2FAE" w:rsidRPr="002F1E0F" w:rsidRDefault="005B2FAE" w:rsidP="005B2FAE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Приобретение программного обеспечения.</w:t>
      </w:r>
    </w:p>
    <w:p w:rsidR="005B2FAE" w:rsidRPr="002F1E0F" w:rsidRDefault="005B2FAE" w:rsidP="005B2FAE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Создание информационно-педагогических модулей на различных носителях.</w:t>
      </w:r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Оказание методической консультационной помощи педагогам, родителям, учащимся в получении информации из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и других информационных центров.</w:t>
      </w:r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Создание условий для преподавателя в получении информации о педагогической и методической литературе, о новых средствах обучения через электронные каталоги, а также возможность просмотреть и отобрать средства обучения, связаться с педагогами других городов, стран, используя электронную почту.</w:t>
      </w:r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F1E0F">
        <w:rPr>
          <w:rFonts w:ascii="Times New Roman" w:hAnsi="Times New Roman" w:cs="Times New Roman"/>
          <w:sz w:val="20"/>
          <w:szCs w:val="20"/>
        </w:rPr>
        <w:t xml:space="preserve">Оказание практической помощи преподавателям при проведении занятий на базе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 использованием различных информационных средств обучения, кабельного телевидения, компьютерных классов при индивидуальной и групповой формах работы.</w:t>
      </w:r>
      <w:proofErr w:type="gramEnd"/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Создание (на основе имеющихся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) методических описаний, обучающих программ, виде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магнитозаписей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для интеллектуального развития школьников, формирования навыков и умений </w:t>
      </w:r>
      <w:r w:rsidRPr="002F1E0F">
        <w:rPr>
          <w:rFonts w:ascii="Times New Roman" w:hAnsi="Times New Roman" w:cs="Times New Roman"/>
          <w:sz w:val="20"/>
          <w:szCs w:val="20"/>
        </w:rPr>
        <w:lastRenderedPageBreak/>
        <w:t>самостоятельной, творческой, поисково- исследовательской работы с различными источниками информации.</w:t>
      </w:r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Подготовка информации на базе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для проведения культурно- просветительской работы с родителями, молодежью (лектории,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видеоклуб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педагогический всеобуч, эстетическое воспитание, и др.).</w:t>
      </w:r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Создание условий учащимся, преподавателям, родителям для чтения книг, периодики, микрофиш, прослушивания и просмотра фон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магнито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- и видеозаписей, работы с компьютерными программами, телекоммуникационными сетями 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ROM</w:t>
      </w:r>
      <w:r w:rsidRPr="002F1E0F">
        <w:rPr>
          <w:rFonts w:ascii="Times New Roman" w:hAnsi="Times New Roman" w:cs="Times New Roman"/>
          <w:sz w:val="20"/>
          <w:szCs w:val="20"/>
        </w:rPr>
        <w:t>- технологиями.</w:t>
      </w:r>
    </w:p>
    <w:p w:rsidR="005B2FAE" w:rsidRPr="002F1E0F" w:rsidRDefault="005B2FAE" w:rsidP="005B2FAE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Проведение на базе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анкетирования, социологических опросов и др.</w:t>
      </w:r>
    </w:p>
    <w:p w:rsidR="005B2FAE" w:rsidRPr="002F1E0F" w:rsidRDefault="005B2FAE" w:rsidP="0000409B">
      <w:pPr>
        <w:ind w:firstLine="708"/>
        <w:rPr>
          <w:rFonts w:ascii="Times New Roman" w:hAnsi="Times New Roman" w:cs="Times New Roman"/>
          <w:b/>
          <w:bCs/>
          <w:sz w:val="20"/>
          <w:szCs w:val="20"/>
        </w:rPr>
      </w:pPr>
      <w:bookmarkStart w:id="3" w:name="bookmark7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3.3. Практическое значение </w:t>
      </w:r>
      <w:proofErr w:type="gram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медиатеки</w:t>
      </w:r>
      <w:bookmarkEnd w:id="3"/>
      <w:proofErr w:type="spellEnd"/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Практическое значение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заключается в следующем:</w:t>
      </w:r>
    </w:p>
    <w:p w:rsidR="005B2FAE" w:rsidRPr="002F1E0F" w:rsidRDefault="005B2FAE" w:rsidP="0000409B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созданы условия для самостоятельной и оперативной работы с информацией, представленной в различном виде для всех участников образовательного процесса;</w:t>
      </w:r>
    </w:p>
    <w:p w:rsidR="005B2FAE" w:rsidRPr="002F1E0F" w:rsidRDefault="005B2FAE" w:rsidP="0000409B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появляется возможность организации самостоятельной исследовательской индивидуальной или групповой работы;</w:t>
      </w:r>
    </w:p>
    <w:p w:rsidR="005B2FAE" w:rsidRPr="002F1E0F" w:rsidRDefault="005B2FAE" w:rsidP="0000409B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учебно-познавательная деятельность школы поднимается на более высокий уровень;</w:t>
      </w:r>
    </w:p>
    <w:p w:rsidR="005B2FAE" w:rsidRPr="002F1E0F" w:rsidRDefault="005B2FAE" w:rsidP="0000409B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повышается профессиональный уровень преподавателя;</w:t>
      </w:r>
    </w:p>
    <w:p w:rsidR="005B2FAE" w:rsidRPr="002F1E0F" w:rsidRDefault="005B2FAE" w:rsidP="0000409B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обеспечивается свободный доступ к различным информационным источникам;</w:t>
      </w:r>
    </w:p>
    <w:p w:rsidR="005B2FAE" w:rsidRPr="002F1E0F" w:rsidRDefault="005B2FAE" w:rsidP="0000409B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создаются условия для создания сетевого сообщества.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Для разных категорий участников образовательного процесса интересны различные INTERNET </w:t>
      </w:r>
      <w:r w:rsidR="00E84DB5" w:rsidRPr="002F1E0F">
        <w:rPr>
          <w:rFonts w:ascii="Times New Roman" w:hAnsi="Times New Roman" w:cs="Times New Roman"/>
          <w:sz w:val="20"/>
          <w:szCs w:val="20"/>
        </w:rPr>
        <w:t>–</w:t>
      </w:r>
      <w:r w:rsidRPr="002F1E0F">
        <w:rPr>
          <w:rFonts w:ascii="Times New Roman" w:hAnsi="Times New Roman" w:cs="Times New Roman"/>
          <w:sz w:val="20"/>
          <w:szCs w:val="20"/>
        </w:rPr>
        <w:t>ресурсы</w:t>
      </w:r>
      <w:r w:rsidR="00E84DB5"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>(Приложение №</w:t>
      </w:r>
      <w:r w:rsidRPr="002F1E0F">
        <w:rPr>
          <w:rFonts w:ascii="Times New Roman" w:hAnsi="Times New Roman" w:cs="Times New Roman"/>
          <w:b/>
          <w:color w:val="002060"/>
          <w:sz w:val="20"/>
          <w:szCs w:val="20"/>
        </w:rPr>
        <w:t>16-20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>)</w:t>
      </w:r>
      <w:r w:rsidRPr="002F1E0F">
        <w:rPr>
          <w:rFonts w:ascii="Times New Roman" w:hAnsi="Times New Roman" w:cs="Times New Roman"/>
          <w:b/>
          <w:color w:val="002060"/>
          <w:sz w:val="20"/>
          <w:szCs w:val="20"/>
        </w:rPr>
        <w:t>: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для педагогов - сайты региональных и муниципальных органов управления образования, сайты, содержащие информацию о проведении различного рода творческих конкурсов, сайты с методическими рекомендациями, сайт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ы-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«копилки» педагогического опыта;</w:t>
      </w:r>
    </w:p>
    <w:p w:rsidR="005B2FAE" w:rsidRPr="002F1E0F" w:rsidRDefault="005B2FAE" w:rsidP="0000409B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для учеников - сайты, на которых расположена справочная информация, электронные учебники, тесты;</w:t>
      </w:r>
    </w:p>
    <w:p w:rsidR="005B2FAE" w:rsidRPr="002F1E0F" w:rsidRDefault="005B2FAE" w:rsidP="0000409B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для руководителя школы и его заместителей - нормативно-правовая документация от вышестоящих организаций, учредителя;</w:t>
      </w:r>
    </w:p>
    <w:p w:rsidR="0000409B" w:rsidRPr="002F1E0F" w:rsidRDefault="005B2FAE" w:rsidP="0000409B">
      <w:pPr>
        <w:pStyle w:val="a3"/>
        <w:numPr>
          <w:ilvl w:val="4"/>
          <w:numId w:val="23"/>
        </w:numPr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для родителей (законных представителей) учащихся - сайт школы, на котором содержится необходимая информация об образовательном учреждении, сайты, на страницах которых можно получить юридическую и психолого-педагогическую информацию в области образования.</w:t>
      </w:r>
    </w:p>
    <w:p w:rsidR="005B2FAE" w:rsidRPr="002F1E0F" w:rsidRDefault="0000409B" w:rsidP="0000409B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Ш</w:t>
      </w:r>
      <w:r w:rsidR="005B2FAE" w:rsidRPr="002F1E0F">
        <w:rPr>
          <w:rFonts w:ascii="Times New Roman" w:hAnsi="Times New Roman" w:cs="Times New Roman"/>
          <w:sz w:val="20"/>
          <w:szCs w:val="20"/>
        </w:rPr>
        <w:t xml:space="preserve">кольная </w:t>
      </w:r>
      <w:proofErr w:type="spellStart"/>
      <w:r w:rsidR="005B2FAE"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="005B2FAE" w:rsidRPr="002F1E0F">
        <w:rPr>
          <w:rFonts w:ascii="Times New Roman" w:hAnsi="Times New Roman" w:cs="Times New Roman"/>
          <w:sz w:val="20"/>
          <w:szCs w:val="20"/>
        </w:rPr>
        <w:t xml:space="preserve"> становится важным элементом службы информатизации, и у администрации школы возникает необходимость использовать новые подходы к её обеспечению и пополнению. При формировании фондов </w:t>
      </w:r>
      <w:proofErr w:type="spellStart"/>
      <w:r w:rsidR="005B2FAE"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="005B2FAE" w:rsidRPr="002F1E0F">
        <w:rPr>
          <w:rFonts w:ascii="Times New Roman" w:hAnsi="Times New Roman" w:cs="Times New Roman"/>
          <w:sz w:val="20"/>
          <w:szCs w:val="20"/>
        </w:rPr>
        <w:t xml:space="preserve"> особое внимание нужно уделять качеству и методической правильности </w:t>
      </w:r>
      <w:proofErr w:type="spellStart"/>
      <w:r w:rsidR="005B2FAE" w:rsidRPr="002F1E0F">
        <w:rPr>
          <w:rFonts w:ascii="Times New Roman" w:hAnsi="Times New Roman" w:cs="Times New Roman"/>
          <w:sz w:val="20"/>
          <w:szCs w:val="20"/>
        </w:rPr>
        <w:t>медиасредств</w:t>
      </w:r>
      <w:proofErr w:type="spellEnd"/>
      <w:r w:rsidR="005B2FAE" w:rsidRPr="002F1E0F">
        <w:rPr>
          <w:rFonts w:ascii="Times New Roman" w:hAnsi="Times New Roman" w:cs="Times New Roman"/>
          <w:sz w:val="20"/>
          <w:szCs w:val="20"/>
        </w:rPr>
        <w:t xml:space="preserve">, дидактическому наполнению </w:t>
      </w:r>
      <w:proofErr w:type="spellStart"/>
      <w:r w:rsidR="005B2FAE" w:rsidRPr="002F1E0F">
        <w:rPr>
          <w:rFonts w:ascii="Times New Roman" w:hAnsi="Times New Roman" w:cs="Times New Roman"/>
          <w:sz w:val="20"/>
          <w:szCs w:val="20"/>
        </w:rPr>
        <w:t>интернет-ресурсов</w:t>
      </w:r>
      <w:proofErr w:type="spellEnd"/>
      <w:r w:rsidR="005B2FAE" w:rsidRPr="002F1E0F">
        <w:rPr>
          <w:rFonts w:ascii="Times New Roman" w:hAnsi="Times New Roman" w:cs="Times New Roman"/>
          <w:sz w:val="20"/>
          <w:szCs w:val="20"/>
        </w:rPr>
        <w:t xml:space="preserve">. При составлении каталогов надо иметь электронный вариант. Занимаясь оснащением школьной </w:t>
      </w:r>
      <w:proofErr w:type="spellStart"/>
      <w:r w:rsidR="005B2FAE"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="005B2FAE" w:rsidRPr="002F1E0F">
        <w:rPr>
          <w:rFonts w:ascii="Times New Roman" w:hAnsi="Times New Roman" w:cs="Times New Roman"/>
          <w:sz w:val="20"/>
          <w:szCs w:val="20"/>
        </w:rPr>
        <w:t>, нужно помнить не только о приобретении компьютерной техники, но и о необходимом программном обеспечении.</w:t>
      </w:r>
    </w:p>
    <w:p w:rsidR="005B2FAE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целом деятельность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регламентируется локальными актами образовательного учреждения.</w:t>
      </w:r>
    </w:p>
    <w:p w:rsidR="00D9045D" w:rsidRDefault="00D9045D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9045D" w:rsidRPr="002F1E0F" w:rsidRDefault="00D9045D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B2FAE" w:rsidRPr="002F1E0F" w:rsidRDefault="00D9045D" w:rsidP="00222E99">
      <w:pPr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A9B7AE5" wp14:editId="49C67649">
            <wp:simplePos x="0" y="0"/>
            <wp:positionH relativeFrom="margin">
              <wp:posOffset>4702175</wp:posOffset>
            </wp:positionH>
            <wp:positionV relativeFrom="margin">
              <wp:posOffset>71120</wp:posOffset>
            </wp:positionV>
            <wp:extent cx="1350010" cy="1019810"/>
            <wp:effectExtent l="0" t="0" r="254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AE" w:rsidRPr="002F1E0F">
        <w:rPr>
          <w:rFonts w:ascii="Times New Roman" w:hAnsi="Times New Roman" w:cs="Times New Roman"/>
          <w:b/>
          <w:sz w:val="20"/>
          <w:szCs w:val="20"/>
        </w:rPr>
        <w:t xml:space="preserve">IV. </w:t>
      </w:r>
      <w:proofErr w:type="spellStart"/>
      <w:r w:rsidR="005B2FAE" w:rsidRPr="002F1E0F">
        <w:rPr>
          <w:rFonts w:ascii="Times New Roman" w:hAnsi="Times New Roman" w:cs="Times New Roman"/>
          <w:b/>
          <w:sz w:val="20"/>
          <w:szCs w:val="20"/>
        </w:rPr>
        <w:t>Медиатека</w:t>
      </w:r>
      <w:proofErr w:type="spellEnd"/>
      <w:r w:rsidR="005B2FAE" w:rsidRPr="002F1E0F">
        <w:rPr>
          <w:rFonts w:ascii="Times New Roman" w:hAnsi="Times New Roman" w:cs="Times New Roman"/>
          <w:b/>
          <w:sz w:val="20"/>
          <w:szCs w:val="20"/>
        </w:rPr>
        <w:t xml:space="preserve"> в школе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Школьная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- это структурное подразделение образовательного учреждения, в котором имеются разнообразные источники информации: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книго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-печатные издания, видео- и ауди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материалы, программное обеспечение и т.д. </w:t>
      </w:r>
      <w:proofErr w:type="spellStart"/>
      <w:proofErr w:type="gram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школы помогает при организации и проведении образовательного процесса сместить акценты с репродуктивных, объяснительно-иллюстративных методов на проблемные, исследовательские и способствовать творческой деятельности школьников.</w:t>
      </w:r>
      <w:proofErr w:type="gramEnd"/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</w:rPr>
        <w:t xml:space="preserve">4.1.Этапы создания </w:t>
      </w:r>
      <w:proofErr w:type="gramStart"/>
      <w:r w:rsidRPr="002F1E0F">
        <w:rPr>
          <w:rFonts w:ascii="Times New Roman" w:hAnsi="Times New Roman" w:cs="Times New Roman"/>
          <w:b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b/>
          <w:sz w:val="20"/>
          <w:szCs w:val="20"/>
        </w:rPr>
        <w:t>.</w:t>
      </w:r>
    </w:p>
    <w:p w:rsidR="00A15740" w:rsidRPr="002F1E0F" w:rsidRDefault="00A15740" w:rsidP="005B2FAE">
      <w:pPr>
        <w:ind w:firstLine="708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Проект создания </w:t>
      </w:r>
      <w:proofErr w:type="spellStart"/>
      <w:r w:rsidRPr="002F1E0F">
        <w:rPr>
          <w:rFonts w:ascii="Times New Roman" w:hAnsi="Times New Roman" w:cs="Times New Roman"/>
          <w:color w:val="002060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 состоит из 3 этапов:</w:t>
      </w:r>
    </w:p>
    <w:p w:rsidR="007A3329" w:rsidRPr="002F1E0F" w:rsidRDefault="007A3329" w:rsidP="007A3329">
      <w:pPr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A15740" w:rsidRPr="002F1E0F" w:rsidRDefault="007A3329" w:rsidP="002D3FEE">
      <w:pPr>
        <w:ind w:hanging="142"/>
        <w:jc w:val="center"/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</w:pPr>
      <w:r w:rsidRPr="002F1E0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3FC186D" wp14:editId="3941E9FC">
            <wp:extent cx="3470857" cy="1599005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4B2ED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20882" r="9353" b="5000"/>
                    <a:stretch/>
                  </pic:blipFill>
                  <pic:spPr bwMode="auto">
                    <a:xfrm>
                      <a:off x="0" y="0"/>
                      <a:ext cx="3467341" cy="159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Разработка и реализация проекта включает (на втором этапе):</w:t>
      </w:r>
    </w:p>
    <w:p w:rsidR="005B2FAE" w:rsidRPr="002F1E0F" w:rsidRDefault="005B2FAE" w:rsidP="005B2FAE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организацию использования электронных образовательных ресурсов в деятельности школьной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;</w:t>
      </w:r>
    </w:p>
    <w:p w:rsidR="005B2FAE" w:rsidRPr="002F1E0F" w:rsidRDefault="005B2FAE" w:rsidP="005B2FAE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активизацию информационной, методической поддержки развития профессиональной компетентности педагогических работников;</w:t>
      </w:r>
    </w:p>
    <w:p w:rsidR="005B2FAE" w:rsidRPr="002F1E0F" w:rsidRDefault="005B2FAE" w:rsidP="005B2FAE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создание системы работы с учащимися по поддержке:</w:t>
      </w:r>
    </w:p>
    <w:p w:rsidR="005B2FAE" w:rsidRPr="002F1E0F" w:rsidRDefault="005B2FAE" w:rsidP="0000409B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талантливых детей и молодежи города;</w:t>
      </w:r>
    </w:p>
    <w:p w:rsidR="005B2FAE" w:rsidRPr="002F1E0F" w:rsidRDefault="005B2FAE" w:rsidP="0000409B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профессионального самоопределения;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реализацию деятельности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по организации воспитательной,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здоровьесберегающей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среды в образовательном учреждении.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создании и систематической работе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заинтересованы все участники образовательного процесса. Наибольшие потребности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возникают у педагогов, так как каждый преподаватель ищет наиболее эффективные пути усовершенствования образовательного процесса, повышения мотивации школьников и роста их качества знаний. В связи со стремлением педагогов повышать качество обучения все чаще поднимается вопрос о применении новых педагогических технологий, следовательно, у преподавателей все чаще возникают потребности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: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 получении информации о новых мультимеди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а-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и интернет- ресурсах;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создании презентаций на основе имеющихся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медиаресурсов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 копировании и тиражировании материалов;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 подготовке и проведении уроков и других занятий с применением компьютерных и информационных технологий;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>в совершенствовании своих знаний в области информационных технологий.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Опыт работы показывает, что для школьников характерны потребности, связанные с учебными и индивидуальными интересами, например: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создание компьютерных презентаций выступлений на уроках, конкурсах и т.д.;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приобретение практических умений, связанных с различным использованием технических средств;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просмотр и отбор информации, содержащейся на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ROM</w:t>
      </w:r>
      <w:r w:rsidRPr="002F1E0F">
        <w:rPr>
          <w:rFonts w:ascii="Times New Roman" w:hAnsi="Times New Roman" w:cs="Times New Roman"/>
          <w:sz w:val="20"/>
          <w:szCs w:val="20"/>
        </w:rPr>
        <w:t>,</w:t>
      </w:r>
      <w:r w:rsidR="007C5113"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DVD</w:t>
      </w:r>
      <w:r w:rsidRPr="002F1E0F">
        <w:rPr>
          <w:rFonts w:ascii="Times New Roman" w:hAnsi="Times New Roman" w:cs="Times New Roman"/>
          <w:sz w:val="20"/>
          <w:szCs w:val="20"/>
        </w:rPr>
        <w:t>-дисках;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фиксирование в электронном виде тех идей, которые они извлекают из фондов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для дальнейшей работы;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взаимодействие в небольших группах с другими школьниками, с педагогами с сотрудниками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ходе работы над образовательными проектами;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выбор современных и максимально полных ресурсов для чтения, просмотра и прослушивания.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Потребности администрации школы при использовании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определяются тем кругом вопросов, по которым администрация готова работать, опираясь на деятельность информационной службы: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оперативная взаимосвязь с органами управления образования;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сбор и обработка административной информации для принятия управленческих решений;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повышение квалификации.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Потребности родителей учащихся школы заключаются: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активном участи в управлении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образовательным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процессе;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«быть в курсе событий», происходящих в школе;</w:t>
      </w:r>
    </w:p>
    <w:p w:rsidR="005B2FAE" w:rsidRPr="002F1E0F" w:rsidRDefault="005B2FAE" w:rsidP="005B2FAE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 знакомстве с нормативно-правовыми новинками в образовании.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Библиотека заинтересована в собирании представляющих интерес для потребителей электронных публикаций, в том числе, из сети Интернет. Первым российским экспериментом в области создания каталогов звуковых документов в публичных и университетских библиотеках явился проект «Звуковая энциклопедия». Энциклопедия содержит курсы лекций, учебные и культурологические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аудиометариалы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созданные в учебных заведениях и библиотеках для организации дополнительного обучения.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По прогнозам специалистов в ближайшее время до 50% всех зарубежных библиографических, реферативных, справочных, энциклопедических и 25% периодических изданий будут доступны только в электронном виде.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Много проблем связано и с обеспечением авторского права. По мнению специалистов библиотек, предоставляющие свои фонды в общественное пользование, должны иметь право переносить («скачивать») электронную информацию на свои серверы без согласования с автором. Это должно быть закреплено в соответствующих законах. Печатный экземпляр журнала не имеет знака авторского права на каждой странице, и пользователь сам может сканировать или ксерокопировать любые страницы.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Книги по искусству, альбомы с репродукциями картин художников стали не востребованы в связи с возможностью демонстрации слайдовых презентаций. Тяжелые книги стоят на полке библиотеки, и их дорогостоящее приобретение в настоящее время не имеет смысла. Для преподавателя Кашиной Ю.Ю., ведущей предмет по МХК, по необходимости сканируются репродукции картин, открыток и все чаще используются интернет ресурсы, так как это более качественная репродукция, чем сканированная копия.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 xml:space="preserve">Энциклопедий на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>-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ROM</w:t>
      </w:r>
      <w:r w:rsidRPr="002F1E0F">
        <w:rPr>
          <w:rFonts w:ascii="Times New Roman" w:hAnsi="Times New Roman" w:cs="Times New Roman"/>
          <w:sz w:val="20"/>
          <w:szCs w:val="20"/>
        </w:rPr>
        <w:t xml:space="preserve"> уже достаточно много. Они максимально используют мультимедийные возможности (звук, видео, текст). Эффективным считается их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применение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как в групповых мероприятиях, так и для индивидуальной работы читателей.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Прослушивание материала (аудиофайлы, иллюстративный материал в сопровождении звука) с помощью компьютера и вспомогательной техники (используются в кабинетах 106, 304 по предметам музыкальная литература, современная музыка, история искусств). Необходимо знать, свободно ориентироваться в имеющихся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аудиовидеотехнических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средствах с тем, чтобы отчетливо представлять, какие из них и в каких ситуациях нужны педагогам, и как эффективно их можно использовать с целью совершенствования обслуживания пользователей, а также повышения квалификации библиотекаря.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Фонд мультимедийных информационных ресурсов библиотеки комплектуется справочными и энциклопедическими изданиями, учебными программами, обучающими и развивающими играми.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Альтернативой комплектования библиотек записями фильмов на видеокассетах являются компакт-диски. Уже вышло множество отечественных и зарубежных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 xml:space="preserve"> 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DVD</w:t>
      </w:r>
      <w:r w:rsidRPr="002F1E0F">
        <w:rPr>
          <w:rFonts w:ascii="Times New Roman" w:hAnsi="Times New Roman" w:cs="Times New Roman"/>
          <w:sz w:val="20"/>
          <w:szCs w:val="20"/>
        </w:rPr>
        <w:t xml:space="preserve"> с записями концертов, кинофильмов.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Целесообразно иметь в библиотеке на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 xml:space="preserve"> или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DVD</w:t>
      </w:r>
      <w:r w:rsidRPr="002F1E0F">
        <w:rPr>
          <w:rFonts w:ascii="Times New Roman" w:hAnsi="Times New Roman" w:cs="Times New Roman"/>
          <w:sz w:val="20"/>
          <w:szCs w:val="20"/>
        </w:rPr>
        <w:t xml:space="preserve"> (рабочую копию), а первый (основной) экземпляр хранить в резерве для создания и долговременного хранения собственных информационных ресурсов, что обеспечивает сохранность информации на носителе и возможность ее восстановления в случае повреждения копии компакт-диска.</w:t>
      </w:r>
    </w:p>
    <w:p w:rsidR="009B2A46" w:rsidRPr="002F1E0F" w:rsidRDefault="009B2A46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4" w:name="bookmark8"/>
      <w:r w:rsidRPr="002F1E0F">
        <w:rPr>
          <w:rFonts w:ascii="Times New Roman" w:hAnsi="Times New Roman" w:cs="Times New Roman"/>
          <w:b/>
          <w:sz w:val="20"/>
          <w:szCs w:val="20"/>
        </w:rPr>
        <w:t>4.2.Требования к материально-технической и информационной базе.</w:t>
      </w:r>
      <w:bookmarkEnd w:id="4"/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Поскольку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выполняет широкие функции в информационн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педагогическом обеспечении педагогического коллектива, в развитии креативных способностей и познавательных интересов учащихся по различным предметам, состав ее информационных и технических средств разнообразен. Роль сотрудника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состоит в том, чтобы координировать отбор, организацию и использование в учебное и внеклассное время этих средств.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Книга — базисная опора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. Вместе с другими традиционными средствами: газетами, журналами, картами, наглядными пособиями — она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представляет важное средство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для учебной, внеклассной, исследовательской работы. В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школьной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собираются справочная и энциклопедическая литература, художественные произведения, учебники по всем предметам. Книга может и должна входить также и в состав учебно-образовательных комплектов вместе с фон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магнито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- и видеоматериалами, компьютерными средствами.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Основой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обучения по предмету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является учебник, это может быть, и электронный вариант учебника.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Информация, содержащаяся в периодических изданиях, может использоваться как эффективное средство в исследовательской работе школьников, но долго хранить периодику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не представляется возможным. В данной ситуации стоит обратить внимание на преимущества электронных версий периодических и др. изданий, что одновременно решает проблему хранения информации и экономии материальных затрат (электронные версии часто бывают значительно дешевле).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Для классной и внеклассной работы по формированию интереса к чтению очень полезны разнообразные звукозаписи (фон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и магнитные), которые собираются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 Специально созданные для этой цели звукозаписи могут быть нескольких видов: исполнение художественных и музыкальных произведений, выступления писателей, ученых, деятелей искусства и культуры, рассказы очевидцев и участников событий,</w:t>
      </w:r>
      <w:r w:rsidRPr="002F1E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 xml:space="preserve">инсценировки литературных произведений и пр. Такой фонд, ориентированный не только на коллективные формы работ, но и на индивидуальную самостоятельную работу, предполагает наличие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магнитофонов и проигрывателей с наушниками.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>Среди основных направлений использования музыкально-компьютерных технологий запись, редактирование и печать партитур общего назначения. Это также программы нотного набора и верстки (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Finale</w:t>
      </w:r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E0F">
        <w:rPr>
          <w:rFonts w:ascii="Times New Roman" w:hAnsi="Times New Roman" w:cs="Times New Roman"/>
          <w:sz w:val="20"/>
          <w:szCs w:val="20"/>
          <w:lang w:val="en-US"/>
        </w:rPr>
        <w:t>SibeLius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Encore</w:t>
      </w:r>
      <w:r w:rsidRPr="002F1E0F">
        <w:rPr>
          <w:rFonts w:ascii="Times New Roman" w:hAnsi="Times New Roman" w:cs="Times New Roman"/>
          <w:sz w:val="20"/>
          <w:szCs w:val="20"/>
        </w:rPr>
        <w:t>); вспомогательные музыкальные программы распознание нотного текста, обучение музыке, перевод графики в звучание; программы записи компакт-дисков (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Nero</w:t>
      </w:r>
      <w:r w:rsidRPr="002F1E0F">
        <w:rPr>
          <w:rFonts w:ascii="Times New Roman" w:hAnsi="Times New Roman" w:cs="Times New Roman"/>
          <w:sz w:val="20"/>
          <w:szCs w:val="20"/>
        </w:rPr>
        <w:t xml:space="preserve">); сканер как средство распознания нотного текста партитур. Для обеспечения сохранности печатных изданий используются ксерокопирование,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ламинирование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брошюрирование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перевод в электронную форму способом сканирования. Для представления сканирования материала и просмотра нотного материала используется программа </w:t>
      </w:r>
      <w:proofErr w:type="spellStart"/>
      <w:r w:rsidRPr="002F1E0F">
        <w:rPr>
          <w:rFonts w:ascii="Times New Roman" w:hAnsi="Times New Roman" w:cs="Times New Roman"/>
          <w:sz w:val="20"/>
          <w:szCs w:val="20"/>
          <w:lang w:val="en-US"/>
        </w:rPr>
        <w:t>Adode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Acrobat</w:t>
      </w:r>
      <w:r w:rsidRPr="002F1E0F">
        <w:rPr>
          <w:rFonts w:ascii="Times New Roman" w:hAnsi="Times New Roman" w:cs="Times New Roman"/>
          <w:sz w:val="20"/>
          <w:szCs w:val="20"/>
        </w:rPr>
        <w:t xml:space="preserve"> и др.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Звукозаписывающая,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звукопроизводящая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аппар</w:t>
      </w:r>
      <w:r w:rsidR="007C5113" w:rsidRPr="002F1E0F">
        <w:rPr>
          <w:rFonts w:ascii="Times New Roman" w:hAnsi="Times New Roman" w:cs="Times New Roman"/>
          <w:sz w:val="20"/>
          <w:szCs w:val="20"/>
        </w:rPr>
        <w:t>атура в составе компьютер</w:t>
      </w:r>
      <w:proofErr w:type="gramStart"/>
      <w:r w:rsidR="007C5113" w:rsidRPr="002F1E0F">
        <w:rPr>
          <w:rFonts w:ascii="Times New Roman" w:hAnsi="Times New Roman" w:cs="Times New Roman"/>
          <w:sz w:val="20"/>
          <w:szCs w:val="20"/>
        </w:rPr>
        <w:t>а-</w:t>
      </w:r>
      <w:proofErr w:type="gramEnd"/>
      <w:r w:rsidR="007C5113" w:rsidRPr="002F1E0F">
        <w:rPr>
          <w:rFonts w:ascii="Times New Roman" w:hAnsi="Times New Roman" w:cs="Times New Roman"/>
          <w:sz w:val="20"/>
          <w:szCs w:val="20"/>
        </w:rPr>
        <w:t xml:space="preserve"> муль</w:t>
      </w:r>
      <w:r w:rsidRPr="002F1E0F">
        <w:rPr>
          <w:rFonts w:ascii="Times New Roman" w:hAnsi="Times New Roman" w:cs="Times New Roman"/>
          <w:sz w:val="20"/>
          <w:szCs w:val="20"/>
        </w:rPr>
        <w:t>тимедиа пришла на смену магнитофону, проигрывателю грамзаписей. Применение технологии перевода записи с виниловых пластинок и магнитных записей, технологии конвертирования музыкальных форматов, сканирования репродукций, фотографий, вывод на печать, предоставление и сохранение в электронном варианте сегодня используются как средство пополнения фонда, сохранения музыкального, художественного достояния.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F1E0F">
        <w:rPr>
          <w:rFonts w:ascii="Times New Roman" w:hAnsi="Times New Roman" w:cs="Times New Roman"/>
          <w:sz w:val="20"/>
          <w:szCs w:val="20"/>
        </w:rPr>
        <w:t>Школьная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создаётся и развивается по инициативе администрации школы с активным участием педагогических работников, учащихся школы и их родителей.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Среди нетрадиционных для школьных библиотек средств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появляются новейшие средства информационных технологий (НИТ), в первую очередь, видеотехника, компьютеры, множительная техника, сканер.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F1E0F">
        <w:rPr>
          <w:rFonts w:ascii="Times New Roman" w:hAnsi="Times New Roman" w:cs="Times New Roman"/>
          <w:sz w:val="20"/>
          <w:szCs w:val="20"/>
        </w:rPr>
        <w:t>Видеосистемы в школе (представленные наличием мониторов, телевизоров; видеоплейера, видеомагнитофона, видеокамеры; видеокассет, видеозаписей, видеофильмов) способны помочь в индивидуальной коррекции, обобщении знаний учащихся, необходимы для более глубокого эмоционально-чувственного восприятия, понимания и запоминания информации.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Создаваемые с помощью видеокамеры школьные видеозаписи, представляют своеобразный отчетный материал о концертной и иной деятельности школы, хранятся в школьном архиве и в перспективе могут пополнить фонды школьного музея.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перспективе с помощью компьютера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можно вести учет индивидуального развития школьников, охвата читательского кругозора, с включением в него произведений из списка обязательного </w:t>
      </w:r>
      <w:r w:rsidR="00D95FBD" w:rsidRPr="002F1E0F">
        <w:rPr>
          <w:rFonts w:ascii="Times New Roman" w:hAnsi="Times New Roman" w:cs="Times New Roman"/>
          <w:sz w:val="20"/>
          <w:szCs w:val="20"/>
        </w:rPr>
        <w:t>чтения или прослушивания музыкальных произведений</w:t>
      </w:r>
      <w:r w:rsidRPr="002F1E0F">
        <w:rPr>
          <w:rFonts w:ascii="Times New Roman" w:hAnsi="Times New Roman" w:cs="Times New Roman"/>
          <w:sz w:val="20"/>
          <w:szCs w:val="20"/>
        </w:rPr>
        <w:t xml:space="preserve">, фиксировать и контролировать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профориентационную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работу, связывая учащихся с банками данных научных и специальных учебных заведений. 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в специально отведенных для групповых</w:t>
      </w:r>
      <w:r w:rsidR="007C5113"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>занятий местах, возможно проведение работы по созданию совместных проектов учеников и педагогов; организовывать участие в телекоммуникационных проектах.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Разрешение приобретать школам копировально-множительную технику открыло новые возможности. Речь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идет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прежде всего об обеспечении тиражирования «бумажной» информации: о размножении в достаточном количестве экземпляров разнообразных индивидуальных, групповых и коллективных творческих работ учащихся, подобранного преподавателем документального, раздаточного, тестового материала к урокам и внеурочной деятельности, например: оркестровые, хоровые партии, нотный материал.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Электронные документы находят все более широкое применение в библиотеках. Наличие фондов аудиовизуальных документов повышает роль библиотеки как центра разнообразных средств информации.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 xml:space="preserve">Аудиальные (звуковые) материалы библиотеки страны стали целенаправленно собирать с 1960-х гг. Наиболее популярными стали фонотеки, которые дали возможность разнообразить индивидуальную и массовую работу, использовать записи концертов, интересные музыкально-литературные композиции и др. Уже в конце 1980-х г. к аудиальным документам присоединился новый ресурс - аудиовизуальные документы, представленные видеозаписями на кассетах, а позже на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2F1E0F">
        <w:rPr>
          <w:rFonts w:ascii="Times New Roman" w:hAnsi="Times New Roman" w:cs="Times New Roman"/>
          <w:sz w:val="20"/>
          <w:szCs w:val="20"/>
          <w:lang w:val="en-US"/>
        </w:rPr>
        <w:t>ROMax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DVD</w:t>
      </w:r>
      <w:r w:rsidRPr="002F1E0F">
        <w:rPr>
          <w:rFonts w:ascii="Times New Roman" w:hAnsi="Times New Roman" w:cs="Times New Roman"/>
          <w:sz w:val="20"/>
          <w:szCs w:val="20"/>
        </w:rPr>
        <w:t>, мультимедиа.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Благодаря малым размерам, большой емкости, надежности и долговечности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 xml:space="preserve"> с успехом применяются в качестве устройств внешней памяти. Музыкальные оптические компакт-диски пришли на смену виниловым грампластинкам в 1982г. - примерно в то же время, когда появились первые персональные компьютеры.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 xml:space="preserve">Строго определенная емкость компакт-дисков связана с интересной историей. Исполнительный директор фирмы «Сони»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Акио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Морита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решил, что компакт-диски должны отвечать запросам любителей классической музыки. В результате опроса выяснилось, что самым популярным произведением в Японии была 9-я симфония Бетховена продолжительностью 72-73 минуты. Поэтому компакт-диск был рассчитан на это время, что составляло 640 Мб. Библиотека школы искусств комплектует свои фонды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sz w:val="20"/>
          <w:szCs w:val="20"/>
        </w:rPr>
        <w:t xml:space="preserve">-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ROM</w:t>
      </w:r>
      <w:r w:rsidRPr="002F1E0F">
        <w:rPr>
          <w:rFonts w:ascii="Times New Roman" w:hAnsi="Times New Roman" w:cs="Times New Roman"/>
          <w:sz w:val="20"/>
          <w:szCs w:val="20"/>
        </w:rPr>
        <w:t xml:space="preserve">, </w:t>
      </w:r>
      <w:r w:rsidRPr="002F1E0F">
        <w:rPr>
          <w:rFonts w:ascii="Times New Roman" w:hAnsi="Times New Roman" w:cs="Times New Roman"/>
          <w:sz w:val="20"/>
          <w:szCs w:val="20"/>
          <w:lang w:val="en-US"/>
        </w:rPr>
        <w:t>DVD</w:t>
      </w:r>
      <w:r w:rsidRPr="002F1E0F">
        <w:rPr>
          <w:rFonts w:ascii="Times New Roman" w:hAnsi="Times New Roman" w:cs="Times New Roman"/>
          <w:sz w:val="20"/>
          <w:szCs w:val="20"/>
        </w:rPr>
        <w:t>, музыкальными МРЗ дисками. В основном это диски общекультурной тематики и диски по искусству. Список тем, по которым пользователи библиотеки могут получать информацию по культуре, искусству - самые разнообразные: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творчество выдающихся художников, композиторов, исполнителей, музыкальных групп;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история искусства от древнейших времен до наших дней;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история архитектуры, музыки, живописи;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репродукции шедевров изобразительного искусства;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концерты известных музыкальных групп;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история школы;</w:t>
      </w:r>
    </w:p>
    <w:p w:rsidR="005B2FAE" w:rsidRPr="002F1E0F" w:rsidRDefault="005B2FAE" w:rsidP="0000409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история концертной деятельности школы.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 фонде школьной библиотеки множество пластинок, аудио, видеокассет, не удобных технически в использовании преподавателями на уроке. Инженером по обслуживанию технических средств обучения производится оцифровка имеющегося в фонде аудио- и видеоматериала для использования коллекции на занятиях по мировой художественной культуре и других.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Важным видом электронных изданий, входящих в состав фонда библиотеки, являются энциклопедии. Наличие электронных энциклопедий, словарей, справочников, несущих огромный объем информации, позволяет получить в пользование целые «Библиотеки», мощные персональные данные в любых сферах деятельности.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Как правило, тексты статей в них сопровождаются видеоизображениями, звуковыми комментариями, и т.д. Электронные энциклопедии имеют гипертекстовые ссылки, позволяющие переходить от одной статьи к другой, не удаляясь от основной тематики запроса, и возвращаться обратно. Большая энциклопедия Кирилла и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Мефодия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максимально использует мультимедийные возможности (звук, видео, текст). Эффективным считается их использование в групповых мероприятиях и для индивидуальной работы с читателями. К сожалению, качество представленного в энциклопедиях иллюстративного материала не позволяет его переносить, использовать для создания собственного мультимедийного продукта. Поэтому в работе чаще всего используется текст, а репродукции сканируются или используются интернет ресурсы. Таким образом, возникает необходимость планирования и систематического пополнения, расширения электронной базы для создания компьютерных презентаций путем сканирования и привлечения дополнительных электронных, а также интернет</w:t>
      </w:r>
      <w:r w:rsidR="00D95FBD"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-р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есурсов.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Хранение средств информации, нетрадиционных для библиотеки, может осуществляться либо на стеллажах, либо в специальных закрытых шкафах с различными внутренними упаковками, где видеокассеты уложены в лотки, которые располагаются на полках по определенной классификации. Кассеты располагаются либо по учебным предметам, жанрам, проблематике видеофильмов, видеоматериалов, либо в соответствии с классификацией, используемой в школьных библиотеках в настоящее время.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Хранение грампластинок и магнитных записей также осуществляется на стеллажах с жесткими разделителями, но чаще — в закрытых шкафах. Грампластинки помещаются в шкафы в вертикальном положении, в специальных укладках и в бумажных конвертах. Магнитные записи в кассетах помещаются в коробки или лотки, хранящиеся в шкафах. И те и другие распределены по темам и пронумерованы, как и видеозаписи.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школы должны быть приспособления и аппаратура, обеспечивающие использование многообразного фонда средств информации. В связи с развитием,</w:t>
      </w:r>
      <w:r w:rsidR="00D95FBD"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 xml:space="preserve">пополнением электронных видов носителей информации,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требуется приобретение специальных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стеллажей для </w:t>
      </w:r>
      <w:r w:rsidRPr="002F1E0F">
        <w:rPr>
          <w:rFonts w:ascii="Times New Roman" w:hAnsi="Times New Roman" w:cs="Times New Roman"/>
          <w:b/>
          <w:bCs/>
          <w:sz w:val="20"/>
          <w:szCs w:val="20"/>
          <w:lang w:val="en-US"/>
        </w:rPr>
        <w:t>CD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2F1E0F">
        <w:rPr>
          <w:rFonts w:ascii="Times New Roman" w:hAnsi="Times New Roman" w:cs="Times New Roman"/>
          <w:b/>
          <w:bCs/>
          <w:sz w:val="20"/>
          <w:szCs w:val="20"/>
          <w:lang w:val="en-US"/>
        </w:rPr>
        <w:t>DVD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дисков.</w:t>
      </w:r>
    </w:p>
    <w:p w:rsidR="005B2FAE" w:rsidRPr="002F1E0F" w:rsidRDefault="005B2FAE" w:rsidP="001634E7">
      <w:pPr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lastRenderedPageBreak/>
        <w:t>Следует отметить и организацию работы с непечатными документами. Нужно использовать звуковоспроизводящие устройства (нотно-музыкальный отдел, фонотека, дискотека), необходимо создать особую звукопоглощающую среду. Рабочие места читателей должны быть оборудованы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наушниками.</w:t>
      </w:r>
    </w:p>
    <w:p w:rsidR="001300F1" w:rsidRPr="002F1E0F" w:rsidRDefault="001634E7" w:rsidP="00052869">
      <w:pPr>
        <w:ind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30BA40F7" wp14:editId="745B0417">
            <wp:extent cx="2472743" cy="176599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22" cy="177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FBD" w:rsidRPr="002F1E0F" w:rsidRDefault="00D95FBD" w:rsidP="00367A12">
      <w:pPr>
        <w:ind w:firstLine="708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:rsidR="005B2FAE" w:rsidRPr="002F1E0F" w:rsidRDefault="005B2FAE" w:rsidP="005B2FAE">
      <w:pPr>
        <w:ind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5" w:name="bookmark11"/>
      <w:r w:rsidRPr="002F1E0F">
        <w:rPr>
          <w:rFonts w:ascii="Times New Roman" w:hAnsi="Times New Roman" w:cs="Times New Roman"/>
          <w:b/>
          <w:sz w:val="20"/>
          <w:szCs w:val="20"/>
        </w:rPr>
        <w:t>VI. Заключение</w:t>
      </w:r>
      <w:bookmarkEnd w:id="5"/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Создание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в библиотеке МБОУ «Школа искусств» является</w:t>
      </w:r>
      <w:r w:rsidRPr="002F1E0F">
        <w:rPr>
          <w:rFonts w:ascii="Times New Roman" w:hAnsi="Times New Roman" w:cs="Times New Roman"/>
          <w:i/>
          <w:iCs/>
          <w:sz w:val="20"/>
          <w:szCs w:val="20"/>
        </w:rPr>
        <w:t xml:space="preserve"> необходимым </w:t>
      </w:r>
      <w:r w:rsidRPr="002F1E0F">
        <w:rPr>
          <w:rFonts w:ascii="Times New Roman" w:hAnsi="Times New Roman" w:cs="Times New Roman"/>
          <w:sz w:val="20"/>
          <w:szCs w:val="20"/>
        </w:rPr>
        <w:t>условием развития образовательной деятельности учреждения в соответствии с современными требованиями.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Следовательно, процесс преобразования</w:t>
      </w:r>
      <w:r w:rsidRPr="002F1E0F">
        <w:rPr>
          <w:rFonts w:ascii="Times New Roman" w:hAnsi="Times New Roman" w:cs="Times New Roman"/>
          <w:i/>
          <w:iCs/>
          <w:sz w:val="20"/>
          <w:szCs w:val="20"/>
        </w:rPr>
        <w:t xml:space="preserve"> актуален и необратим,</w:t>
      </w:r>
      <w:r w:rsidRPr="002F1E0F">
        <w:rPr>
          <w:rFonts w:ascii="Times New Roman" w:hAnsi="Times New Roman" w:cs="Times New Roman"/>
          <w:sz w:val="20"/>
          <w:szCs w:val="20"/>
        </w:rPr>
        <w:t xml:space="preserve"> под вопросом остается лишь его временная протяженность, а именно: насколько быстро будет проходить внедрение и переход в эффективное функционирование новой модели библиотеки, что зависит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от</w:t>
      </w:r>
      <w:proofErr w:type="gramEnd"/>
    </w:p>
    <w:p w:rsidR="005B2FAE" w:rsidRPr="002F1E0F" w:rsidRDefault="005B2FAE" w:rsidP="005B2FAE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мотивации, включенности всех педагогов школы в её реализацию - нацеленности педагогов на приобретение новых профессиональных компетенций;</w:t>
      </w:r>
    </w:p>
    <w:p w:rsidR="005B2FAE" w:rsidRPr="002F1E0F" w:rsidRDefault="005B2FAE" w:rsidP="005B2FAE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целеустремленности, мобильности, профессионализма управления процессом;</w:t>
      </w:r>
    </w:p>
    <w:p w:rsidR="005B2FAE" w:rsidRPr="002F1E0F" w:rsidRDefault="005B2FAE" w:rsidP="005B2FAE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ресурсного оснащения.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F1E0F">
        <w:rPr>
          <w:rFonts w:ascii="Times New Roman" w:hAnsi="Times New Roman" w:cs="Times New Roman"/>
          <w:sz w:val="20"/>
          <w:szCs w:val="20"/>
        </w:rPr>
        <w:t>Во-первых, расширение компьютерной базы школы, увеличение количества используемых электронных образовательных ресурсов (ЭОР) педагогами, рост количества создаваемых учебных, иллюстративно-наглядных материалов на основе использования ИКТ, позитивная динамика участия педагогических работников в курсах повышения квалификации по ИКТ, методических мероприятиях и профессиональных конкурсах по использованию и распространению современных образовательных технологий (СОТ), проведение опросов подтверждает наличие заинтересованности, обеспечивает включенность всех педагогов школы в процесс создания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новой модели школьной библиотеки, которая является элементом создания в школе условий для непрерывного развития профессиональной компетентности работников образования непосредственно на рабочем месте.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Во-вторых, актуальность наращивания темпов реализации проекта диктуется внедрением новых стратегических документов в области образования, переходом к новым образовательным стандартам, необходимостью создания условий для развития одарённых детей, реализацией принципа проектирования индивидуальных образовательных 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программ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на основе творческого сотрудничества обучающегося и педагога, в связи с этим администрация школы, заведующая школьной библиотекой активно включены в процессы повышения квалификации по ИКТ, а также презентации и развития опыта управления на основе современных технологий, что подтверждает целеустремленность, мобильность и возрастание профессионализма в управлении процессом создания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В-третьих, положительный опыт реализации разработчиком проекта других программ и проектов показывает, что для создания и эффективной работы школьной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необходимо не только привлечь к активному сотрудничеству всех участников</w:t>
      </w:r>
      <w:r w:rsidR="00D95FBD"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sz w:val="20"/>
          <w:szCs w:val="20"/>
        </w:rPr>
        <w:t xml:space="preserve">учебно-воспитательного процесса, но максимально </w:t>
      </w:r>
      <w:r w:rsidRPr="002F1E0F">
        <w:rPr>
          <w:rFonts w:ascii="Times New Roman" w:hAnsi="Times New Roman" w:cs="Times New Roman"/>
          <w:sz w:val="20"/>
          <w:szCs w:val="20"/>
        </w:rPr>
        <w:lastRenderedPageBreak/>
        <w:t>задействовать имеющийся научн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методический, организационный, информационный, технический потенциал образовательного учреждения, образовательной сети города.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А также обязательным условием является дополнительное материально-техническое оснащение, т.к. внедрение нового обеспечивается обновляемой, соответствующей вызовам последнего дня ресурсной базой.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Сегодня библиотека - один из важнейших социальных институтов, выполняющий важную роль в жизни общества. Это - хранилище духовного наследия человечества; это - культурный и просветительный центр; это - основной источник открытого доступа к информации: собственной и удаленной. Другими словами - она была, является и будет оставаться мощнейшим информационным центром. В настоящее время библиотеки неуклонно эволюционируют в направлении автоматизированных библиотечн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 xml:space="preserve"> информационных систем. Реализация их функций в меняющихся условиях мощно воздействует на содержание деятельности сотрудников, которые приобретают статус библиотечно-информационных специалистов. В новом обозначении отражается комплекс факторов: эволюционной информационной среды, совершенствование технологий, разнообразие печатных и электронных источников.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Таким образом, преимущество современной библиотеки-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как элемента службы информационного обеспечения деятельности учреждения заключается в том, что она может удовлетворить потребности всех участников образовательного процесса, предоставив им широкие возможности для образовательной деятельности вне зависимости от того, где они работают - в учебных кабинетах,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, лекционном зале.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Создание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— ключевая идея данного проекта, процесс, рассчитанный на 4 года, требующий определенных ресурсных затрат, творчества всего педагогического коллектива.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>Реализация данного проекта может привести к разработке и реализации следующих проектов: школьного - создание сайта библиотеки, городского - создание сетевого методического объединения библиотекарей.</w:t>
      </w:r>
      <w:r w:rsidR="00322FB8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C3F2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Таким образом, можно п</w:t>
      </w:r>
      <w:r w:rsidR="00322FB8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однять статус школьной библиотеки как информационного центра.</w:t>
      </w:r>
    </w:p>
    <w:p w:rsidR="00322FB8" w:rsidRPr="002F1E0F" w:rsidRDefault="00322FB8" w:rsidP="00322FB8">
      <w:pPr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Внедрение ЦОР 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(Приложение </w:t>
      </w:r>
      <w:r w:rsidRPr="002F1E0F">
        <w:rPr>
          <w:rFonts w:ascii="Times New Roman" w:hAnsi="Times New Roman" w:cs="Times New Roman"/>
          <w:b/>
          <w:color w:val="002060"/>
          <w:sz w:val="20"/>
          <w:szCs w:val="20"/>
        </w:rPr>
        <w:t>«Банк ЦОР»</w:t>
      </w:r>
      <w:r w:rsidRPr="002F1E0F">
        <w:rPr>
          <w:rFonts w:ascii="Times New Roman" w:hAnsi="Times New Roman" w:cs="Times New Roman"/>
          <w:color w:val="002060"/>
          <w:sz w:val="20"/>
          <w:szCs w:val="20"/>
        </w:rPr>
        <w:t xml:space="preserve">) </w:t>
      </w:r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в образовательный процесс в настоящее время осуществляется неравномерно. Наряду с педагогическими работниками, активно использующих ИКТ, достаточно много педагогов, имеющих поверхностные представления об информационных ресурсах и технологиях, возможностях их применения для повышения эффективности педагогической деятельности. Для того чтобы формировать данную компетентность у учащихся, педагог сам должен обладать информационно-коммуникационной компетентностью, уметь ориентироваться в различных видах ЦОР, иметь возможность использовать цифровые образовательные ресурсы для решения различных педагогических задач: мотивирования учащихся, постановке целей и задач, организации педагогической деятельности, оценки результатов деятельности и др.</w:t>
      </w:r>
    </w:p>
    <w:p w:rsidR="005B2FAE" w:rsidRPr="002F1E0F" w:rsidRDefault="00322FB8" w:rsidP="005B2FAE">
      <w:pPr>
        <w:ind w:firstLine="708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Последовательное, систематическое внедрение в педагогический процесс информационно-коммуникационных технологий способ не только расширить существующий арсенал методических средств, </w:t>
      </w:r>
      <w:r w:rsidR="00752D6A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но и </w:t>
      </w:r>
      <w:r w:rsidR="00CC3F2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дополнить </w:t>
      </w:r>
      <w:r w:rsidRPr="002F1E0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существующие формы обучения. </w:t>
      </w:r>
      <w:r w:rsidR="00CC3F2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Это </w:t>
      </w:r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приводит к изменению в содержании образования, технологии обучения и отношениях между участниками образовательного процесса.</w:t>
      </w:r>
      <w:r w:rsidR="00CC3F25"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ИКТ, ЦОР – важнейшая составляющая всех направлений деятельности современного учителя, способствующая оптимизации и интеграции учебной и </w:t>
      </w:r>
      <w:proofErr w:type="spellStart"/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>внеучебной</w:t>
      </w:r>
      <w:proofErr w:type="spellEnd"/>
      <w:r w:rsidRPr="002F1E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деятельности. </w:t>
      </w:r>
    </w:p>
    <w:p w:rsidR="00322FB8" w:rsidRPr="002F1E0F" w:rsidRDefault="00322FB8" w:rsidP="00322FB8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sz w:val="20"/>
          <w:szCs w:val="20"/>
        </w:rPr>
        <w:t xml:space="preserve">На данном этапе результатом проведённой работы по созданию и внедрению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является первичное накопление </w:t>
      </w:r>
      <w:r w:rsidR="00D919FE" w:rsidRPr="002F1E0F">
        <w:rPr>
          <w:rFonts w:ascii="Times New Roman" w:hAnsi="Times New Roman" w:cs="Times New Roman"/>
          <w:sz w:val="20"/>
          <w:szCs w:val="20"/>
        </w:rPr>
        <w:t>ЭОР</w:t>
      </w:r>
      <w:r w:rsidRPr="002F1E0F">
        <w:rPr>
          <w:rFonts w:ascii="Times New Roman" w:hAnsi="Times New Roman" w:cs="Times New Roman"/>
          <w:sz w:val="20"/>
          <w:szCs w:val="20"/>
        </w:rPr>
        <w:t xml:space="preserve">, работа над развитием профессиональной компетентности в области ИКТ, разработка и реализация данного проекта, т.е. пройдены лишь первые шаги на пути развития нового информационного образовательного пространства школы. </w:t>
      </w:r>
    </w:p>
    <w:p w:rsidR="005B2FAE" w:rsidRPr="002F1E0F" w:rsidRDefault="005B2FA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919FE" w:rsidRDefault="00D919FE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9045D" w:rsidRPr="002F1E0F" w:rsidRDefault="00D9045D" w:rsidP="005B2FA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B2FAE" w:rsidRPr="002F1E0F" w:rsidRDefault="00F96B5C" w:rsidP="00F96B5C">
      <w:pPr>
        <w:ind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VII</w:t>
      </w:r>
      <w:r w:rsidR="005B2FAE" w:rsidRPr="002F1E0F">
        <w:rPr>
          <w:rFonts w:ascii="Times New Roman" w:hAnsi="Times New Roman" w:cs="Times New Roman"/>
          <w:b/>
          <w:bCs/>
          <w:sz w:val="20"/>
          <w:szCs w:val="20"/>
        </w:rPr>
        <w:t>.Список литературы</w:t>
      </w:r>
    </w:p>
    <w:p w:rsidR="00297017" w:rsidRPr="002F1E0F" w:rsidRDefault="00D9045D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2A519B21" wp14:editId="17B9156F">
            <wp:simplePos x="0" y="0"/>
            <wp:positionH relativeFrom="margin">
              <wp:posOffset>4748530</wp:posOffset>
            </wp:positionH>
            <wp:positionV relativeFrom="margin">
              <wp:posOffset>469900</wp:posOffset>
            </wp:positionV>
            <wp:extent cx="1276350" cy="1793240"/>
            <wp:effectExtent l="171450" t="171450" r="381000" b="359410"/>
            <wp:wrapSquare wrapText="bothSides"/>
            <wp:docPr id="9" name="Рисунок 9" descr="C:\Users\1sm\Pictures\грант\book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sm\Pictures\грант\book1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97017" w:rsidRPr="002F1E0F">
        <w:rPr>
          <w:rFonts w:ascii="Times New Roman" w:hAnsi="Times New Roman" w:cs="Times New Roman"/>
          <w:b/>
          <w:bCs/>
          <w:sz w:val="20"/>
          <w:szCs w:val="20"/>
        </w:rPr>
        <w:t>Алешин</w:t>
      </w:r>
      <w:proofErr w:type="gramEnd"/>
      <w:r w:rsidR="00297017"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Л.И</w:t>
      </w:r>
      <w:r w:rsidR="00297017" w:rsidRPr="002F1E0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297017" w:rsidRPr="002F1E0F">
        <w:rPr>
          <w:rFonts w:ascii="Times New Roman" w:hAnsi="Times New Roman" w:cs="Times New Roman"/>
          <w:b/>
          <w:sz w:val="20"/>
          <w:szCs w:val="20"/>
        </w:rPr>
        <w:t>Аудиовидеотехнические</w:t>
      </w:r>
      <w:proofErr w:type="spellEnd"/>
      <w:r w:rsidR="00297017" w:rsidRPr="002F1E0F">
        <w:rPr>
          <w:rFonts w:ascii="Times New Roman" w:hAnsi="Times New Roman" w:cs="Times New Roman"/>
          <w:b/>
          <w:sz w:val="20"/>
          <w:szCs w:val="20"/>
        </w:rPr>
        <w:t xml:space="preserve"> средства в библиотеке:</w:t>
      </w:r>
      <w:r w:rsidR="00297017" w:rsidRPr="002F1E0F">
        <w:rPr>
          <w:rFonts w:ascii="Times New Roman" w:hAnsi="Times New Roman" w:cs="Times New Roman"/>
          <w:sz w:val="20"/>
          <w:szCs w:val="20"/>
        </w:rPr>
        <w:t xml:space="preserve"> Учебно-методическое пособие</w:t>
      </w:r>
      <w:proofErr w:type="gramStart"/>
      <w:r w:rsidR="00297017" w:rsidRPr="002F1E0F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="00297017" w:rsidRPr="002F1E0F">
        <w:rPr>
          <w:rFonts w:ascii="Times New Roman" w:hAnsi="Times New Roman" w:cs="Times New Roman"/>
          <w:sz w:val="20"/>
          <w:szCs w:val="20"/>
        </w:rPr>
        <w:t xml:space="preserve">М. :ИПО </w:t>
      </w:r>
      <w:proofErr w:type="spellStart"/>
      <w:r w:rsidR="00297017" w:rsidRPr="002F1E0F">
        <w:rPr>
          <w:rFonts w:ascii="Times New Roman" w:hAnsi="Times New Roman" w:cs="Times New Roman"/>
          <w:sz w:val="20"/>
          <w:szCs w:val="20"/>
        </w:rPr>
        <w:t>Профиздат</w:t>
      </w:r>
      <w:proofErr w:type="spellEnd"/>
      <w:r w:rsidR="00297017" w:rsidRPr="002F1E0F">
        <w:rPr>
          <w:rFonts w:ascii="Times New Roman" w:hAnsi="Times New Roman" w:cs="Times New Roman"/>
          <w:sz w:val="20"/>
          <w:szCs w:val="20"/>
        </w:rPr>
        <w:t>, 2003.-144с.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Алешин</w:t>
      </w:r>
      <w:proofErr w:type="gramEnd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Л.И.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Использование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аудиовидеотехнических</w:t>
      </w:r>
      <w:proofErr w:type="spellEnd"/>
      <w:r w:rsidRPr="002F1E0F">
        <w:rPr>
          <w:rFonts w:ascii="Times New Roman" w:hAnsi="Times New Roman" w:cs="Times New Roman"/>
          <w:b/>
          <w:sz w:val="20"/>
          <w:szCs w:val="20"/>
        </w:rPr>
        <w:t xml:space="preserve"> средств в библиотеке: </w:t>
      </w:r>
      <w:r w:rsidRPr="002F1E0F">
        <w:rPr>
          <w:rFonts w:ascii="Times New Roman" w:hAnsi="Times New Roman" w:cs="Times New Roman"/>
          <w:sz w:val="20"/>
          <w:szCs w:val="20"/>
        </w:rPr>
        <w:t>Учебно-практическое пособие. М.: Издательство «Либерия», 2004.-2008с.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t>Архипова И.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Ребенку помогает «говорящая» книга </w:t>
      </w:r>
      <w:r w:rsidRPr="002F1E0F">
        <w:rPr>
          <w:rFonts w:ascii="Times New Roman" w:hAnsi="Times New Roman" w:cs="Times New Roman"/>
          <w:sz w:val="20"/>
          <w:szCs w:val="20"/>
        </w:rPr>
        <w:t xml:space="preserve">// Библиотека.-1998.-№3.-с.94-95. 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Брюнле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Э.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Штутгарская</w:t>
      </w:r>
      <w:proofErr w:type="spellEnd"/>
      <w:r w:rsidRPr="002F1E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 xml:space="preserve"> //Библиотека.-1995.-№5.-с66-72 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Вохрышева</w:t>
      </w:r>
      <w:proofErr w:type="spellEnd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Е.В., Стрельникова В.Н.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Медиатехнологии</w:t>
      </w:r>
      <w:proofErr w:type="spellEnd"/>
      <w:r w:rsidRPr="002F1E0F">
        <w:rPr>
          <w:rFonts w:ascii="Times New Roman" w:hAnsi="Times New Roman" w:cs="Times New Roman"/>
          <w:b/>
          <w:sz w:val="20"/>
          <w:szCs w:val="20"/>
        </w:rPr>
        <w:t xml:space="preserve">-путь в будущее современных библиотек: </w:t>
      </w:r>
      <w:r w:rsidRPr="002F1E0F">
        <w:rPr>
          <w:rFonts w:ascii="Times New Roman" w:hAnsi="Times New Roman" w:cs="Times New Roman"/>
          <w:sz w:val="20"/>
          <w:szCs w:val="20"/>
        </w:rPr>
        <w:t>Учебно-практическое пособие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М: Издательство «Либерия- БИБИНФОРМ»,2005.-144с.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Гениева</w:t>
      </w:r>
      <w:proofErr w:type="spellEnd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Е.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 Вторжение электронных изданий: Плюсы и минусы</w:t>
      </w:r>
      <w:r w:rsidRPr="002F1E0F">
        <w:rPr>
          <w:rFonts w:ascii="Times New Roman" w:hAnsi="Times New Roman" w:cs="Times New Roman"/>
          <w:sz w:val="20"/>
          <w:szCs w:val="20"/>
        </w:rPr>
        <w:t>//Библиотека.-1997.- №8.-С. 14-16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t>Грошев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 С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>.В. , Коцюбинский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 А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>.О.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 Аудио и видео не компьютере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М.:Триумф,2011,-248с.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t>Доброва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>А.С. Проблемы формирования фондов аудиовизуальных документов в библиотеках</w:t>
      </w:r>
      <w:r w:rsidRPr="002F1E0F">
        <w:rPr>
          <w:rFonts w:ascii="Times New Roman" w:hAnsi="Times New Roman" w:cs="Times New Roman"/>
          <w:sz w:val="20"/>
          <w:szCs w:val="20"/>
        </w:rPr>
        <w:t xml:space="preserve"> //Библиотеки стран в новых социально-экономических условиях: </w:t>
      </w:r>
      <w:proofErr w:type="spellStart"/>
      <w:r w:rsidRPr="002F1E0F">
        <w:rPr>
          <w:rFonts w:ascii="Times New Roman" w:hAnsi="Times New Roman" w:cs="Times New Roman"/>
          <w:sz w:val="20"/>
          <w:szCs w:val="20"/>
        </w:rPr>
        <w:t>Сб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ауч.тр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./РГБ.-М., 1994.-с92-103.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Майстрович</w:t>
      </w:r>
      <w:proofErr w:type="spellEnd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Т.В.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 xml:space="preserve">Все определяет воля к победе, или Что такое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медиатека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// Библиотека-1997.-№ 10.с.32-34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E0F">
        <w:rPr>
          <w:rFonts w:ascii="Times New Roman" w:hAnsi="Times New Roman" w:cs="Times New Roman"/>
          <w:b/>
          <w:bCs/>
          <w:sz w:val="20"/>
          <w:szCs w:val="20"/>
        </w:rPr>
        <w:t>Марусич</w:t>
      </w:r>
      <w:proofErr w:type="spellEnd"/>
      <w:r w:rsidRPr="002F1E0F">
        <w:rPr>
          <w:rFonts w:ascii="Times New Roman" w:hAnsi="Times New Roman" w:cs="Times New Roman"/>
          <w:b/>
          <w:bCs/>
          <w:sz w:val="20"/>
          <w:szCs w:val="20"/>
        </w:rPr>
        <w:t xml:space="preserve"> Ж.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>«Говорящие книги»</w:t>
      </w:r>
      <w:r w:rsidRPr="002F1E0F">
        <w:rPr>
          <w:rFonts w:ascii="Times New Roman" w:hAnsi="Times New Roman" w:cs="Times New Roman"/>
          <w:sz w:val="20"/>
          <w:szCs w:val="20"/>
        </w:rPr>
        <w:t xml:space="preserve"> //Библиотека.-1998.-№5.-с.39-40 Справочник библиотекаря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СП. :Профессия,2001.-448с.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sz w:val="20"/>
          <w:szCs w:val="20"/>
        </w:rPr>
        <w:t>Огнева, И.Н.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bCs/>
          <w:sz w:val="20"/>
          <w:szCs w:val="20"/>
        </w:rPr>
        <w:t>Библиотека и социальные медиа</w:t>
      </w:r>
      <w:r w:rsidRPr="002F1E0F">
        <w:rPr>
          <w:rFonts w:ascii="Times New Roman" w:hAnsi="Times New Roman" w:cs="Times New Roman"/>
          <w:sz w:val="20"/>
          <w:szCs w:val="20"/>
        </w:rPr>
        <w:t xml:space="preserve"> / И.Н. Огнева // Библиотечное пространство: медиа - информация - культура: сборник материалов Межрегиональной научно-практической конференции / Муниципальное учреждение культуры "Централизованная библиотечная система" г. Архангельска; сост. Л.Ф. Беляева. - Архангельск, 2011. - С. 63 - 69.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t>Тельнов Н.И.</w:t>
      </w:r>
      <w:r w:rsidRPr="002F1E0F">
        <w:rPr>
          <w:rFonts w:ascii="Times New Roman" w:hAnsi="Times New Roman" w:cs="Times New Roman"/>
          <w:sz w:val="20"/>
          <w:szCs w:val="20"/>
        </w:rPr>
        <w:t xml:space="preserve"> </w:t>
      </w:r>
      <w:r w:rsidRPr="002F1E0F">
        <w:rPr>
          <w:rFonts w:ascii="Times New Roman" w:hAnsi="Times New Roman" w:cs="Times New Roman"/>
          <w:b/>
          <w:sz w:val="20"/>
          <w:szCs w:val="20"/>
        </w:rPr>
        <w:t>Технические средства пропаганды и обучения</w:t>
      </w:r>
      <w:proofErr w:type="gramStart"/>
      <w:r w:rsidRPr="002F1E0F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2F1E0F">
        <w:rPr>
          <w:rFonts w:ascii="Times New Roman" w:hAnsi="Times New Roman" w:cs="Times New Roman"/>
          <w:sz w:val="20"/>
          <w:szCs w:val="20"/>
        </w:rPr>
        <w:t>М.: Искусство, 1985,- 176с.</w:t>
      </w:r>
    </w:p>
    <w:p w:rsidR="00297017" w:rsidRPr="002F1E0F" w:rsidRDefault="00297017" w:rsidP="007045A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F1E0F">
        <w:rPr>
          <w:rFonts w:ascii="Times New Roman" w:hAnsi="Times New Roman" w:cs="Times New Roman"/>
          <w:b/>
          <w:bCs/>
          <w:sz w:val="20"/>
          <w:szCs w:val="20"/>
        </w:rPr>
        <w:t>Урбанас В</w:t>
      </w:r>
      <w:r w:rsidRPr="002F1E0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2F1E0F">
        <w:rPr>
          <w:rFonts w:ascii="Times New Roman" w:hAnsi="Times New Roman" w:cs="Times New Roman"/>
          <w:b/>
          <w:sz w:val="20"/>
          <w:szCs w:val="20"/>
        </w:rPr>
        <w:t>Видеомикрография</w:t>
      </w:r>
      <w:proofErr w:type="spellEnd"/>
      <w:r w:rsidRPr="002F1E0F">
        <w:rPr>
          <w:rFonts w:ascii="Times New Roman" w:hAnsi="Times New Roman" w:cs="Times New Roman"/>
          <w:sz w:val="20"/>
          <w:szCs w:val="20"/>
        </w:rPr>
        <w:t>: Хранение, поиск, и использование информации//НТБ,-1991 .-№5 .-с.20-21.</w:t>
      </w:r>
    </w:p>
    <w:sectPr w:rsidR="00297017" w:rsidRPr="002F1E0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DA4" w:rsidRDefault="00474DA4">
      <w:pPr>
        <w:spacing w:after="0" w:line="240" w:lineRule="auto"/>
      </w:pPr>
      <w:r>
        <w:separator/>
      </w:r>
    </w:p>
  </w:endnote>
  <w:endnote w:type="continuationSeparator" w:id="0">
    <w:p w:rsidR="00474DA4" w:rsidRDefault="0047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12" w:rsidRDefault="00367A1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0967318"/>
      <w:docPartObj>
        <w:docPartGallery w:val="Page Numbers (Bottom of Page)"/>
        <w:docPartUnique/>
      </w:docPartObj>
    </w:sdtPr>
    <w:sdtEndPr/>
    <w:sdtContent>
      <w:p w:rsidR="00367A12" w:rsidRDefault="00367A1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11B">
          <w:rPr>
            <w:noProof/>
          </w:rPr>
          <w:t>1</w:t>
        </w:r>
        <w:r>
          <w:fldChar w:fldCharType="end"/>
        </w:r>
      </w:p>
    </w:sdtContent>
  </w:sdt>
  <w:p w:rsidR="00367A12" w:rsidRDefault="00367A1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12" w:rsidRDefault="00367A1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DA4" w:rsidRDefault="00474DA4">
      <w:pPr>
        <w:spacing w:after="0" w:line="240" w:lineRule="auto"/>
      </w:pPr>
      <w:r>
        <w:separator/>
      </w:r>
    </w:p>
  </w:footnote>
  <w:footnote w:type="continuationSeparator" w:id="0">
    <w:p w:rsidR="00474DA4" w:rsidRDefault="00474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12" w:rsidRDefault="00367A1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12" w:rsidRDefault="00367A1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12" w:rsidRDefault="00367A1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.55pt;height:10.55pt" o:bullet="t">
        <v:imagedata r:id="rId1" o:title="msoA354"/>
      </v:shape>
    </w:pict>
  </w:numPicBullet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4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5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13"/>
    <w:multiLevelType w:val="multilevel"/>
    <w:tmpl w:val="00000012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15"/>
    <w:multiLevelType w:val="multilevel"/>
    <w:tmpl w:val="0000001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8">
    <w:nsid w:val="00000019"/>
    <w:multiLevelType w:val="multilevel"/>
    <w:tmpl w:val="0000001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0000001B"/>
    <w:multiLevelType w:val="multilevel"/>
    <w:tmpl w:val="0000001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D"/>
    <w:multiLevelType w:val="multilevel"/>
    <w:tmpl w:val="0000001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1">
    <w:nsid w:val="0000001F"/>
    <w:multiLevelType w:val="multilevel"/>
    <w:tmpl w:val="0000001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2">
    <w:nsid w:val="00000021"/>
    <w:multiLevelType w:val="multilevel"/>
    <w:tmpl w:val="0000002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3">
    <w:nsid w:val="184C55BC"/>
    <w:multiLevelType w:val="hybridMultilevel"/>
    <w:tmpl w:val="88D4AAA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18D31062"/>
    <w:multiLevelType w:val="hybridMultilevel"/>
    <w:tmpl w:val="704ED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BE6ED4"/>
    <w:multiLevelType w:val="multilevel"/>
    <w:tmpl w:val="1894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1F6C23"/>
    <w:multiLevelType w:val="hybridMultilevel"/>
    <w:tmpl w:val="8E76B59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1DBF5350"/>
    <w:multiLevelType w:val="hybridMultilevel"/>
    <w:tmpl w:val="EB5A8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F251E5"/>
    <w:multiLevelType w:val="multilevel"/>
    <w:tmpl w:val="C4B2828A"/>
    <w:lvl w:ilvl="0">
      <w:start w:val="1"/>
      <w:numFmt w:val="bullet"/>
      <w:lvlText w:val="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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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9">
    <w:nsid w:val="24F16389"/>
    <w:multiLevelType w:val="multilevel"/>
    <w:tmpl w:val="A3B831AA"/>
    <w:lvl w:ilvl="0">
      <w:start w:val="1"/>
      <w:numFmt w:val="bullet"/>
      <w:lvlText w:val="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0">
    <w:nsid w:val="24F508B9"/>
    <w:multiLevelType w:val="hybridMultilevel"/>
    <w:tmpl w:val="8CAAD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B31A65"/>
    <w:multiLevelType w:val="hybridMultilevel"/>
    <w:tmpl w:val="9310323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>
    <w:nsid w:val="2DA1378E"/>
    <w:multiLevelType w:val="hybridMultilevel"/>
    <w:tmpl w:val="EF868686"/>
    <w:lvl w:ilvl="0" w:tplc="04190007">
      <w:start w:val="1"/>
      <w:numFmt w:val="bullet"/>
      <w:lvlText w:val=""/>
      <w:lvlPicBulletId w:val="0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3">
    <w:nsid w:val="30C666EA"/>
    <w:multiLevelType w:val="hybridMultilevel"/>
    <w:tmpl w:val="D78A80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B80F17"/>
    <w:multiLevelType w:val="hybridMultilevel"/>
    <w:tmpl w:val="53E009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5C5606"/>
    <w:multiLevelType w:val="hybridMultilevel"/>
    <w:tmpl w:val="F52C5BA0"/>
    <w:lvl w:ilvl="0" w:tplc="751E7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8C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A2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A6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861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6E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CC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C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52F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F9442F0"/>
    <w:multiLevelType w:val="hybridMultilevel"/>
    <w:tmpl w:val="49E899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D17E25"/>
    <w:multiLevelType w:val="hybridMultilevel"/>
    <w:tmpl w:val="2814D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9E0BD6"/>
    <w:multiLevelType w:val="multilevel"/>
    <w:tmpl w:val="6C66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1FF14E0"/>
    <w:multiLevelType w:val="hybridMultilevel"/>
    <w:tmpl w:val="F710BA5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2AB5894"/>
    <w:multiLevelType w:val="hybridMultilevel"/>
    <w:tmpl w:val="F1D29E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7719F8"/>
    <w:multiLevelType w:val="hybridMultilevel"/>
    <w:tmpl w:val="C99E4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395CE5"/>
    <w:multiLevelType w:val="hybridMultilevel"/>
    <w:tmpl w:val="E8DCDE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5E2FA6"/>
    <w:multiLevelType w:val="hybridMultilevel"/>
    <w:tmpl w:val="808CF2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544938"/>
    <w:multiLevelType w:val="hybridMultilevel"/>
    <w:tmpl w:val="62B42C9E"/>
    <w:lvl w:ilvl="0" w:tplc="1B2CD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00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A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A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8D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8B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6D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62C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49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A161389"/>
    <w:multiLevelType w:val="hybridMultilevel"/>
    <w:tmpl w:val="686426DE"/>
    <w:lvl w:ilvl="0" w:tplc="04190007">
      <w:start w:val="1"/>
      <w:numFmt w:val="bullet"/>
      <w:lvlText w:val=""/>
      <w:lvlPicBulletId w:val="0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6">
    <w:nsid w:val="6D7876C3"/>
    <w:multiLevelType w:val="hybridMultilevel"/>
    <w:tmpl w:val="0E369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A84694"/>
    <w:multiLevelType w:val="hybridMultilevel"/>
    <w:tmpl w:val="5E06A49C"/>
    <w:lvl w:ilvl="0" w:tplc="04190007">
      <w:start w:val="1"/>
      <w:numFmt w:val="bullet"/>
      <w:lvlText w:val=""/>
      <w:lvlPicBulletId w:val="0"/>
      <w:lvlJc w:val="left"/>
      <w:pPr>
        <w:ind w:left="740" w:hanging="360"/>
      </w:pPr>
      <w:rPr>
        <w:rFonts w:ascii="Symbol" w:hAnsi="Symbol" w:hint="default"/>
      </w:rPr>
    </w:lvl>
    <w:lvl w:ilvl="1" w:tplc="80F843AC">
      <w:numFmt w:val="bullet"/>
      <w:lvlText w:val="•"/>
      <w:lvlJc w:val="left"/>
      <w:pPr>
        <w:ind w:left="180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8">
    <w:nsid w:val="75725F5E"/>
    <w:multiLevelType w:val="multilevel"/>
    <w:tmpl w:val="C2A4B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EA5511"/>
    <w:multiLevelType w:val="multilevel"/>
    <w:tmpl w:val="5D1A1C86"/>
    <w:lvl w:ilvl="0">
      <w:start w:val="1"/>
      <w:numFmt w:val="bullet"/>
      <w:lvlText w:val="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35"/>
  </w:num>
  <w:num w:numId="5">
    <w:abstractNumId w:val="22"/>
  </w:num>
  <w:num w:numId="6">
    <w:abstractNumId w:val="37"/>
  </w:num>
  <w:num w:numId="7">
    <w:abstractNumId w:val="32"/>
  </w:num>
  <w:num w:numId="8">
    <w:abstractNumId w:val="20"/>
  </w:num>
  <w:num w:numId="9">
    <w:abstractNumId w:val="24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9"/>
  </w:num>
  <w:num w:numId="23">
    <w:abstractNumId w:val="18"/>
  </w:num>
  <w:num w:numId="24">
    <w:abstractNumId w:val="39"/>
  </w:num>
  <w:num w:numId="25">
    <w:abstractNumId w:val="27"/>
  </w:num>
  <w:num w:numId="26">
    <w:abstractNumId w:val="36"/>
  </w:num>
  <w:num w:numId="27">
    <w:abstractNumId w:val="25"/>
  </w:num>
  <w:num w:numId="28">
    <w:abstractNumId w:val="34"/>
  </w:num>
  <w:num w:numId="29">
    <w:abstractNumId w:val="33"/>
  </w:num>
  <w:num w:numId="30">
    <w:abstractNumId w:val="23"/>
  </w:num>
  <w:num w:numId="31">
    <w:abstractNumId w:val="30"/>
  </w:num>
  <w:num w:numId="32">
    <w:abstractNumId w:val="21"/>
  </w:num>
  <w:num w:numId="33">
    <w:abstractNumId w:val="17"/>
  </w:num>
  <w:num w:numId="34">
    <w:abstractNumId w:val="28"/>
  </w:num>
  <w:num w:numId="35">
    <w:abstractNumId w:val="38"/>
  </w:num>
  <w:num w:numId="36">
    <w:abstractNumId w:val="15"/>
  </w:num>
  <w:num w:numId="37">
    <w:abstractNumId w:val="26"/>
  </w:num>
  <w:num w:numId="38">
    <w:abstractNumId w:val="31"/>
  </w:num>
  <w:num w:numId="39">
    <w:abstractNumId w:val="14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379"/>
    <w:rsid w:val="0000409B"/>
    <w:rsid w:val="00004DDF"/>
    <w:rsid w:val="0002572D"/>
    <w:rsid w:val="00052869"/>
    <w:rsid w:val="000545CA"/>
    <w:rsid w:val="00065DBC"/>
    <w:rsid w:val="000A2E7A"/>
    <w:rsid w:val="000B5AB8"/>
    <w:rsid w:val="000B6DD2"/>
    <w:rsid w:val="000F58D1"/>
    <w:rsid w:val="001300F1"/>
    <w:rsid w:val="00150B45"/>
    <w:rsid w:val="001634E7"/>
    <w:rsid w:val="001952C3"/>
    <w:rsid w:val="001F0EC0"/>
    <w:rsid w:val="00222E99"/>
    <w:rsid w:val="00223FFE"/>
    <w:rsid w:val="00234130"/>
    <w:rsid w:val="00237B40"/>
    <w:rsid w:val="0025184A"/>
    <w:rsid w:val="00297017"/>
    <w:rsid w:val="002B3F4C"/>
    <w:rsid w:val="002D3FEE"/>
    <w:rsid w:val="002F1E0F"/>
    <w:rsid w:val="00322FB8"/>
    <w:rsid w:val="00356FB1"/>
    <w:rsid w:val="00362BF7"/>
    <w:rsid w:val="00367A12"/>
    <w:rsid w:val="0037086D"/>
    <w:rsid w:val="003B55A3"/>
    <w:rsid w:val="004046DE"/>
    <w:rsid w:val="00474DA4"/>
    <w:rsid w:val="00490831"/>
    <w:rsid w:val="004B41FE"/>
    <w:rsid w:val="004B7320"/>
    <w:rsid w:val="004C048C"/>
    <w:rsid w:val="0050306C"/>
    <w:rsid w:val="00514C9B"/>
    <w:rsid w:val="00520634"/>
    <w:rsid w:val="00533BDE"/>
    <w:rsid w:val="00537033"/>
    <w:rsid w:val="00573663"/>
    <w:rsid w:val="0058311B"/>
    <w:rsid w:val="005B2FAE"/>
    <w:rsid w:val="0065380C"/>
    <w:rsid w:val="006D7AEC"/>
    <w:rsid w:val="006E236A"/>
    <w:rsid w:val="00700E58"/>
    <w:rsid w:val="007045AB"/>
    <w:rsid w:val="0074073E"/>
    <w:rsid w:val="00741417"/>
    <w:rsid w:val="007437CA"/>
    <w:rsid w:val="00743B4C"/>
    <w:rsid w:val="00752D6A"/>
    <w:rsid w:val="007A3329"/>
    <w:rsid w:val="007C5113"/>
    <w:rsid w:val="00807146"/>
    <w:rsid w:val="008331A1"/>
    <w:rsid w:val="0084372A"/>
    <w:rsid w:val="00870869"/>
    <w:rsid w:val="00871855"/>
    <w:rsid w:val="008A35C1"/>
    <w:rsid w:val="008B0983"/>
    <w:rsid w:val="008E3AF1"/>
    <w:rsid w:val="00927FA8"/>
    <w:rsid w:val="009448D5"/>
    <w:rsid w:val="009B2A46"/>
    <w:rsid w:val="009B2DF3"/>
    <w:rsid w:val="009C5B65"/>
    <w:rsid w:val="009C6516"/>
    <w:rsid w:val="00A15740"/>
    <w:rsid w:val="00A25011"/>
    <w:rsid w:val="00A456E2"/>
    <w:rsid w:val="00AA3BB6"/>
    <w:rsid w:val="00AE2550"/>
    <w:rsid w:val="00B12972"/>
    <w:rsid w:val="00B861B0"/>
    <w:rsid w:val="00B927FD"/>
    <w:rsid w:val="00BB1E24"/>
    <w:rsid w:val="00BC726F"/>
    <w:rsid w:val="00BD242F"/>
    <w:rsid w:val="00C1363D"/>
    <w:rsid w:val="00C20C53"/>
    <w:rsid w:val="00C33AEA"/>
    <w:rsid w:val="00C713CE"/>
    <w:rsid w:val="00C957C5"/>
    <w:rsid w:val="00CC3F25"/>
    <w:rsid w:val="00CF3E95"/>
    <w:rsid w:val="00D9045D"/>
    <w:rsid w:val="00D919FE"/>
    <w:rsid w:val="00D91BF4"/>
    <w:rsid w:val="00D926F5"/>
    <w:rsid w:val="00D95FBD"/>
    <w:rsid w:val="00DD4C78"/>
    <w:rsid w:val="00DE0A35"/>
    <w:rsid w:val="00DE2F37"/>
    <w:rsid w:val="00E6485B"/>
    <w:rsid w:val="00E744B3"/>
    <w:rsid w:val="00E83D9B"/>
    <w:rsid w:val="00E84DB5"/>
    <w:rsid w:val="00F075CE"/>
    <w:rsid w:val="00F21A02"/>
    <w:rsid w:val="00F313F6"/>
    <w:rsid w:val="00F67743"/>
    <w:rsid w:val="00F96B5C"/>
    <w:rsid w:val="00FA1957"/>
    <w:rsid w:val="00FB54F0"/>
    <w:rsid w:val="00FC6379"/>
    <w:rsid w:val="00FD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4"/>
        <o:r id="V:Rule2" type="connector" idref="#_x0000_s1056">
          <o:proxy start="" idref="#_s1046" connectloc="0"/>
        </o:r>
        <o:r id="V:Rule3" type="connector" idref="#_x0000_s1055">
          <o:proxy start="" idref="#_s1052" connectloc="4"/>
        </o:r>
        <o:r id="V:Rule4" type="connector" idref="#_x0000_s1095"/>
        <o:r id="V:Rule5" type="connector" idref="#_x0000_s1096"/>
        <o:r id="V:Rule6" type="connector" idref="#_x0000_s1094"/>
        <o:r id="V:Rule7" type="connector" idref="#_x0000_s1057">
          <o:proxy start="" idref="#_s1048" connectloc="0"/>
        </o:r>
        <o:r id="V:Rule8" type="connector" idref="#_x0000_s109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5B2FA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5B2FAE"/>
  </w:style>
  <w:style w:type="paragraph" w:styleId="a8">
    <w:name w:val="Normal (Web)"/>
    <w:basedOn w:val="a"/>
    <w:uiPriority w:val="99"/>
    <w:semiHidden/>
    <w:unhideWhenUsed/>
    <w:rsid w:val="00AE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A2E7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448D5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C33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3AEA"/>
  </w:style>
  <w:style w:type="paragraph" w:styleId="ad">
    <w:name w:val="footer"/>
    <w:basedOn w:val="a"/>
    <w:link w:val="ae"/>
    <w:uiPriority w:val="99"/>
    <w:unhideWhenUsed/>
    <w:rsid w:val="00C33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3AEA"/>
  </w:style>
  <w:style w:type="table" w:styleId="-1">
    <w:name w:val="Light List Accent 1"/>
    <w:basedOn w:val="a1"/>
    <w:uiPriority w:val="61"/>
    <w:rsid w:val="001952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">
    <w:name w:val="Table Grid"/>
    <w:basedOn w:val="a1"/>
    <w:uiPriority w:val="59"/>
    <w:rsid w:val="0058311B"/>
    <w:pPr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5B2FA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5B2FAE"/>
  </w:style>
  <w:style w:type="paragraph" w:styleId="a8">
    <w:name w:val="Normal (Web)"/>
    <w:basedOn w:val="a"/>
    <w:uiPriority w:val="99"/>
    <w:semiHidden/>
    <w:unhideWhenUsed/>
    <w:rsid w:val="00AE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A2E7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448D5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C33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3AEA"/>
  </w:style>
  <w:style w:type="paragraph" w:styleId="ad">
    <w:name w:val="footer"/>
    <w:basedOn w:val="a"/>
    <w:link w:val="ae"/>
    <w:uiPriority w:val="99"/>
    <w:unhideWhenUsed/>
    <w:rsid w:val="00C33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3AEA"/>
  </w:style>
  <w:style w:type="table" w:styleId="-1">
    <w:name w:val="Light List Accent 1"/>
    <w:basedOn w:val="a1"/>
    <w:uiPriority w:val="61"/>
    <w:rsid w:val="001952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">
    <w:name w:val="Table Grid"/>
    <w:basedOn w:val="a1"/>
    <w:uiPriority w:val="59"/>
    <w:rsid w:val="0058311B"/>
    <w:pPr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5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1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9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877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61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7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8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2004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15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8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5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2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6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2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1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8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6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bibliomaniya.blogspot.com/2010/11/blog-post_2612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ibliomaniya.blogspot.com/2011/01/blog-post_20.htm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E80A1-39F6-4F7C-ADED-1F595C02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19</Pages>
  <Words>7473</Words>
  <Characters>42597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39</cp:revision>
  <cp:lastPrinted>2013-02-14T06:24:00Z</cp:lastPrinted>
  <dcterms:created xsi:type="dcterms:W3CDTF">2013-02-08T09:32:00Z</dcterms:created>
  <dcterms:modified xsi:type="dcterms:W3CDTF">2013-04-15T06:44:00Z</dcterms:modified>
</cp:coreProperties>
</file>