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14" w:rsidRDefault="00A93614" w:rsidP="00A93614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Муниципальное автономное образовательное учреждение</w:t>
      </w:r>
    </w:p>
    <w:p w:rsidR="00A93614" w:rsidRDefault="00A93614" w:rsidP="00A93614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</w:t>
      </w:r>
      <w:r>
        <w:rPr>
          <w:rFonts w:ascii="Times New Roman" w:hAnsi="Times New Roman" w:cs="Times New Roman"/>
          <w:sz w:val="34"/>
          <w:szCs w:val="34"/>
        </w:rPr>
        <w:t>дополнительного образования детей «Школа искусств»</w:t>
      </w:r>
    </w:p>
    <w:p w:rsidR="00A93614" w:rsidRDefault="00A93614" w:rsidP="00A9361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93614" w:rsidRDefault="00A93614" w:rsidP="00A9361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3614" w:rsidRDefault="00A93614" w:rsidP="00A9361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b/>
          <w:noProof/>
        </w:rPr>
        <w:drawing>
          <wp:inline distT="0" distB="0" distL="0" distR="0" wp14:anchorId="2090F454" wp14:editId="73FA078A">
            <wp:extent cx="1609725" cy="1704975"/>
            <wp:effectExtent l="19050" t="0" r="9525" b="0"/>
            <wp:docPr id="1" name="Рисунок 1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</w:p>
    <w:p w:rsid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</w:p>
    <w:p w:rsid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</w:p>
    <w:p w:rsidR="005C2AAF" w:rsidRPr="005C2AAF" w:rsidRDefault="00A93614" w:rsidP="00A93614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             </w:t>
      </w:r>
      <w:r w:rsidR="005C2AAF" w:rsidRPr="005C2AAF">
        <w:rPr>
          <w:rFonts w:ascii="Times New Roman" w:eastAsia="Times New Roman" w:hAnsi="Times New Roman" w:cs="Times New Roman"/>
          <w:color w:val="auto"/>
          <w:sz w:val="32"/>
          <w:lang w:eastAsia="ru-RU"/>
        </w:rPr>
        <w:t>ПОУРОЧНЫЙ ПЛАН ОТКРЫТОГО УРОКА</w:t>
      </w:r>
    </w:p>
    <w:p w:rsidR="005C2AAF" w:rsidRP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</w:p>
    <w:p w:rsidR="005C2AAF" w:rsidRPr="005C2AAF" w:rsidRDefault="008056E2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>На тему: «Название Москвы. Мое открытие Москвы</w:t>
      </w:r>
      <w:r w:rsidR="005C2AAF" w:rsidRPr="005C2AAF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>»</w:t>
      </w:r>
    </w:p>
    <w:p w:rsidR="008056E2" w:rsidRDefault="008056E2" w:rsidP="008056E2">
      <w:pPr>
        <w:pStyle w:val="1"/>
        <w:spacing w:before="0"/>
        <w:ind w:left="708" w:firstLine="708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</w:p>
    <w:p w:rsidR="00A93614" w:rsidRDefault="005C2AAF" w:rsidP="008056E2">
      <w:pPr>
        <w:pStyle w:val="1"/>
        <w:spacing w:before="0"/>
        <w:ind w:left="708" w:firstLine="708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  <w:r w:rsidRPr="005C2AAF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 xml:space="preserve"> </w:t>
      </w:r>
      <w:r w:rsidR="00A93614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 xml:space="preserve">                             </w:t>
      </w:r>
      <w:r w:rsidRPr="005C2AAF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 xml:space="preserve">1 </w:t>
      </w:r>
      <w:proofErr w:type="spellStart"/>
      <w:r w:rsidRPr="005C2AAF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>клас</w:t>
      </w:r>
      <w:proofErr w:type="spellEnd"/>
    </w:p>
    <w:p w:rsidR="005C2AAF" w:rsidRPr="005C2AAF" w:rsidRDefault="00A93614" w:rsidP="008056E2">
      <w:pPr>
        <w:pStyle w:val="1"/>
        <w:spacing w:before="0"/>
        <w:ind w:left="708" w:firstLine="708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 xml:space="preserve">     </w:t>
      </w:r>
      <w:r w:rsidR="008056E2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 xml:space="preserve"> История изобразительного искусства.</w:t>
      </w:r>
    </w:p>
    <w:p w:rsid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</w:p>
    <w:p w:rsidR="00A93614" w:rsidRDefault="00A93614" w:rsidP="00A93614">
      <w:pPr>
        <w:rPr>
          <w:lang w:eastAsia="ru-RU"/>
        </w:rPr>
      </w:pPr>
    </w:p>
    <w:p w:rsidR="00A93614" w:rsidRDefault="00A93614" w:rsidP="00A93614">
      <w:pPr>
        <w:rPr>
          <w:lang w:eastAsia="ru-RU"/>
        </w:rPr>
      </w:pPr>
    </w:p>
    <w:p w:rsidR="00A93614" w:rsidRDefault="00A93614" w:rsidP="00A93614">
      <w:pPr>
        <w:rPr>
          <w:lang w:eastAsia="ru-RU"/>
        </w:rPr>
      </w:pPr>
    </w:p>
    <w:p w:rsidR="00A93614" w:rsidRPr="00A93614" w:rsidRDefault="00A93614" w:rsidP="00A93614">
      <w:pPr>
        <w:rPr>
          <w:lang w:eastAsia="ru-RU"/>
        </w:rPr>
      </w:pPr>
    </w:p>
    <w:p w:rsidR="005C2AAF" w:rsidRP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</w:p>
    <w:p w:rsidR="00A93614" w:rsidRDefault="00A93614" w:rsidP="00A93614">
      <w:pPr>
        <w:tabs>
          <w:tab w:val="left" w:pos="53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художественного</w:t>
      </w:r>
      <w:proofErr w:type="gramEnd"/>
    </w:p>
    <w:p w:rsidR="00A93614" w:rsidRDefault="00A93614" w:rsidP="00A936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отделения: Немцева Лилия Александровна</w:t>
      </w:r>
    </w:p>
    <w:p w:rsidR="00A93614" w:rsidRPr="00B30AA6" w:rsidRDefault="00A93614" w:rsidP="00A93614">
      <w:pPr>
        <w:jc w:val="center"/>
        <w:rPr>
          <w:rFonts w:ascii="Times New Roman" w:hAnsi="Times New Roman" w:cs="Times New Roman"/>
          <w:sz w:val="32"/>
        </w:rPr>
      </w:pPr>
    </w:p>
    <w:p w:rsidR="00A93614" w:rsidRDefault="00A93614" w:rsidP="00A93614">
      <w:pPr>
        <w:jc w:val="center"/>
        <w:rPr>
          <w:rFonts w:ascii="Times New Roman" w:hAnsi="Times New Roman" w:cs="Times New Roman"/>
          <w:sz w:val="32"/>
        </w:rPr>
      </w:pPr>
    </w:p>
    <w:p w:rsidR="00A93614" w:rsidRDefault="00A93614" w:rsidP="00A9361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2013г</w:t>
      </w:r>
    </w:p>
    <w:p w:rsidR="005C2AAF" w:rsidRDefault="005C2AAF" w:rsidP="005C2AAF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</w:p>
    <w:p w:rsidR="005C2AAF" w:rsidRDefault="005C2AAF" w:rsidP="005C2AAF">
      <w:pPr>
        <w:rPr>
          <w:lang w:eastAsia="ru-RU"/>
        </w:rPr>
      </w:pPr>
    </w:p>
    <w:p w:rsidR="005C2AAF" w:rsidRDefault="005C2AAF" w:rsidP="005C2AAF">
      <w:pPr>
        <w:rPr>
          <w:lang w:eastAsia="ru-RU"/>
        </w:rPr>
      </w:pPr>
    </w:p>
    <w:p w:rsidR="005C2AAF" w:rsidRDefault="005C2AAF" w:rsidP="005C2AAF">
      <w:pPr>
        <w:rPr>
          <w:lang w:eastAsia="ru-RU"/>
        </w:rPr>
      </w:pPr>
    </w:p>
    <w:p w:rsidR="005C2AAF" w:rsidRPr="005C2AAF" w:rsidRDefault="005C2AAF" w:rsidP="00A936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5C2AAF" w:rsidRPr="005C2AAF" w:rsidRDefault="005C2AAF" w:rsidP="000A3281">
      <w:pPr>
        <w:spacing w:after="0" w:line="274" w:lineRule="exact"/>
        <w:ind w:left="140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5C2AAF" w:rsidRDefault="005C2AAF" w:rsidP="000A3281">
      <w:pPr>
        <w:spacing w:after="0" w:line="274" w:lineRule="exact"/>
        <w:ind w:left="140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:rsidR="005C2AAF" w:rsidRDefault="005C2AAF" w:rsidP="000A3281">
      <w:pPr>
        <w:spacing w:after="0" w:line="274" w:lineRule="exact"/>
        <w:ind w:left="140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:rsidR="006B2EC5" w:rsidRDefault="006B2EC5" w:rsidP="000A3281">
      <w:pPr>
        <w:spacing w:after="0" w:line="274" w:lineRule="exact"/>
        <w:ind w:left="140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:rsidR="006B2EC5" w:rsidRDefault="006B2EC5" w:rsidP="006B2EC5">
      <w:pPr>
        <w:pStyle w:val="a9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6B2EC5">
        <w:rPr>
          <w:rFonts w:ascii="Times New Roman" w:hAnsi="Times New Roman" w:cs="Times New Roman"/>
          <w:sz w:val="32"/>
          <w:szCs w:val="28"/>
          <w:lang w:eastAsia="ru-RU"/>
        </w:rPr>
        <w:t>ОТКРЫТЫЙ УРОК</w:t>
      </w:r>
    </w:p>
    <w:p w:rsidR="006A613F" w:rsidRDefault="006A613F" w:rsidP="006B2EC5">
      <w:pPr>
        <w:pStyle w:val="a9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6A613F" w:rsidRDefault="006A613F" w:rsidP="006A613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13F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Pr="006B2EC5">
        <w:rPr>
          <w:rFonts w:ascii="Times New Roman" w:hAnsi="Times New Roman" w:cs="Times New Roman"/>
          <w:sz w:val="28"/>
          <w:szCs w:val="28"/>
          <w:lang w:eastAsia="ru-RU"/>
        </w:rPr>
        <w:t>: «Названия Москвы. Мое открытие Москвы»</w:t>
      </w:r>
    </w:p>
    <w:p w:rsidR="00A93614" w:rsidRPr="006B2EC5" w:rsidRDefault="00A93614" w:rsidP="006A613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13F" w:rsidRPr="006B2EC5" w:rsidRDefault="006A613F" w:rsidP="006A613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13F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6B2EC5">
        <w:rPr>
          <w:rFonts w:ascii="Times New Roman" w:hAnsi="Times New Roman" w:cs="Times New Roman"/>
          <w:sz w:val="28"/>
          <w:szCs w:val="28"/>
          <w:lang w:eastAsia="ru-RU"/>
        </w:rPr>
        <w:t>: Познакомить учащихся с интересными названиями города Москвы.</w:t>
      </w:r>
    </w:p>
    <w:p w:rsidR="006A613F" w:rsidRDefault="006A613F" w:rsidP="006A613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EC5">
        <w:rPr>
          <w:rFonts w:ascii="Times New Roman" w:hAnsi="Times New Roman" w:cs="Times New Roman"/>
          <w:sz w:val="28"/>
          <w:szCs w:val="28"/>
          <w:lang w:eastAsia="ru-RU"/>
        </w:rPr>
        <w:t>Познакомить  со знаменитыми местностями и названиями улиц, переулков. Расширить кругозор, прививать любознательность. Развивать память, внимание, воображение. Развивать умение самостоятельно мыслить, добывать знания. Воспитывать чувство патриотизма, любви к Родине.</w:t>
      </w:r>
    </w:p>
    <w:p w:rsidR="00A93614" w:rsidRPr="006B2EC5" w:rsidRDefault="00A93614" w:rsidP="006A613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613F" w:rsidRPr="006B2EC5" w:rsidRDefault="006A613F" w:rsidP="006A613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13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6B2EC5">
        <w:rPr>
          <w:rFonts w:ascii="Times New Roman" w:hAnsi="Times New Roman" w:cs="Times New Roman"/>
          <w:sz w:val="28"/>
          <w:szCs w:val="28"/>
          <w:lang w:eastAsia="ru-RU"/>
        </w:rPr>
        <w:t>: таблички с названиями, призы, карта Москвы. Иллюстрации с видами города, улиц, рисунки учащихся прошлых лет.</w:t>
      </w:r>
    </w:p>
    <w:p w:rsidR="006A613F" w:rsidRPr="006B2EC5" w:rsidRDefault="006A613F" w:rsidP="006B2EC5">
      <w:pPr>
        <w:pStyle w:val="a9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6B2EC5" w:rsidRPr="006B2EC5" w:rsidRDefault="006B2EC5" w:rsidP="006B2EC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2011"/>
        <w:tblW w:w="9571" w:type="dxa"/>
        <w:tblLook w:val="04A0" w:firstRow="1" w:lastRow="0" w:firstColumn="1" w:lastColumn="0" w:noHBand="0" w:noVBand="1"/>
      </w:tblPr>
      <w:tblGrid>
        <w:gridCol w:w="1547"/>
        <w:gridCol w:w="2374"/>
        <w:gridCol w:w="843"/>
        <w:gridCol w:w="2509"/>
        <w:gridCol w:w="2298"/>
      </w:tblGrid>
      <w:tr w:rsidR="006A613F" w:rsidTr="006A613F">
        <w:trPr>
          <w:trHeight w:val="124"/>
        </w:trPr>
        <w:tc>
          <w:tcPr>
            <w:tcW w:w="1547" w:type="dxa"/>
          </w:tcPr>
          <w:p w:rsidR="006A613F" w:rsidRPr="006A613F" w:rsidRDefault="006A613F" w:rsidP="006A613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этапы 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Здравствуйте ребята, тихо садитесь. Проверьте, все ли готово у вас к уроку.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Сегодня на уроке мы познакомимся с интересными названиями Москвы. А в конце нашей беседы проведем небольшой КВН на эту' тему по материалу, изученному на уроке. Мы будем говорить о Москве и интересных названиях, встречающихся в этом городе. Но сначала хотелось бы узнать, а что это за город и чем он дорог нам?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Беседа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УЧ</w:t>
            </w: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Отвечают на постав ленный вопрос.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Какие необычные названия улиц вы слышали? </w:t>
            </w:r>
            <w:proofErr w:type="gramStart"/>
            <w:r w:rsidRPr="006B2EC5">
              <w:rPr>
                <w:sz w:val="24"/>
                <w:szCs w:val="24"/>
              </w:rPr>
              <w:t>Может</w:t>
            </w:r>
            <w:proofErr w:type="gramEnd"/>
            <w:r w:rsidRPr="006B2EC5">
              <w:rPr>
                <w:sz w:val="24"/>
                <w:szCs w:val="24"/>
              </w:rPr>
              <w:t xml:space="preserve"> знаете, что они обозначают?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Уч</w:t>
            </w: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Арбат, Остоженка, Останкино и т.д.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Молодцы. Названий знаете много, но не каждого историю возникновения знаем. Вот с некоторыми названиями мы и познакомимся.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«Москва! Как много в этом звуке для сердца русского слилось, как много в нем отозвалось» - так написал о </w:t>
            </w:r>
            <w:r w:rsidRPr="006B2EC5">
              <w:rPr>
                <w:rStyle w:val="10pt"/>
                <w:sz w:val="24"/>
                <w:szCs w:val="24"/>
                <w:lang w:val="ru-RU"/>
              </w:rPr>
              <w:t>Москве</w:t>
            </w:r>
            <w:r w:rsidRPr="006B2EC5">
              <w:rPr>
                <w:sz w:val="24"/>
                <w:szCs w:val="24"/>
              </w:rPr>
              <w:t xml:space="preserve"> А.С. Пушкин. Ему вторил и другой великий русский поэт Ю.М. Лермонтов: «Москва, Москва! Люблю тебя как сын, как русский - сильно, пламенно и нежно!» а вот слова Маяковского: «Я хотел бы жить и умереть в Париже, если б не было такой земли - Москва» Москва - громадная летопись, в которой уместилась вся история русского народа.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Москва - единение прошлого, настоящего и будущего. Москву хочется сравнить с живым существом. А откуда же появилось название этого великого, прекрасного города? (появляется табличка с названием МОСКВА)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Москва - это слово значительно старше самого города. Одни москвоведы считают, что название пошло от названия реки и с древнеславянского обозначения «мостки». Иностранцы пытались истолковать название города от библейского </w:t>
            </w:r>
            <w:proofErr w:type="spellStart"/>
            <w:r w:rsidRPr="006B2EC5">
              <w:rPr>
                <w:sz w:val="24"/>
                <w:szCs w:val="24"/>
              </w:rPr>
              <w:t>Мосоха</w:t>
            </w:r>
            <w:proofErr w:type="spellEnd"/>
            <w:r w:rsidRPr="006B2EC5">
              <w:rPr>
                <w:sz w:val="24"/>
                <w:szCs w:val="24"/>
              </w:rPr>
              <w:t xml:space="preserve"> - внука Ноя, строителя ковчега. Считали, что </w:t>
            </w:r>
            <w:proofErr w:type="spellStart"/>
            <w:r w:rsidRPr="006B2EC5">
              <w:rPr>
                <w:sz w:val="24"/>
                <w:szCs w:val="24"/>
              </w:rPr>
              <w:t>Мосох</w:t>
            </w:r>
            <w:proofErr w:type="spellEnd"/>
            <w:r w:rsidRPr="006B2EC5">
              <w:rPr>
                <w:sz w:val="24"/>
                <w:szCs w:val="24"/>
              </w:rPr>
              <w:t xml:space="preserve"> был </w:t>
            </w:r>
            <w:proofErr w:type="spellStart"/>
            <w:r w:rsidRPr="006B2EC5">
              <w:rPr>
                <w:sz w:val="24"/>
                <w:szCs w:val="24"/>
              </w:rPr>
              <w:t>проотцом</w:t>
            </w:r>
            <w:proofErr w:type="spellEnd"/>
            <w:r w:rsidRPr="006B2EC5">
              <w:rPr>
                <w:sz w:val="24"/>
                <w:szCs w:val="24"/>
              </w:rPr>
              <w:t xml:space="preserve"> всех славян. С 1958 года ученые склонились в пользу славянского происхождения слова.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«Москва» - хлеб в зернах, Москва - птица. Тем не </w:t>
            </w:r>
            <w:proofErr w:type="gramStart"/>
            <w:r w:rsidRPr="006B2EC5">
              <w:rPr>
                <w:sz w:val="24"/>
                <w:szCs w:val="24"/>
              </w:rPr>
              <w:t>менее</w:t>
            </w:r>
            <w:proofErr w:type="gramEnd"/>
            <w:r w:rsidRPr="006B2EC5">
              <w:rPr>
                <w:sz w:val="24"/>
                <w:szCs w:val="24"/>
              </w:rPr>
              <w:t xml:space="preserve"> город превзошел слову реки, берущей начало в </w:t>
            </w:r>
            <w:proofErr w:type="spellStart"/>
            <w:r w:rsidRPr="006B2EC5">
              <w:rPr>
                <w:sz w:val="24"/>
                <w:szCs w:val="24"/>
              </w:rPr>
              <w:t>Старьковском</w:t>
            </w:r>
            <w:proofErr w:type="spellEnd"/>
            <w:r w:rsidRPr="006B2EC5">
              <w:rPr>
                <w:sz w:val="24"/>
                <w:szCs w:val="24"/>
              </w:rPr>
              <w:t xml:space="preserve"> болоте и </w:t>
            </w:r>
            <w:r w:rsidRPr="006B2EC5">
              <w:rPr>
                <w:sz w:val="24"/>
                <w:szCs w:val="24"/>
              </w:rPr>
              <w:lastRenderedPageBreak/>
              <w:t>впадающей в Оку. Вся длина реки - не менее 500 км.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КРЕМЛЬ - крепость внутри города. Впервые упоминается это слово в Софийской летописи 1445 г. Издавна в языке бытовало «кремль» - часть засеки, где растет лучший строевой лес. Кремлевский - значит крепкий, прочный.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СУЩЕВСКАЯ УЛИЦА - напоминает о бывшем некогда Сущеве, входившем в число «красных сел» боярина кучки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- первожителя этих мест.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rStyle w:val="10pt"/>
                <w:rFonts w:eastAsiaTheme="majorEastAsia"/>
                <w:sz w:val="24"/>
                <w:szCs w:val="24"/>
                <w:lang w:val="ru-RU"/>
              </w:rPr>
              <w:t>МАРЬИНА</w:t>
            </w:r>
            <w:r w:rsidRPr="006B2EC5">
              <w:rPr>
                <w:sz w:val="24"/>
                <w:szCs w:val="24"/>
              </w:rPr>
              <w:t xml:space="preserve"> </w:t>
            </w:r>
            <w:proofErr w:type="gramStart"/>
            <w:r w:rsidRPr="006B2EC5">
              <w:rPr>
                <w:sz w:val="24"/>
                <w:szCs w:val="24"/>
                <w:lang w:val="en-US"/>
              </w:rPr>
              <w:t>PO</w:t>
            </w:r>
            <w:proofErr w:type="gramEnd"/>
            <w:r w:rsidRPr="006B2EC5">
              <w:rPr>
                <w:sz w:val="24"/>
                <w:szCs w:val="24"/>
              </w:rPr>
              <w:t>ЩА по легенде</w:t>
            </w:r>
            <w:r w:rsidRPr="006B2EC5">
              <w:rPr>
                <w:rStyle w:val="10pt"/>
                <w:rFonts w:eastAsiaTheme="majorEastAsia"/>
                <w:sz w:val="24"/>
                <w:szCs w:val="24"/>
                <w:lang w:val="ru-RU"/>
              </w:rPr>
              <w:t xml:space="preserve"> Жуковского</w:t>
            </w:r>
            <w:r w:rsidRPr="006B2EC5">
              <w:rPr>
                <w:sz w:val="24"/>
                <w:szCs w:val="24"/>
              </w:rPr>
              <w:t xml:space="preserve"> рассказ о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вдохновенной любви красавицы Марии к певцу Услану.</w:t>
            </w:r>
            <w:r w:rsidRPr="006B2EC5">
              <w:rPr>
                <w:rStyle w:val="10pt"/>
                <w:rFonts w:eastAsiaTheme="majorEastAsia"/>
                <w:sz w:val="24"/>
                <w:szCs w:val="24"/>
                <w:lang w:val="ru-RU"/>
              </w:rPr>
              <w:t xml:space="preserve"> В </w:t>
            </w:r>
            <w:r w:rsidRPr="006B2EC5">
              <w:rPr>
                <w:sz w:val="24"/>
                <w:szCs w:val="24"/>
              </w:rPr>
              <w:t>действительности же возле села Марьина произрастала роща. Село вошло в городскую черту, а роща приняла название села.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ХОРОШЕВСКАЯ УЛИЦА - невдалеке тоже стояло село </w:t>
            </w:r>
            <w:proofErr w:type="spellStart"/>
            <w:r w:rsidRPr="006B2EC5">
              <w:rPr>
                <w:sz w:val="24"/>
                <w:szCs w:val="24"/>
              </w:rPr>
              <w:t>Хорошево</w:t>
            </w:r>
            <w:proofErr w:type="spellEnd"/>
            <w:r w:rsidRPr="006B2EC5">
              <w:rPr>
                <w:sz w:val="24"/>
                <w:szCs w:val="24"/>
              </w:rPr>
              <w:t>, позднее и оно вошло в черту города.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 что вы можете рассказать о названии ОЛИМПИИСКАЯ ДЕРЕВНЯ?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уч</w:t>
            </w: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Поясняют, что это название появилось в связи с проведением Олимпийских игр 1980 г. в Москве. Это сеть сооружений спортивного и общего назначения.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 вот чем занимались москвичи, их ремесло тоже отражается в Московских названиях.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ГОНЧ АРНЫЙ</w:t>
            </w:r>
            <w:proofErr w:type="gramEnd"/>
            <w:r w:rsidRPr="006B2EC5">
              <w:rPr>
                <w:sz w:val="24"/>
                <w:szCs w:val="24"/>
              </w:rPr>
              <w:t>. Чем занимались москвичи?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Уч</w:t>
            </w: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Изготовляли посуду из глины. И так дети отвечают по каждому названию.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КОЖЕВЕННЫЙ</w:t>
            </w:r>
            <w:proofErr w:type="gramEnd"/>
            <w:r w:rsidRPr="006B2EC5">
              <w:rPr>
                <w:sz w:val="24"/>
                <w:szCs w:val="24"/>
              </w:rPr>
              <w:t xml:space="preserve"> - выделывали кожу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ОРУЖЕЙНЫЙ</w:t>
            </w:r>
            <w:proofErr w:type="gramEnd"/>
            <w:r w:rsidRPr="006B2EC5">
              <w:rPr>
                <w:sz w:val="24"/>
                <w:szCs w:val="24"/>
              </w:rPr>
              <w:t xml:space="preserve"> - изготовляли оружие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КАЛАШНЫЙ - пекли калачи, хлеб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СТОЛЕШНИКОВ - занимались изготовлением мебели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БРОННЫЕ - изготовляли броню, кузнечное дело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ЯМСКИЕ</w:t>
            </w:r>
            <w:proofErr w:type="gramEnd"/>
            <w:r w:rsidRPr="006B2EC5">
              <w:rPr>
                <w:sz w:val="24"/>
                <w:szCs w:val="24"/>
              </w:rPr>
              <w:t xml:space="preserve"> - развозили почту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ПУШЕЧНАЯ</w:t>
            </w:r>
            <w:proofErr w:type="gramEnd"/>
            <w:r w:rsidRPr="006B2EC5">
              <w:rPr>
                <w:sz w:val="24"/>
                <w:szCs w:val="24"/>
              </w:rPr>
              <w:t xml:space="preserve"> - изготовляли пушки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КАМЕННЫЙ МОСТ - построен жителями из </w:t>
            </w:r>
            <w:proofErr w:type="gramStart"/>
            <w:r w:rsidRPr="006B2EC5">
              <w:rPr>
                <w:sz w:val="24"/>
                <w:szCs w:val="24"/>
              </w:rPr>
              <w:t>камня</w:t>
            </w:r>
            <w:proofErr w:type="gramEnd"/>
            <w:r w:rsidRPr="006B2EC5">
              <w:rPr>
                <w:sz w:val="24"/>
                <w:szCs w:val="24"/>
              </w:rPr>
              <w:t xml:space="preserve"> и этот проект обошелся недешево москвичам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КАДАШИ - здесь жили знаменитые замоскворечные бочары - кадаши. Они изготовляли кадушки.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АРБАТ - </w:t>
            </w:r>
            <w:proofErr w:type="gramStart"/>
            <w:r w:rsidRPr="006B2EC5">
              <w:rPr>
                <w:sz w:val="24"/>
                <w:szCs w:val="24"/>
              </w:rPr>
              <w:t>вероятно</w:t>
            </w:r>
            <w:proofErr w:type="gramEnd"/>
            <w:r w:rsidRPr="006B2EC5">
              <w:rPr>
                <w:sz w:val="24"/>
                <w:szCs w:val="24"/>
              </w:rPr>
              <w:t xml:space="preserve"> связывает с арабским «</w:t>
            </w:r>
            <w:proofErr w:type="spellStart"/>
            <w:r w:rsidRPr="006B2EC5">
              <w:rPr>
                <w:sz w:val="24"/>
                <w:szCs w:val="24"/>
              </w:rPr>
              <w:t>рабад</w:t>
            </w:r>
            <w:proofErr w:type="spellEnd"/>
            <w:r w:rsidRPr="006B2EC5">
              <w:rPr>
                <w:sz w:val="24"/>
                <w:szCs w:val="24"/>
              </w:rPr>
              <w:t xml:space="preserve">» - окраина города, предместье, </w:t>
            </w:r>
            <w:r w:rsidRPr="006B2EC5">
              <w:rPr>
                <w:sz w:val="24"/>
                <w:szCs w:val="24"/>
              </w:rPr>
              <w:lastRenderedPageBreak/>
              <w:t xml:space="preserve">караван - сарай, сторожевой мост, монастырь. Но может быть - Арбат упоминался впервые в летописи 1493 г. — </w:t>
            </w:r>
            <w:proofErr w:type="gramStart"/>
            <w:r w:rsidRPr="006B2EC5">
              <w:rPr>
                <w:sz w:val="24"/>
                <w:szCs w:val="24"/>
              </w:rPr>
              <w:t xml:space="preserve">писался на </w:t>
            </w:r>
            <w:proofErr w:type="spellStart"/>
            <w:r w:rsidRPr="006B2EC5">
              <w:rPr>
                <w:sz w:val="24"/>
                <w:szCs w:val="24"/>
              </w:rPr>
              <w:t>орбат</w:t>
            </w:r>
            <w:proofErr w:type="spellEnd"/>
            <w:r w:rsidRPr="006B2EC5">
              <w:rPr>
                <w:sz w:val="24"/>
                <w:szCs w:val="24"/>
              </w:rPr>
              <w:t xml:space="preserve"> от слова горбат</w:t>
            </w:r>
            <w:proofErr w:type="gramEnd"/>
            <w:r w:rsidRPr="006B2EC5">
              <w:rPr>
                <w:sz w:val="24"/>
                <w:szCs w:val="24"/>
              </w:rPr>
              <w:t xml:space="preserve">, т.е. возвышенность, бугор, горбатый холм, </w:t>
            </w:r>
            <w:proofErr w:type="spellStart"/>
            <w:r w:rsidRPr="006B2EC5">
              <w:rPr>
                <w:sz w:val="24"/>
                <w:szCs w:val="24"/>
              </w:rPr>
              <w:t>Орбат</w:t>
            </w:r>
            <w:proofErr w:type="spellEnd"/>
            <w:r w:rsidRPr="006B2EC5">
              <w:rPr>
                <w:sz w:val="24"/>
                <w:szCs w:val="24"/>
              </w:rPr>
              <w:t>, Арбат.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МАРОСЕЙКА - от знаменитого Малороссийского подворья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КАПЕЛЬСКИИ ПЕРЕУЛОК - название от реки капля, впадает в реку НАДПРУДНАЯ — теперь они текут по трубопроводам под землей.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БЛИННИКИ - напоминает вкус любимых блинов.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МАТРОССКАЯ ТИШИНА - некогда здесь была парусная фабрика, где работали матросы, в тихом месте Петр I для них</w:t>
            </w:r>
            <w:r w:rsidRPr="006B2EC5">
              <w:rPr>
                <w:rStyle w:val="10pt"/>
                <w:rFonts w:eastAsiaTheme="majorEastAsia"/>
                <w:sz w:val="24"/>
                <w:szCs w:val="24"/>
                <w:lang w:val="ru-RU"/>
              </w:rPr>
              <w:t xml:space="preserve"> устроили</w:t>
            </w:r>
            <w:r w:rsidRPr="006B2EC5">
              <w:rPr>
                <w:sz w:val="24"/>
                <w:szCs w:val="24"/>
              </w:rPr>
              <w:t xml:space="preserve"> больницу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ОСТОЖЕНКА - здесь когда-то стояли стога сена. </w:t>
            </w:r>
            <w:proofErr w:type="spellStart"/>
            <w:r w:rsidRPr="006B2EC5">
              <w:rPr>
                <w:sz w:val="24"/>
                <w:szCs w:val="24"/>
              </w:rPr>
              <w:t>Остожье</w:t>
            </w:r>
            <w:proofErr w:type="spellEnd"/>
            <w:r w:rsidRPr="006B2EC5">
              <w:rPr>
                <w:sz w:val="24"/>
                <w:szCs w:val="24"/>
              </w:rPr>
              <w:t xml:space="preserve"> место, где стоял стог.</w:t>
            </w:r>
          </w:p>
        </w:tc>
      </w:tr>
      <w:tr w:rsidR="006A613F" w:rsidTr="006A613F">
        <w:trPr>
          <w:trHeight w:val="700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НАБОРНЫЙ ПЕРЕУЛОК - был расположен на берегу ручья Золотой Рожок, напоминал название залива Золотой Рог - отсюда </w:t>
            </w:r>
            <w:proofErr w:type="spellStart"/>
            <w:r w:rsidRPr="006B2EC5">
              <w:rPr>
                <w:sz w:val="24"/>
                <w:szCs w:val="24"/>
              </w:rPr>
              <w:t>Золоторожский</w:t>
            </w:r>
            <w:proofErr w:type="spellEnd"/>
            <w:r w:rsidRPr="006B2EC5">
              <w:rPr>
                <w:sz w:val="24"/>
                <w:szCs w:val="24"/>
              </w:rPr>
              <w:t xml:space="preserve"> вал.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ОХОТНИЧЬЯ УЛИЦА - в Сокольниках проложена, где некогда была слобода егерей - охотников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ОЛЕНЬИ ВАЛЫ - напоминают об исчезнувшей Оленьей Роще.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ПАЛАТТТИ - по преданью здесь жили палачи.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ЗАМОСКВОРЕЧЬЕ - поселение за рекой Москва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БУТЫРКИ - поселение на отшибе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КОНЮШЕННЫЙ ДВОР - без особых пояснений.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Сегодня мы лишь меленькую толику затронули, а вот если почитать адресную книгу - это уже увлекательная повесть о прошлом и настоящем. Ведь название местности – </w:t>
            </w:r>
            <w:proofErr w:type="gramStart"/>
            <w:r w:rsidRPr="006B2EC5">
              <w:rPr>
                <w:sz w:val="24"/>
                <w:szCs w:val="24"/>
              </w:rPr>
              <w:t>такая</w:t>
            </w:r>
            <w:proofErr w:type="gramEnd"/>
            <w:r w:rsidRPr="006B2EC5">
              <w:rPr>
                <w:sz w:val="24"/>
                <w:szCs w:val="24"/>
              </w:rPr>
              <w:t xml:space="preserve"> о прошлом и настоящем. Ведь название местности – </w:t>
            </w:r>
            <w:proofErr w:type="gramStart"/>
            <w:r w:rsidRPr="006B2EC5">
              <w:rPr>
                <w:sz w:val="24"/>
                <w:szCs w:val="24"/>
              </w:rPr>
              <w:t>такая</w:t>
            </w:r>
            <w:proofErr w:type="gramEnd"/>
            <w:r w:rsidRPr="006B2EC5">
              <w:rPr>
                <w:sz w:val="24"/>
                <w:szCs w:val="24"/>
              </w:rPr>
              <w:t xml:space="preserve"> о прошлом и настоящем. Ведь название местности – такая же увлекательная художественная и историческая ценность.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и</w:t>
            </w: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Что же интересного вы узнали на уроке?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уч</w:t>
            </w: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Об интересных названиях улиц, переулков города Москвы.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C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6B2EC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 теперь проверим, как вы усвоили материал. Проведем небольшой КВН между двумя командами. Разделитесь на 2 команды.</w:t>
            </w:r>
          </w:p>
        </w:tc>
      </w:tr>
      <w:tr w:rsidR="006A613F" w:rsidTr="006A613F">
        <w:trPr>
          <w:trHeight w:val="124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C5">
              <w:rPr>
                <w:rFonts w:ascii="Times New Roman" w:hAnsi="Times New Roman" w:cs="Times New Roman"/>
                <w:sz w:val="24"/>
                <w:szCs w:val="24"/>
              </w:rPr>
              <w:t>Игра КВН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 Для вашего внимания предлагается несколько заданий, каждое оценивается жюри по 5-ти бальной системе.</w:t>
            </w:r>
          </w:p>
        </w:tc>
      </w:tr>
      <w:tr w:rsidR="006A613F" w:rsidTr="006A613F">
        <w:trPr>
          <w:trHeight w:val="3483"/>
        </w:trPr>
        <w:tc>
          <w:tcPr>
            <w:tcW w:w="1547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Задание для 1 ком.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 1. Предлагаю выбрать из табличек: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А) название от знаменитого Малороссийского подворья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Б) от местности, где стояли стога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В) от знаменитой рощи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Г) от крепости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Д) от знаменитых спортивных соревнований 1980 года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Е) от слободы егерей в Сокольниках 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    2. Задание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Предлагаю таблички, объясните названия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А) Пушечная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Б) Каменный мост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В) </w:t>
            </w:r>
            <w:proofErr w:type="spellStart"/>
            <w:r w:rsidRPr="006B2EC5">
              <w:rPr>
                <w:sz w:val="24"/>
                <w:szCs w:val="24"/>
              </w:rPr>
              <w:t>Калашный</w:t>
            </w:r>
            <w:proofErr w:type="spellEnd"/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Г) Столешников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Д) Арбат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Е) Москва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    3.   Вспомнить песни о Москве, кто больше. </w:t>
            </w:r>
          </w:p>
        </w:tc>
        <w:tc>
          <w:tcPr>
            <w:tcW w:w="2298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Задание для 2 ком.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1.  Предлагаю выбрать из табличек: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А) от реки капля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Б) от названия больницы для матросов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В) от местности, где жили бочары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Г) от бывшего «красного села», принад. Боярину Кучке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Д) от поселения на отшибе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Е) от названия вкусного блюда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     2. Задание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Предлагаю таблички, объясните названия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А) Кожевенная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Б) Оружейный 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В) Ямская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Г) Гончарный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Д) </w:t>
            </w:r>
            <w:proofErr w:type="spellStart"/>
            <w:r w:rsidRPr="006B2EC5">
              <w:rPr>
                <w:sz w:val="24"/>
                <w:szCs w:val="24"/>
              </w:rPr>
              <w:t>Хорошевская</w:t>
            </w:r>
            <w:proofErr w:type="spellEnd"/>
            <w:r w:rsidRPr="006B2EC5">
              <w:rPr>
                <w:sz w:val="24"/>
                <w:szCs w:val="24"/>
              </w:rPr>
              <w:t xml:space="preserve"> улица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Е) Оленьи валы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 xml:space="preserve">     3. Вспомнить песни о Москве, кто больше.</w:t>
            </w:r>
          </w:p>
          <w:p w:rsidR="006A613F" w:rsidRPr="006B2EC5" w:rsidRDefault="006A613F" w:rsidP="006A613F">
            <w:pPr>
              <w:pStyle w:val="11"/>
              <w:shd w:val="clear" w:color="auto" w:fill="auto"/>
              <w:spacing w:line="278" w:lineRule="exact"/>
              <w:ind w:left="480"/>
              <w:rPr>
                <w:sz w:val="24"/>
                <w:szCs w:val="24"/>
              </w:rPr>
            </w:pPr>
          </w:p>
        </w:tc>
      </w:tr>
      <w:tr w:rsidR="006A613F" w:rsidTr="006A613F">
        <w:trPr>
          <w:trHeight w:val="565"/>
        </w:trPr>
        <w:tc>
          <w:tcPr>
            <w:tcW w:w="1547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Подведение итогов игры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Жюри подводит итога. Награждение небольшими призами.</w:t>
            </w:r>
          </w:p>
        </w:tc>
      </w:tr>
      <w:tr w:rsidR="006A613F" w:rsidTr="006A613F">
        <w:trPr>
          <w:trHeight w:val="3119"/>
        </w:trPr>
        <w:tc>
          <w:tcPr>
            <w:tcW w:w="1547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843" w:type="dxa"/>
          </w:tcPr>
          <w:p w:rsidR="006A613F" w:rsidRPr="006B2EC5" w:rsidRDefault="006A613F" w:rsidP="006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7" w:type="dxa"/>
            <w:gridSpan w:val="2"/>
          </w:tcPr>
          <w:p w:rsidR="006A613F" w:rsidRPr="006B2EC5" w:rsidRDefault="006A613F" w:rsidP="006A613F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Итак, на уроке мы познакомились с интересными названиями Москвы, поиграли, справились все хорошо. Думаю, что теперь вы будете то или иное название и если не сможете объяснить самостоятельно, то почитаете необходимую литературу.</w:t>
            </w:r>
          </w:p>
          <w:p w:rsidR="006A613F" w:rsidRPr="006B2EC5" w:rsidRDefault="006A613F" w:rsidP="006A613F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6B2EC5">
              <w:rPr>
                <w:sz w:val="24"/>
                <w:szCs w:val="24"/>
              </w:rPr>
              <w:t>Урок окончен.</w:t>
            </w:r>
          </w:p>
        </w:tc>
      </w:tr>
    </w:tbl>
    <w:p w:rsidR="0019768E" w:rsidRDefault="0019768E" w:rsidP="006A613F">
      <w:pPr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sectPr w:rsidR="0019768E" w:rsidSect="0072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7F" w:rsidRDefault="001A6A7F" w:rsidP="006B2EC5">
      <w:pPr>
        <w:spacing w:after="0" w:line="240" w:lineRule="auto"/>
      </w:pPr>
      <w:r>
        <w:separator/>
      </w:r>
    </w:p>
  </w:endnote>
  <w:endnote w:type="continuationSeparator" w:id="0">
    <w:p w:rsidR="001A6A7F" w:rsidRDefault="001A6A7F" w:rsidP="006B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7F" w:rsidRDefault="001A6A7F" w:rsidP="006B2EC5">
      <w:pPr>
        <w:spacing w:after="0" w:line="240" w:lineRule="auto"/>
      </w:pPr>
      <w:r>
        <w:separator/>
      </w:r>
    </w:p>
  </w:footnote>
  <w:footnote w:type="continuationSeparator" w:id="0">
    <w:p w:rsidR="001A6A7F" w:rsidRDefault="001A6A7F" w:rsidP="006B2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B61"/>
    <w:multiLevelType w:val="hybridMultilevel"/>
    <w:tmpl w:val="B3A8BB0C"/>
    <w:lvl w:ilvl="0" w:tplc="9D7AF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4FA2"/>
    <w:multiLevelType w:val="hybridMultilevel"/>
    <w:tmpl w:val="BA02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3E47"/>
    <w:multiLevelType w:val="hybridMultilevel"/>
    <w:tmpl w:val="23C481A0"/>
    <w:lvl w:ilvl="0" w:tplc="0B8410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44D1907"/>
    <w:multiLevelType w:val="hybridMultilevel"/>
    <w:tmpl w:val="7400B53A"/>
    <w:lvl w:ilvl="0" w:tplc="7CE4AA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C207E"/>
    <w:multiLevelType w:val="hybridMultilevel"/>
    <w:tmpl w:val="4134F75C"/>
    <w:lvl w:ilvl="0" w:tplc="5CA6DE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88B"/>
    <w:rsid w:val="000A3281"/>
    <w:rsid w:val="0019768E"/>
    <w:rsid w:val="001A6A7F"/>
    <w:rsid w:val="001D0907"/>
    <w:rsid w:val="0025188B"/>
    <w:rsid w:val="00350D9F"/>
    <w:rsid w:val="00372A3A"/>
    <w:rsid w:val="004931C6"/>
    <w:rsid w:val="005C2AAF"/>
    <w:rsid w:val="006A613F"/>
    <w:rsid w:val="006B2EC5"/>
    <w:rsid w:val="007233E3"/>
    <w:rsid w:val="008056E2"/>
    <w:rsid w:val="00A07344"/>
    <w:rsid w:val="00A93614"/>
    <w:rsid w:val="00B53BF2"/>
    <w:rsid w:val="00F20113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E3"/>
  </w:style>
  <w:style w:type="paragraph" w:styleId="1">
    <w:name w:val="heading 1"/>
    <w:basedOn w:val="a"/>
    <w:next w:val="a"/>
    <w:link w:val="10"/>
    <w:uiPriority w:val="9"/>
    <w:qFormat/>
    <w:rsid w:val="005C2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0A32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0A32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5C2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pt">
    <w:name w:val="Основной текст + 10 pt;Малые прописные"/>
    <w:basedOn w:val="a4"/>
    <w:rsid w:val="001976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19768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76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6B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EC5"/>
  </w:style>
  <w:style w:type="paragraph" w:styleId="a7">
    <w:name w:val="footer"/>
    <w:basedOn w:val="a"/>
    <w:link w:val="a8"/>
    <w:uiPriority w:val="99"/>
    <w:semiHidden/>
    <w:unhideWhenUsed/>
    <w:rsid w:val="006B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EC5"/>
  </w:style>
  <w:style w:type="paragraph" w:styleId="a9">
    <w:name w:val="No Spacing"/>
    <w:uiPriority w:val="1"/>
    <w:qFormat/>
    <w:rsid w:val="006B2EC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2012-01-30T09:40:00Z</dcterms:created>
  <dcterms:modified xsi:type="dcterms:W3CDTF">2013-04-05T15:55:00Z</dcterms:modified>
</cp:coreProperties>
</file>