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F8" w:rsidRPr="008714F8" w:rsidRDefault="00CD448D" w:rsidP="008714F8">
      <w:pPr>
        <w:jc w:val="right"/>
      </w:pPr>
      <w:r>
        <w:rPr>
          <w:noProof/>
          <w:lang w:eastAsia="ru-RU"/>
        </w:rPr>
        <w:drawing>
          <wp:inline distT="0" distB="0" distL="0" distR="0" wp14:anchorId="691A3459" wp14:editId="2D573225">
            <wp:extent cx="3075991" cy="28085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let.jpg"/>
                    <pic:cNvPicPr/>
                  </pic:nvPicPr>
                  <pic:blipFill>
                    <a:blip r:embed="rId8">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3071811" cy="2804697"/>
                    </a:xfrm>
                    <a:prstGeom prst="rect">
                      <a:avLst/>
                    </a:prstGeom>
                  </pic:spPr>
                </pic:pic>
              </a:graphicData>
            </a:graphic>
          </wp:inline>
        </w:drawing>
      </w:r>
    </w:p>
    <w:p w:rsidR="00CD448D" w:rsidRPr="008714F8" w:rsidRDefault="00CD448D" w:rsidP="008714F8">
      <w:pPr>
        <w:spacing w:after="0" w:line="240" w:lineRule="auto"/>
        <w:jc w:val="center"/>
        <w:rPr>
          <w:rFonts w:ascii="Gabriola" w:hAnsi="Gabriola"/>
          <w:b/>
          <w:color w:val="00863D"/>
          <w:sz w:val="96"/>
          <w:szCs w:val="96"/>
        </w:rPr>
      </w:pPr>
      <w:r w:rsidRPr="008714F8">
        <w:rPr>
          <w:rFonts w:ascii="Gabriola" w:hAnsi="Gabriola"/>
          <w:b/>
          <w:color w:val="00863D"/>
          <w:sz w:val="96"/>
          <w:szCs w:val="96"/>
        </w:rPr>
        <w:t>Классный час</w:t>
      </w:r>
    </w:p>
    <w:p w:rsidR="00CD448D" w:rsidRPr="008714F8" w:rsidRDefault="00CD448D" w:rsidP="008714F8">
      <w:pPr>
        <w:spacing w:after="0" w:line="240" w:lineRule="auto"/>
        <w:jc w:val="center"/>
        <w:rPr>
          <w:rFonts w:ascii="Gabriola" w:hAnsi="Gabriola"/>
          <w:b/>
          <w:color w:val="00863D"/>
          <w:sz w:val="96"/>
          <w:szCs w:val="96"/>
        </w:rPr>
      </w:pPr>
      <w:r w:rsidRPr="008714F8">
        <w:rPr>
          <w:rFonts w:ascii="Gabriola" w:hAnsi="Gabriola"/>
          <w:b/>
          <w:color w:val="00863D"/>
          <w:sz w:val="96"/>
          <w:szCs w:val="96"/>
        </w:rPr>
        <w:t>«Прогулка по родному городу»</w:t>
      </w:r>
    </w:p>
    <w:p w:rsidR="008714F8" w:rsidRDefault="008714F8" w:rsidP="008714F8">
      <w:pPr>
        <w:spacing w:line="240" w:lineRule="auto"/>
        <w:rPr>
          <w:rFonts w:ascii="Gabriola" w:hAnsi="Gabriola"/>
          <w:b/>
          <w:color w:val="00B050"/>
          <w:sz w:val="72"/>
        </w:rPr>
      </w:pPr>
      <w:bookmarkStart w:id="0" w:name="_GoBack"/>
      <w:bookmarkEnd w:id="0"/>
    </w:p>
    <w:p w:rsidR="008714F8" w:rsidRPr="008714F8" w:rsidRDefault="008714F8" w:rsidP="008714F8">
      <w:pPr>
        <w:spacing w:line="240" w:lineRule="auto"/>
        <w:rPr>
          <w:rFonts w:ascii="Gabriola" w:hAnsi="Gabriola"/>
          <w:b/>
          <w:color w:val="000000" w:themeColor="text1"/>
          <w:sz w:val="72"/>
        </w:rPr>
      </w:pPr>
    </w:p>
    <w:p w:rsidR="008714F8" w:rsidRPr="008714F8" w:rsidRDefault="008714F8" w:rsidP="008714F8">
      <w:pPr>
        <w:spacing w:line="240" w:lineRule="auto"/>
        <w:jc w:val="right"/>
        <w:rPr>
          <w:rFonts w:ascii="Gabriola" w:hAnsi="Gabriola"/>
          <w:color w:val="000000" w:themeColor="text1"/>
          <w:sz w:val="56"/>
        </w:rPr>
      </w:pPr>
      <w:r w:rsidRPr="008714F8">
        <w:rPr>
          <w:rFonts w:ascii="Gabriola" w:hAnsi="Gabriola"/>
          <w:color w:val="000000" w:themeColor="text1"/>
          <w:sz w:val="56"/>
        </w:rPr>
        <w:t>Учитель начальных классов</w:t>
      </w:r>
    </w:p>
    <w:p w:rsidR="008714F8" w:rsidRPr="008714F8" w:rsidRDefault="008714F8" w:rsidP="008714F8">
      <w:pPr>
        <w:spacing w:line="240" w:lineRule="auto"/>
        <w:jc w:val="right"/>
        <w:rPr>
          <w:rFonts w:ascii="Gabriola" w:hAnsi="Gabriola"/>
          <w:color w:val="000000" w:themeColor="text1"/>
          <w:sz w:val="56"/>
        </w:rPr>
      </w:pPr>
      <w:r w:rsidRPr="008714F8">
        <w:rPr>
          <w:rFonts w:ascii="Gabriola" w:hAnsi="Gabriola"/>
          <w:color w:val="000000" w:themeColor="text1"/>
          <w:sz w:val="56"/>
        </w:rPr>
        <w:t>Хомутинникова Елена Александровна</w:t>
      </w:r>
    </w:p>
    <w:p w:rsidR="008714F8" w:rsidRDefault="008714F8" w:rsidP="008714F8">
      <w:pPr>
        <w:spacing w:line="240" w:lineRule="auto"/>
        <w:jc w:val="center"/>
        <w:rPr>
          <w:rFonts w:ascii="Gabriola" w:hAnsi="Gabriola"/>
          <w:color w:val="000000" w:themeColor="text1"/>
          <w:sz w:val="72"/>
        </w:rPr>
      </w:pPr>
      <w:r w:rsidRPr="008714F8">
        <w:rPr>
          <w:rFonts w:ascii="Gabriola" w:hAnsi="Gabriola"/>
          <w:color w:val="000000" w:themeColor="text1"/>
          <w:sz w:val="72"/>
        </w:rPr>
        <w:t>Липецк 2013г.</w:t>
      </w:r>
    </w:p>
    <w:p w:rsidR="001B302C" w:rsidRDefault="001B302C" w:rsidP="001B302C">
      <w:pPr>
        <w:spacing w:line="240" w:lineRule="auto"/>
        <w:jc w:val="both"/>
        <w:rPr>
          <w:rFonts w:ascii="Gabriola" w:hAnsi="Gabriola"/>
          <w:color w:val="000000" w:themeColor="text1"/>
          <w:sz w:val="32"/>
        </w:rPr>
      </w:pPr>
      <w:r w:rsidRPr="001B302C">
        <w:rPr>
          <w:rFonts w:ascii="Gabriola" w:hAnsi="Gabriola"/>
          <w:b/>
          <w:color w:val="000000" w:themeColor="text1"/>
          <w:sz w:val="32"/>
        </w:rPr>
        <w:lastRenderedPageBreak/>
        <w:t>Тема:</w:t>
      </w:r>
      <w:r>
        <w:rPr>
          <w:rFonts w:ascii="Gabriola" w:hAnsi="Gabriola"/>
          <w:color w:val="000000" w:themeColor="text1"/>
          <w:sz w:val="32"/>
        </w:rPr>
        <w:t xml:space="preserve"> К</w:t>
      </w:r>
      <w:r w:rsidRPr="001B302C">
        <w:rPr>
          <w:rFonts w:ascii="Gabriola" w:hAnsi="Gabriola"/>
          <w:color w:val="000000" w:themeColor="text1"/>
          <w:sz w:val="32"/>
        </w:rPr>
        <w:t>лассный час</w:t>
      </w:r>
      <w:r>
        <w:rPr>
          <w:rFonts w:ascii="Gabriola" w:hAnsi="Gabriola"/>
          <w:color w:val="000000" w:themeColor="text1"/>
          <w:sz w:val="32"/>
        </w:rPr>
        <w:t xml:space="preserve"> 2в класса,</w:t>
      </w:r>
      <w:r w:rsidRPr="001B302C">
        <w:rPr>
          <w:rFonts w:ascii="Gabriola" w:hAnsi="Gabriola"/>
          <w:color w:val="000000" w:themeColor="text1"/>
          <w:sz w:val="32"/>
        </w:rPr>
        <w:t xml:space="preserve"> посвященный 310 </w:t>
      </w:r>
      <w:proofErr w:type="spellStart"/>
      <w:r w:rsidRPr="001B302C">
        <w:rPr>
          <w:rFonts w:ascii="Gabriola" w:hAnsi="Gabriola"/>
          <w:color w:val="000000" w:themeColor="text1"/>
          <w:sz w:val="32"/>
        </w:rPr>
        <w:t>летию</w:t>
      </w:r>
      <w:proofErr w:type="spellEnd"/>
      <w:r w:rsidRPr="001B302C">
        <w:rPr>
          <w:rFonts w:ascii="Gabriola" w:hAnsi="Gabriola"/>
          <w:color w:val="000000" w:themeColor="text1"/>
          <w:sz w:val="32"/>
        </w:rPr>
        <w:t xml:space="preserve"> города Липецка</w:t>
      </w:r>
    </w:p>
    <w:p w:rsidR="001B302C" w:rsidRPr="001B302C" w:rsidRDefault="001B302C" w:rsidP="001B302C">
      <w:pPr>
        <w:spacing w:line="240" w:lineRule="auto"/>
        <w:jc w:val="both"/>
        <w:rPr>
          <w:rFonts w:ascii="Gabriola" w:hAnsi="Gabriola"/>
          <w:color w:val="000000" w:themeColor="text1"/>
          <w:sz w:val="32"/>
        </w:rPr>
      </w:pPr>
      <w:r>
        <w:rPr>
          <w:rFonts w:ascii="Gabriola" w:hAnsi="Gabriola"/>
          <w:color w:val="000000" w:themeColor="text1"/>
          <w:sz w:val="32"/>
        </w:rPr>
        <w:t>«Прогулка по родному городу»</w:t>
      </w:r>
    </w:p>
    <w:p w:rsidR="001B302C" w:rsidRDefault="001B302C" w:rsidP="001B302C">
      <w:pPr>
        <w:spacing w:line="240" w:lineRule="auto"/>
        <w:jc w:val="both"/>
        <w:rPr>
          <w:rFonts w:ascii="Gabriola" w:hAnsi="Gabriola"/>
          <w:b/>
          <w:color w:val="000000" w:themeColor="text1"/>
          <w:sz w:val="32"/>
        </w:rPr>
      </w:pPr>
      <w:r w:rsidRPr="001B302C">
        <w:rPr>
          <w:rFonts w:ascii="Gabriola" w:hAnsi="Gabriola"/>
          <w:b/>
          <w:color w:val="000000" w:themeColor="text1"/>
          <w:sz w:val="32"/>
        </w:rPr>
        <w:t>Цели и задачи</w:t>
      </w:r>
      <w:r>
        <w:rPr>
          <w:rFonts w:ascii="Gabriola" w:hAnsi="Gabriola"/>
          <w:b/>
          <w:color w:val="000000" w:themeColor="text1"/>
          <w:sz w:val="32"/>
        </w:rPr>
        <w:t xml:space="preserve">: </w:t>
      </w:r>
    </w:p>
    <w:p w:rsidR="003F6A70" w:rsidRPr="003F6A70" w:rsidRDefault="003F6A70" w:rsidP="003F6A70">
      <w:pPr>
        <w:pStyle w:val="a9"/>
        <w:numPr>
          <w:ilvl w:val="0"/>
          <w:numId w:val="1"/>
        </w:numPr>
        <w:spacing w:line="240" w:lineRule="auto"/>
        <w:jc w:val="both"/>
        <w:rPr>
          <w:rFonts w:ascii="Gabriola" w:hAnsi="Gabriola"/>
          <w:color w:val="000000" w:themeColor="text1"/>
          <w:sz w:val="32"/>
        </w:rPr>
      </w:pPr>
      <w:r w:rsidRPr="003F6A70">
        <w:rPr>
          <w:rFonts w:ascii="Gabriola" w:hAnsi="Gabriola"/>
          <w:color w:val="000000" w:themeColor="text1"/>
          <w:sz w:val="32"/>
        </w:rPr>
        <w:t>Приобщение к культурно историческим традициям города и области.</w:t>
      </w:r>
    </w:p>
    <w:p w:rsidR="005713CA" w:rsidRPr="003F6A70" w:rsidRDefault="005713CA" w:rsidP="005713CA">
      <w:pPr>
        <w:pStyle w:val="a9"/>
        <w:numPr>
          <w:ilvl w:val="0"/>
          <w:numId w:val="1"/>
        </w:numPr>
        <w:spacing w:line="240" w:lineRule="auto"/>
        <w:jc w:val="both"/>
        <w:rPr>
          <w:rFonts w:ascii="Gabriola" w:hAnsi="Gabriola"/>
          <w:color w:val="000000" w:themeColor="text1"/>
          <w:sz w:val="32"/>
        </w:rPr>
      </w:pPr>
      <w:r w:rsidRPr="003F6A70">
        <w:rPr>
          <w:rFonts w:ascii="Gabriola" w:hAnsi="Gabriola"/>
          <w:color w:val="000000" w:themeColor="text1"/>
          <w:sz w:val="32"/>
        </w:rPr>
        <w:t>Воспитание патриотического оптимизма, чувства гордости за значимость своего родного города у детей младшего школьного возраста.</w:t>
      </w:r>
    </w:p>
    <w:p w:rsidR="005713CA" w:rsidRPr="003F6A70" w:rsidRDefault="005713CA" w:rsidP="005713CA">
      <w:pPr>
        <w:pStyle w:val="a9"/>
        <w:numPr>
          <w:ilvl w:val="0"/>
          <w:numId w:val="1"/>
        </w:numPr>
        <w:spacing w:line="240" w:lineRule="auto"/>
        <w:jc w:val="both"/>
        <w:rPr>
          <w:rFonts w:ascii="Gabriola" w:hAnsi="Gabriola"/>
          <w:color w:val="000000" w:themeColor="text1"/>
          <w:sz w:val="32"/>
        </w:rPr>
      </w:pPr>
      <w:r w:rsidRPr="003F6A70">
        <w:rPr>
          <w:rFonts w:ascii="Gabriola" w:hAnsi="Gabriola"/>
          <w:color w:val="000000" w:themeColor="text1"/>
          <w:sz w:val="32"/>
        </w:rPr>
        <w:t>Стимулирование познавательной активности у учеников коррекционной школы, посредством использования ярких наглядных материалов и игровых моментов в проведении классного часа.</w:t>
      </w:r>
    </w:p>
    <w:p w:rsidR="005713CA" w:rsidRPr="003F6A70" w:rsidRDefault="005713CA" w:rsidP="005713CA">
      <w:pPr>
        <w:pStyle w:val="a9"/>
        <w:numPr>
          <w:ilvl w:val="0"/>
          <w:numId w:val="1"/>
        </w:numPr>
        <w:spacing w:line="240" w:lineRule="auto"/>
        <w:jc w:val="both"/>
        <w:rPr>
          <w:rFonts w:ascii="Gabriola" w:hAnsi="Gabriola"/>
          <w:color w:val="000000" w:themeColor="text1"/>
          <w:sz w:val="32"/>
        </w:rPr>
      </w:pPr>
      <w:r w:rsidRPr="003F6A70">
        <w:rPr>
          <w:rFonts w:ascii="Gabriola" w:hAnsi="Gabriola"/>
          <w:color w:val="000000" w:themeColor="text1"/>
          <w:sz w:val="32"/>
        </w:rPr>
        <w:t xml:space="preserve">Формирование у детей знаний о </w:t>
      </w:r>
      <w:r w:rsidR="003F6A70" w:rsidRPr="003F6A70">
        <w:rPr>
          <w:rFonts w:ascii="Gabriola" w:hAnsi="Gabriola"/>
          <w:color w:val="000000" w:themeColor="text1"/>
          <w:sz w:val="32"/>
        </w:rPr>
        <w:t xml:space="preserve">городе, в котором они живут, и значении </w:t>
      </w:r>
      <w:r w:rsidR="003F6A70">
        <w:rPr>
          <w:rFonts w:ascii="Gabriola" w:hAnsi="Gabriola"/>
          <w:color w:val="000000" w:themeColor="text1"/>
          <w:sz w:val="32"/>
        </w:rPr>
        <w:t>каждого жителя</w:t>
      </w:r>
      <w:r w:rsidR="003F6A70" w:rsidRPr="003F6A70">
        <w:rPr>
          <w:rFonts w:ascii="Gabriola" w:hAnsi="Gabriola"/>
          <w:color w:val="000000" w:themeColor="text1"/>
          <w:sz w:val="32"/>
        </w:rPr>
        <w:t xml:space="preserve"> в жизни родного города.</w:t>
      </w:r>
    </w:p>
    <w:p w:rsidR="001B302C" w:rsidRDefault="001B302C" w:rsidP="001B302C">
      <w:pPr>
        <w:spacing w:line="240" w:lineRule="auto"/>
        <w:jc w:val="both"/>
        <w:rPr>
          <w:rFonts w:ascii="Gabriola" w:hAnsi="Gabriola"/>
          <w:b/>
          <w:color w:val="000000" w:themeColor="text1"/>
          <w:sz w:val="32"/>
        </w:rPr>
      </w:pPr>
      <w:r w:rsidRPr="001B302C">
        <w:rPr>
          <w:rFonts w:ascii="Gabriola" w:hAnsi="Gabriola"/>
          <w:b/>
          <w:color w:val="000000" w:themeColor="text1"/>
          <w:sz w:val="32"/>
        </w:rPr>
        <w:t>Дата проведения</w:t>
      </w:r>
      <w:r>
        <w:rPr>
          <w:rFonts w:ascii="Gabriola" w:hAnsi="Gabriola"/>
          <w:b/>
          <w:color w:val="000000" w:themeColor="text1"/>
          <w:sz w:val="32"/>
        </w:rPr>
        <w:t xml:space="preserve">: </w:t>
      </w:r>
      <w:r w:rsidRPr="001B302C">
        <w:rPr>
          <w:rFonts w:ascii="Gabriola" w:hAnsi="Gabriola"/>
          <w:color w:val="000000" w:themeColor="text1"/>
          <w:sz w:val="32"/>
        </w:rPr>
        <w:t>02.09.2013г</w:t>
      </w:r>
      <w:r>
        <w:rPr>
          <w:rFonts w:ascii="Gabriola" w:hAnsi="Gabriola"/>
          <w:b/>
          <w:color w:val="000000" w:themeColor="text1"/>
          <w:sz w:val="32"/>
        </w:rPr>
        <w:t xml:space="preserve">  </w:t>
      </w:r>
    </w:p>
    <w:p w:rsidR="00D0021C" w:rsidRPr="00D0021C" w:rsidRDefault="00D0021C" w:rsidP="001B302C">
      <w:pPr>
        <w:spacing w:line="240" w:lineRule="auto"/>
        <w:jc w:val="both"/>
        <w:rPr>
          <w:rFonts w:ascii="Gabriola" w:hAnsi="Gabriola"/>
          <w:color w:val="000000" w:themeColor="text1"/>
          <w:sz w:val="32"/>
        </w:rPr>
      </w:pPr>
      <w:r>
        <w:rPr>
          <w:rFonts w:ascii="Gabriola" w:hAnsi="Gabriola"/>
          <w:b/>
          <w:color w:val="000000" w:themeColor="text1"/>
          <w:sz w:val="32"/>
        </w:rPr>
        <w:t xml:space="preserve">Материалы и оборудование: </w:t>
      </w:r>
      <w:r>
        <w:rPr>
          <w:rFonts w:ascii="Gabriola" w:hAnsi="Gabriola"/>
          <w:color w:val="000000" w:themeColor="text1"/>
          <w:sz w:val="32"/>
        </w:rPr>
        <w:t xml:space="preserve">оформление доски – эмблема 310 лет Липецку, фотографии достопримечательностей города; карточки с вопросами для игровой викторины, сборная модель «герб Липецка», видео сюжет «Прогулка по Липецку», </w:t>
      </w:r>
      <w:r w:rsidR="006D6F57">
        <w:rPr>
          <w:rFonts w:ascii="Gabriola" w:hAnsi="Gabriola"/>
          <w:color w:val="000000" w:themeColor="text1"/>
          <w:sz w:val="32"/>
        </w:rPr>
        <w:t xml:space="preserve"> ленточки «я люблю Липецк» для поощрения активности детей.</w:t>
      </w:r>
    </w:p>
    <w:p w:rsidR="00D0021C" w:rsidRDefault="00D0021C" w:rsidP="001B302C">
      <w:pPr>
        <w:spacing w:line="240" w:lineRule="auto"/>
        <w:jc w:val="both"/>
        <w:rPr>
          <w:rFonts w:ascii="Gabriola" w:hAnsi="Gabriola"/>
          <w:b/>
          <w:color w:val="000000" w:themeColor="text1"/>
          <w:sz w:val="32"/>
        </w:rPr>
      </w:pPr>
      <w:r>
        <w:rPr>
          <w:rFonts w:ascii="Gabriola" w:hAnsi="Gabriola"/>
          <w:b/>
          <w:color w:val="000000" w:themeColor="text1"/>
          <w:sz w:val="32"/>
        </w:rPr>
        <w:t>Ход работы:</w:t>
      </w:r>
    </w:p>
    <w:p w:rsidR="006D6F5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Вступление «Липецку 310 лет»</w:t>
      </w:r>
    </w:p>
    <w:p w:rsidR="008D3BE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 xml:space="preserve">Диалог о городе с классом. </w:t>
      </w:r>
    </w:p>
    <w:p w:rsidR="008D3BE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Приглашение на экскурсию по истории города. Рассказ педагога.</w:t>
      </w:r>
    </w:p>
    <w:p w:rsidR="008D3BE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Ознакомление с достопримечательностями Липецка в игровой форме.</w:t>
      </w:r>
    </w:p>
    <w:p w:rsidR="008D3BE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Просмотр видео сюжета «Прогулка по Липецку»</w:t>
      </w:r>
    </w:p>
    <w:p w:rsidR="008D3BE7" w:rsidRPr="000F3098" w:rsidRDefault="008D3BE7"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 xml:space="preserve">Игра-викторина </w:t>
      </w:r>
      <w:r w:rsidR="000F3098" w:rsidRPr="000F3098">
        <w:rPr>
          <w:rFonts w:ascii="Gabriola" w:hAnsi="Gabriola"/>
          <w:color w:val="000000" w:themeColor="text1"/>
          <w:sz w:val="32"/>
        </w:rPr>
        <w:t>по вопросам о городе, составление изображения герба Липецка.</w:t>
      </w:r>
    </w:p>
    <w:p w:rsidR="000F3098" w:rsidRDefault="000F3098" w:rsidP="008D3BE7">
      <w:pPr>
        <w:pStyle w:val="a9"/>
        <w:numPr>
          <w:ilvl w:val="0"/>
          <w:numId w:val="2"/>
        </w:numPr>
        <w:spacing w:line="240" w:lineRule="auto"/>
        <w:jc w:val="both"/>
        <w:rPr>
          <w:rFonts w:ascii="Gabriola" w:hAnsi="Gabriola"/>
          <w:color w:val="000000" w:themeColor="text1"/>
          <w:sz w:val="32"/>
        </w:rPr>
      </w:pPr>
      <w:r w:rsidRPr="000F3098">
        <w:rPr>
          <w:rFonts w:ascii="Gabriola" w:hAnsi="Gabriola"/>
          <w:color w:val="000000" w:themeColor="text1"/>
          <w:sz w:val="32"/>
        </w:rPr>
        <w:t>Подведение итогов «прогулки по родному городу», поощрение всех участников.</w:t>
      </w:r>
    </w:p>
    <w:p w:rsidR="00FF5FF3" w:rsidRDefault="00FF5FF3" w:rsidP="00FF5FF3">
      <w:pPr>
        <w:pStyle w:val="a9"/>
        <w:numPr>
          <w:ilvl w:val="0"/>
          <w:numId w:val="4"/>
        </w:numPr>
        <w:ind w:left="-426" w:hanging="141"/>
        <w:rPr>
          <w:rFonts w:ascii="Gabriola" w:eastAsia="Times New Roman" w:hAnsi="Gabriola" w:cs="Times New Roman"/>
          <w:b/>
          <w:sz w:val="32"/>
          <w:szCs w:val="32"/>
          <w:lang w:eastAsia="ru-RU"/>
        </w:rPr>
      </w:pPr>
      <w:r w:rsidRPr="00FF5FF3">
        <w:rPr>
          <w:rFonts w:ascii="Gabriola" w:eastAsia="Times New Roman" w:hAnsi="Gabriola" w:cs="Times New Roman"/>
          <w:b/>
          <w:sz w:val="32"/>
          <w:szCs w:val="32"/>
          <w:lang w:eastAsia="ru-RU"/>
        </w:rPr>
        <w:lastRenderedPageBreak/>
        <w:t>Вступление «Липецку 310 лет»</w:t>
      </w:r>
    </w:p>
    <w:p w:rsidR="00A5490A" w:rsidRPr="00FF5FF3" w:rsidRDefault="00FF5FF3" w:rsidP="00FF5FF3">
      <w:pPr>
        <w:ind w:left="-426" w:hanging="141"/>
        <w:rPr>
          <w:rFonts w:ascii="Gabriola" w:eastAsia="Times New Roman" w:hAnsi="Gabriola" w:cs="Times New Roman"/>
          <w:b/>
          <w:sz w:val="32"/>
          <w:szCs w:val="32"/>
          <w:lang w:eastAsia="ru-RU"/>
        </w:rPr>
      </w:pPr>
      <w:r>
        <w:rPr>
          <w:rFonts w:ascii="Gabriola" w:hAnsi="Gabriola"/>
          <w:sz w:val="32"/>
          <w:szCs w:val="32"/>
        </w:rPr>
        <w:t xml:space="preserve">    </w:t>
      </w:r>
      <w:r w:rsidR="00A5490A" w:rsidRPr="00FF5FF3">
        <w:rPr>
          <w:rFonts w:ascii="Gabriola" w:hAnsi="Gabriola"/>
          <w:sz w:val="32"/>
          <w:szCs w:val="32"/>
        </w:rPr>
        <w:t xml:space="preserve">Сегодня наш классный час мы посвятим родному городу, городу в котором мы все  живём, это наш родной Липецк. В этом году Липецк отмечает свое 310 </w:t>
      </w:r>
      <w:proofErr w:type="spellStart"/>
      <w:r w:rsidR="00A5490A" w:rsidRPr="00FF5FF3">
        <w:rPr>
          <w:rFonts w:ascii="Gabriola" w:hAnsi="Gabriola"/>
          <w:sz w:val="32"/>
          <w:szCs w:val="32"/>
        </w:rPr>
        <w:t>летие</w:t>
      </w:r>
      <w:proofErr w:type="spellEnd"/>
      <w:r w:rsidR="00A5490A" w:rsidRPr="00FF5FF3">
        <w:rPr>
          <w:rFonts w:ascii="Gabriola" w:hAnsi="Gabriola"/>
          <w:sz w:val="32"/>
          <w:szCs w:val="32"/>
        </w:rPr>
        <w:t xml:space="preserve">, это очень большая дата для нашего города, потому, что все эти годы он не преставал расти развиваться и хорошеть. Сейчас 2013 год, а 1703 год принято считать годом основания </w:t>
      </w:r>
      <w:hyperlink r:id="rId10" w:tgtFrame="_self" w:tooltip="Липецка" w:history="1">
        <w:r w:rsidR="00A5490A" w:rsidRPr="00FF5FF3">
          <w:rPr>
            <w:rStyle w:val="aa"/>
            <w:rFonts w:ascii="Gabriola" w:hAnsi="Gabriola" w:cs="Tahoma"/>
            <w:color w:val="auto"/>
            <w:sz w:val="32"/>
            <w:szCs w:val="32"/>
          </w:rPr>
          <w:t>Липецка</w:t>
        </w:r>
      </w:hyperlink>
      <w:r w:rsidR="00A5490A" w:rsidRPr="00FF5FF3">
        <w:rPr>
          <w:rFonts w:ascii="Gabriola" w:hAnsi="Gabriola" w:cs="Tahoma"/>
          <w:sz w:val="32"/>
          <w:szCs w:val="32"/>
        </w:rPr>
        <w:t xml:space="preserve"> (День города отмечается в 3-е воскресенье июля). Именно тогда по указанию Петра I на реке </w:t>
      </w:r>
      <w:proofErr w:type="spellStart"/>
      <w:r w:rsidR="00A5490A" w:rsidRPr="00FF5FF3">
        <w:rPr>
          <w:rFonts w:ascii="Gabriola" w:hAnsi="Gabriola" w:cs="Tahoma"/>
          <w:sz w:val="32"/>
          <w:szCs w:val="32"/>
        </w:rPr>
        <w:t>Липовке</w:t>
      </w:r>
      <w:proofErr w:type="spellEnd"/>
      <w:r w:rsidR="00A5490A" w:rsidRPr="00FF5FF3">
        <w:rPr>
          <w:rFonts w:ascii="Gabriola" w:hAnsi="Gabriola" w:cs="Tahoma"/>
          <w:sz w:val="32"/>
          <w:szCs w:val="32"/>
        </w:rPr>
        <w:t>, на месте её впадения в реку Воронеж, было начато строительство железоделательных заводов для нужд российского флота и армии, которые во время Северной войны оказали большую поддержку в снабжении. К этому времени заводы стали считаться крупными, и занимали второе место в России по выплавке чугуна.  Ребята предлагаю нам с вами отправиться на импровизированную прогулку по Липецку</w:t>
      </w:r>
      <w:r w:rsidR="00B6209E" w:rsidRPr="00FF5FF3">
        <w:rPr>
          <w:rFonts w:ascii="Gabriola" w:hAnsi="Gabriola" w:cs="Tahoma"/>
          <w:sz w:val="32"/>
          <w:szCs w:val="32"/>
        </w:rPr>
        <w:t xml:space="preserve">, мы с вами посетим памятные места, расскажем друг другу о </w:t>
      </w:r>
      <w:proofErr w:type="gramStart"/>
      <w:r w:rsidR="00B6209E" w:rsidRPr="00FF5FF3">
        <w:rPr>
          <w:rFonts w:ascii="Gabriola" w:hAnsi="Gabriola" w:cs="Tahoma"/>
          <w:sz w:val="32"/>
          <w:szCs w:val="32"/>
        </w:rPr>
        <w:t>том</w:t>
      </w:r>
      <w:proofErr w:type="gramEnd"/>
      <w:r w:rsidR="00B6209E" w:rsidRPr="00FF5FF3">
        <w:rPr>
          <w:rFonts w:ascii="Gabriola" w:hAnsi="Gabriola" w:cs="Tahoma"/>
          <w:sz w:val="32"/>
          <w:szCs w:val="32"/>
        </w:rPr>
        <w:t xml:space="preserve"> что мы знаем о родном городе, проведем игру-викторину.  Отправляемся в путь!</w:t>
      </w:r>
    </w:p>
    <w:p w:rsidR="00B6209E" w:rsidRPr="00B6209E" w:rsidRDefault="00B6209E" w:rsidP="00FF5FF3">
      <w:pPr>
        <w:pStyle w:val="ab"/>
        <w:numPr>
          <w:ilvl w:val="0"/>
          <w:numId w:val="4"/>
        </w:numPr>
        <w:ind w:left="-426" w:hanging="141"/>
        <w:jc w:val="both"/>
        <w:rPr>
          <w:rFonts w:ascii="Gabriola" w:hAnsi="Gabriola" w:cs="Tahoma"/>
          <w:sz w:val="32"/>
          <w:szCs w:val="32"/>
        </w:rPr>
      </w:pPr>
      <w:r>
        <w:rPr>
          <w:rFonts w:ascii="Gabriola" w:hAnsi="Gabriola"/>
          <w:sz w:val="32"/>
          <w:szCs w:val="32"/>
        </w:rPr>
        <w:t>Ребята, вы видите, сегодня в классе развешаны фотографии с изображением красивых видов, скажите, а какой город на них изображен. Постараемся узнать знакомые нам места</w:t>
      </w:r>
      <w:proofErr w:type="gramStart"/>
      <w:r>
        <w:rPr>
          <w:rFonts w:ascii="Gabriola" w:hAnsi="Gabriola"/>
          <w:sz w:val="32"/>
          <w:szCs w:val="32"/>
        </w:rPr>
        <w:t>.</w:t>
      </w:r>
      <w:proofErr w:type="gramEnd"/>
      <w:r>
        <w:rPr>
          <w:rFonts w:ascii="Gabriola" w:hAnsi="Gabriola"/>
          <w:sz w:val="32"/>
          <w:szCs w:val="32"/>
        </w:rPr>
        <w:t xml:space="preserve"> (</w:t>
      </w:r>
      <w:proofErr w:type="gramStart"/>
      <w:r>
        <w:rPr>
          <w:rFonts w:ascii="Gabriola" w:hAnsi="Gabriola"/>
          <w:sz w:val="32"/>
          <w:szCs w:val="32"/>
        </w:rPr>
        <w:t>р</w:t>
      </w:r>
      <w:proofErr w:type="gramEnd"/>
      <w:r>
        <w:rPr>
          <w:rFonts w:ascii="Gabriola" w:hAnsi="Gabriola"/>
          <w:sz w:val="32"/>
          <w:szCs w:val="32"/>
        </w:rPr>
        <w:t>ассматривание и обсуждение иллюстраций видов города)</w:t>
      </w:r>
    </w:p>
    <w:p w:rsidR="00FF5FF3" w:rsidRPr="00FF5FF3" w:rsidRDefault="00FF5FF3" w:rsidP="00FF5FF3">
      <w:pPr>
        <w:pStyle w:val="ab"/>
        <w:numPr>
          <w:ilvl w:val="0"/>
          <w:numId w:val="4"/>
        </w:numPr>
        <w:ind w:left="-426" w:hanging="141"/>
        <w:jc w:val="both"/>
        <w:rPr>
          <w:rFonts w:ascii="Gabriola" w:hAnsi="Gabriola" w:cs="Tahoma"/>
          <w:b/>
          <w:sz w:val="32"/>
          <w:szCs w:val="32"/>
        </w:rPr>
      </w:pPr>
      <w:r w:rsidRPr="00FF5FF3">
        <w:rPr>
          <w:rFonts w:ascii="Gabriola" w:hAnsi="Gabriola" w:cs="Tahoma"/>
          <w:b/>
          <w:sz w:val="32"/>
          <w:szCs w:val="32"/>
        </w:rPr>
        <w:t>Экскурс в историю.</w:t>
      </w:r>
    </w:p>
    <w:p w:rsidR="00FF5FF3" w:rsidRDefault="00B6209E" w:rsidP="00FF5FF3">
      <w:pPr>
        <w:pStyle w:val="ab"/>
        <w:ind w:left="-567"/>
        <w:jc w:val="both"/>
        <w:rPr>
          <w:rFonts w:ascii="Gabriola" w:hAnsi="Gabriola" w:cs="Tahoma"/>
          <w:sz w:val="32"/>
          <w:szCs w:val="32"/>
        </w:rPr>
      </w:pPr>
      <w:proofErr w:type="gramStart"/>
      <w:r w:rsidRPr="00B6209E">
        <w:rPr>
          <w:rFonts w:ascii="Gabriola" w:hAnsi="Gabriola" w:cs="Tahoma"/>
          <w:sz w:val="32"/>
          <w:szCs w:val="32"/>
        </w:rPr>
        <w:t xml:space="preserve">В 1703 г. по указанию Петра I на реке </w:t>
      </w:r>
      <w:proofErr w:type="spellStart"/>
      <w:r w:rsidRPr="00B6209E">
        <w:rPr>
          <w:rFonts w:ascii="Gabriola" w:hAnsi="Gabriola" w:cs="Tahoma"/>
          <w:sz w:val="32"/>
          <w:szCs w:val="32"/>
        </w:rPr>
        <w:t>Липовке</w:t>
      </w:r>
      <w:proofErr w:type="spellEnd"/>
      <w:r w:rsidRPr="00B6209E">
        <w:rPr>
          <w:rFonts w:ascii="Gabriola" w:hAnsi="Gabriola" w:cs="Tahoma"/>
          <w:sz w:val="32"/>
          <w:szCs w:val="32"/>
        </w:rPr>
        <w:t xml:space="preserve">, на месте её впадения в реку Воронеж, было начато строительство железоделательных заводов для нужд российского флота и армии, которые во время Северной войны оказали большую поддержку в снабжении. 16 сентября 1779 году по указу Екатерины II слобода </w:t>
      </w:r>
      <w:proofErr w:type="spellStart"/>
      <w:r w:rsidRPr="00B6209E">
        <w:rPr>
          <w:rFonts w:ascii="Gabriola" w:hAnsi="Gabriola" w:cs="Tahoma"/>
          <w:sz w:val="32"/>
          <w:szCs w:val="32"/>
        </w:rPr>
        <w:t>Липские</w:t>
      </w:r>
      <w:proofErr w:type="spellEnd"/>
      <w:r w:rsidRPr="00B6209E">
        <w:rPr>
          <w:rFonts w:ascii="Gabriola" w:hAnsi="Gabriola" w:cs="Tahoma"/>
          <w:sz w:val="32"/>
          <w:szCs w:val="32"/>
        </w:rPr>
        <w:t xml:space="preserve"> Заводы официально получает статус уездного го</w:t>
      </w:r>
      <w:r w:rsidR="00FF5FF3">
        <w:rPr>
          <w:rFonts w:ascii="Gabriola" w:hAnsi="Gabriola" w:cs="Tahoma"/>
          <w:sz w:val="32"/>
          <w:szCs w:val="32"/>
        </w:rPr>
        <w:t xml:space="preserve">рода Тамбовского наместничества </w:t>
      </w:r>
      <w:r w:rsidRPr="00B6209E">
        <w:rPr>
          <w:rFonts w:ascii="Gabriola" w:hAnsi="Gabriola" w:cs="Tahoma"/>
          <w:sz w:val="32"/>
          <w:szCs w:val="32"/>
        </w:rPr>
        <w:t>с названием Липецк.</w:t>
      </w:r>
      <w:proofErr w:type="gramEnd"/>
      <w:r w:rsidRPr="00B6209E">
        <w:rPr>
          <w:rFonts w:ascii="Gabriola" w:hAnsi="Gabriola" w:cs="Tahoma"/>
          <w:sz w:val="32"/>
          <w:szCs w:val="32"/>
        </w:rPr>
        <w:t xml:space="preserve"> В то время здесь проживало около 6 тыс. человек. </w:t>
      </w:r>
    </w:p>
    <w:p w:rsidR="00FF5FF3" w:rsidRDefault="00B6209E" w:rsidP="00FF5FF3">
      <w:pPr>
        <w:pStyle w:val="ab"/>
        <w:ind w:left="-567"/>
        <w:jc w:val="both"/>
        <w:rPr>
          <w:rFonts w:ascii="Gabriola" w:hAnsi="Gabriola" w:cs="Tahoma"/>
          <w:sz w:val="32"/>
          <w:szCs w:val="32"/>
        </w:rPr>
      </w:pPr>
      <w:r w:rsidRPr="00B6209E">
        <w:rPr>
          <w:rFonts w:ascii="Gabriola" w:hAnsi="Gabriola" w:cs="Tahoma"/>
          <w:sz w:val="32"/>
          <w:szCs w:val="32"/>
        </w:rPr>
        <w:lastRenderedPageBreak/>
        <w:t xml:space="preserve">После закрытия заводов развитие города замедлилось. В 1806 году в деревянном хаотично застроенном Липецке случился большой пожар, после которого </w:t>
      </w:r>
      <w:proofErr w:type="gramStart"/>
      <w:r w:rsidRPr="00B6209E">
        <w:rPr>
          <w:rFonts w:ascii="Gabriola" w:hAnsi="Gabriola" w:cs="Tahoma"/>
          <w:sz w:val="32"/>
          <w:szCs w:val="32"/>
        </w:rPr>
        <w:t>застройка города</w:t>
      </w:r>
      <w:proofErr w:type="gramEnd"/>
      <w:r w:rsidRPr="00B6209E">
        <w:rPr>
          <w:rFonts w:ascii="Gabriola" w:hAnsi="Gabriola" w:cs="Tahoma"/>
          <w:sz w:val="32"/>
          <w:szCs w:val="32"/>
        </w:rPr>
        <w:t xml:space="preserve"> стала производиться уже по Генеральному плану, с прямыми широкими улицами и зданиями из камня и кирпича. Были построены курортные здания, гостиница, зал развлечений. На Дворянской улице (ныне ул. Ленина) появились дворянские и купеческие особняки. В 1862 году в городе насчитывалось 834 двора с 11659 жителями (6072 мужского пола и 5587 женского). Возрождение города началось в конце XIX — начале XX века, когда, в связи с расширением железнодорожного строительства, российскими и иностранными предпринимателями было решено вновь </w:t>
      </w:r>
      <w:proofErr w:type="gramStart"/>
      <w:r w:rsidRPr="00B6209E">
        <w:rPr>
          <w:rFonts w:ascii="Gabriola" w:hAnsi="Gabriola" w:cs="Tahoma"/>
          <w:sz w:val="32"/>
          <w:szCs w:val="32"/>
        </w:rPr>
        <w:t>использовать</w:t>
      </w:r>
      <w:proofErr w:type="gramEnd"/>
      <w:r w:rsidRPr="00B6209E">
        <w:rPr>
          <w:rFonts w:ascii="Gabriola" w:hAnsi="Gabriola" w:cs="Tahoma"/>
          <w:sz w:val="32"/>
          <w:szCs w:val="32"/>
        </w:rPr>
        <w:t xml:space="preserve"> рудные месторождения возле Липецка. Также оживлению города способствовало деятельность курорта, открытого в начале XIX века.</w:t>
      </w:r>
      <w:r w:rsidR="00DA30B8">
        <w:rPr>
          <w:rFonts w:ascii="Gabriola" w:hAnsi="Gabriola" w:cs="Tahoma"/>
          <w:sz w:val="32"/>
          <w:szCs w:val="32"/>
        </w:rPr>
        <w:t xml:space="preserve"> </w:t>
      </w:r>
      <w:r w:rsidRPr="00DA30B8">
        <w:rPr>
          <w:rFonts w:ascii="Gabriola" w:hAnsi="Gabriola" w:cs="Tahoma"/>
          <w:sz w:val="32"/>
          <w:szCs w:val="32"/>
        </w:rPr>
        <w:t>В 1902 году с участием бельгийского капитала было закончено строительство двух доменных печей, положивших начало металлургическому заводу «Свободный сокол», которы</w:t>
      </w:r>
      <w:r w:rsidR="00E019BD">
        <w:rPr>
          <w:rFonts w:ascii="Gabriola" w:hAnsi="Gabriola" w:cs="Tahoma"/>
          <w:sz w:val="32"/>
          <w:szCs w:val="32"/>
        </w:rPr>
        <w:t>й дал первый чугун 15 июля 1902</w:t>
      </w:r>
    </w:p>
    <w:p w:rsidR="00B6209E" w:rsidRPr="00A5490A" w:rsidRDefault="00B6209E" w:rsidP="00FF5FF3">
      <w:pPr>
        <w:pStyle w:val="ab"/>
        <w:ind w:left="-567"/>
        <w:jc w:val="both"/>
        <w:rPr>
          <w:rFonts w:ascii="Gabriola" w:hAnsi="Gabriola" w:cs="Tahoma"/>
          <w:sz w:val="32"/>
          <w:szCs w:val="32"/>
        </w:rPr>
      </w:pPr>
      <w:r w:rsidRPr="00DA30B8">
        <w:rPr>
          <w:rFonts w:ascii="Gabriola" w:hAnsi="Gabriola" w:cs="Tahoma"/>
          <w:sz w:val="32"/>
          <w:szCs w:val="32"/>
        </w:rPr>
        <w:t>В 1931 году был заложен другой гигант — Новолипецкий металлургический завод (НЛМЗ, ныне — Новолипецкий металлургический комбинат — НЛМК), который начал свою работу 7 ноября 1934 года. Строительство этого предприятия стало переломным в биографии Липецка. Именно НЛМК принёс Липецку мировую славу индустриального центра. Начиная с 1930-х годов Липецк из небольшого утопающего в зелени провинциального городка превратился в крупный индустриальный центр Черноземья.</w:t>
      </w:r>
      <w:r w:rsidR="00DA30B8">
        <w:rPr>
          <w:rFonts w:ascii="Gabriola" w:hAnsi="Gabriola" w:cs="Tahoma"/>
          <w:sz w:val="32"/>
          <w:szCs w:val="32"/>
        </w:rPr>
        <w:t xml:space="preserve"> </w:t>
      </w:r>
      <w:r w:rsidRPr="00B6209E">
        <w:rPr>
          <w:rFonts w:ascii="Gabriola" w:hAnsi="Gabriola" w:cs="Tahoma"/>
          <w:sz w:val="32"/>
          <w:szCs w:val="32"/>
        </w:rPr>
        <w:t>Во время Великой Отечественной войны, в 1943 году, в рекордно короткие сроки был построен Ли</w:t>
      </w:r>
      <w:r w:rsidR="00DA30B8">
        <w:rPr>
          <w:rFonts w:ascii="Gabriola" w:hAnsi="Gabriola" w:cs="Tahoma"/>
          <w:sz w:val="32"/>
          <w:szCs w:val="32"/>
        </w:rPr>
        <w:t xml:space="preserve">пецкий тракторный завод. </w:t>
      </w:r>
      <w:r w:rsidRPr="00B6209E">
        <w:rPr>
          <w:rFonts w:ascii="Gabriola" w:hAnsi="Gabriola" w:cs="Tahoma"/>
          <w:sz w:val="32"/>
          <w:szCs w:val="32"/>
        </w:rPr>
        <w:t>6 января 1954 года создаётся Липецкая область, а город получает статус областного центра.</w:t>
      </w:r>
    </w:p>
    <w:p w:rsidR="00C038C4" w:rsidRPr="00C038C4" w:rsidRDefault="00492922" w:rsidP="00C038C4">
      <w:pPr>
        <w:pStyle w:val="a9"/>
        <w:numPr>
          <w:ilvl w:val="0"/>
          <w:numId w:val="4"/>
        </w:numPr>
        <w:spacing w:line="240" w:lineRule="auto"/>
        <w:ind w:left="-567" w:firstLine="0"/>
        <w:rPr>
          <w:rFonts w:ascii="Gabriola" w:hAnsi="Gabriola"/>
          <w:b/>
          <w:color w:val="000000" w:themeColor="text1"/>
          <w:sz w:val="32"/>
        </w:rPr>
      </w:pPr>
      <w:r w:rsidRPr="00830764">
        <w:rPr>
          <w:rFonts w:ascii="Gabriola" w:hAnsi="Gabriola"/>
          <w:b/>
          <w:color w:val="000000" w:themeColor="text1"/>
          <w:sz w:val="32"/>
        </w:rPr>
        <w:t>Ознакомление с достопримечательностями.</w:t>
      </w:r>
      <w:r w:rsidR="00A86E4E">
        <w:rPr>
          <w:rFonts w:ascii="Gabriola" w:hAnsi="Gabriola"/>
          <w:b/>
          <w:color w:val="000000" w:themeColor="text1"/>
          <w:sz w:val="32"/>
        </w:rPr>
        <w:t xml:space="preserve">  </w:t>
      </w:r>
      <w:r w:rsidRPr="00A86E4E">
        <w:rPr>
          <w:rFonts w:ascii="Gabriola" w:hAnsi="Gabriola"/>
          <w:color w:val="000000" w:themeColor="text1"/>
          <w:sz w:val="32"/>
        </w:rPr>
        <w:t>Ребята давайте попробуем угадать</w:t>
      </w:r>
      <w:r w:rsidR="00830764" w:rsidRPr="00A86E4E">
        <w:rPr>
          <w:rFonts w:ascii="Gabriola" w:hAnsi="Gabriola"/>
          <w:color w:val="000000" w:themeColor="text1"/>
          <w:sz w:val="32"/>
        </w:rPr>
        <w:t>,</w:t>
      </w:r>
      <w:r w:rsidRPr="00A86E4E">
        <w:rPr>
          <w:rFonts w:ascii="Gabriola" w:hAnsi="Gabriola"/>
          <w:color w:val="000000" w:themeColor="text1"/>
          <w:sz w:val="32"/>
        </w:rPr>
        <w:t xml:space="preserve"> куда мы отправимся сегодня, это будут всем известные</w:t>
      </w:r>
      <w:r w:rsidR="002E2A3C" w:rsidRPr="00A86E4E">
        <w:rPr>
          <w:rFonts w:ascii="Gabriola" w:hAnsi="Gabriola"/>
          <w:color w:val="000000" w:themeColor="text1"/>
          <w:sz w:val="32"/>
        </w:rPr>
        <w:t xml:space="preserve"> памятные места города Липецка.</w:t>
      </w:r>
      <w:r w:rsidR="00830764" w:rsidRPr="00A86E4E">
        <w:rPr>
          <w:rFonts w:ascii="Gabriola" w:hAnsi="Gabriola"/>
          <w:color w:val="000000" w:themeColor="text1"/>
          <w:sz w:val="32"/>
        </w:rPr>
        <w:t xml:space="preserve"> Вы узнаете много нового </w:t>
      </w:r>
      <w:proofErr w:type="gramStart"/>
      <w:r w:rsidR="00830764" w:rsidRPr="00A86E4E">
        <w:rPr>
          <w:rFonts w:ascii="Gabriola" w:hAnsi="Gabriola"/>
          <w:color w:val="000000" w:themeColor="text1"/>
          <w:sz w:val="32"/>
        </w:rPr>
        <w:t>о</w:t>
      </w:r>
      <w:proofErr w:type="gramEnd"/>
      <w:r w:rsidR="00830764" w:rsidRPr="00A86E4E">
        <w:rPr>
          <w:rFonts w:ascii="Gabriola" w:hAnsi="Gabriola"/>
          <w:color w:val="000000" w:themeColor="text1"/>
          <w:sz w:val="32"/>
        </w:rPr>
        <w:t xml:space="preserve"> этих местах, а сами попробуете показать их на фотографиях.</w:t>
      </w:r>
    </w:p>
    <w:p w:rsidR="00C038C4" w:rsidRPr="00C038C4" w:rsidRDefault="00C038C4" w:rsidP="00C038C4">
      <w:pPr>
        <w:spacing w:line="240" w:lineRule="auto"/>
        <w:ind w:left="-567"/>
        <w:rPr>
          <w:rFonts w:ascii="Gabriola" w:hAnsi="Gabriola"/>
          <w:b/>
          <w:color w:val="000000" w:themeColor="text1"/>
          <w:sz w:val="32"/>
        </w:rPr>
      </w:pPr>
    </w:p>
    <w:p w:rsidR="00830764" w:rsidRPr="00C038C4" w:rsidRDefault="002E2A3C" w:rsidP="00C038C4">
      <w:pPr>
        <w:pStyle w:val="a9"/>
        <w:numPr>
          <w:ilvl w:val="0"/>
          <w:numId w:val="9"/>
        </w:numPr>
        <w:spacing w:line="240" w:lineRule="auto"/>
        <w:rPr>
          <w:rFonts w:ascii="Gabriola" w:hAnsi="Gabriola"/>
          <w:b/>
          <w:color w:val="000000" w:themeColor="text1"/>
          <w:sz w:val="32"/>
        </w:rPr>
      </w:pPr>
      <w:proofErr w:type="spellStart"/>
      <w:r w:rsidRPr="00C038C4">
        <w:rPr>
          <w:rFonts w:ascii="Gabriola" w:hAnsi="Gabriola"/>
          <w:b/>
          <w:color w:val="000000" w:themeColor="text1"/>
          <w:sz w:val="32"/>
        </w:rPr>
        <w:lastRenderedPageBreak/>
        <w:t>Христорожде́ственский</w:t>
      </w:r>
      <w:proofErr w:type="spellEnd"/>
      <w:r w:rsidRPr="00C038C4">
        <w:rPr>
          <w:rFonts w:ascii="Gabriola" w:hAnsi="Gabriola"/>
          <w:b/>
          <w:color w:val="000000" w:themeColor="text1"/>
          <w:sz w:val="32"/>
        </w:rPr>
        <w:t xml:space="preserve"> </w:t>
      </w:r>
      <w:proofErr w:type="spellStart"/>
      <w:r w:rsidRPr="00C038C4">
        <w:rPr>
          <w:rFonts w:ascii="Gabriola" w:hAnsi="Gabriola"/>
          <w:b/>
          <w:color w:val="000000" w:themeColor="text1"/>
          <w:sz w:val="32"/>
        </w:rPr>
        <w:t>собо́</w:t>
      </w:r>
      <w:proofErr w:type="gramStart"/>
      <w:r w:rsidRPr="00C038C4">
        <w:rPr>
          <w:rFonts w:ascii="Gabriola" w:hAnsi="Gabriola"/>
          <w:b/>
          <w:color w:val="000000" w:themeColor="text1"/>
          <w:sz w:val="32"/>
        </w:rPr>
        <w:t>р</w:t>
      </w:r>
      <w:proofErr w:type="spellEnd"/>
      <w:proofErr w:type="gramEnd"/>
      <w:r w:rsidRPr="00C038C4">
        <w:rPr>
          <w:rFonts w:ascii="Gabriola" w:hAnsi="Gabriola"/>
          <w:b/>
          <w:color w:val="000000" w:themeColor="text1"/>
          <w:sz w:val="32"/>
        </w:rPr>
        <w:t xml:space="preserve"> </w:t>
      </w:r>
    </w:p>
    <w:p w:rsidR="00492922" w:rsidRPr="00830764" w:rsidRDefault="00FF5FF3" w:rsidP="00FF5FF3">
      <w:pPr>
        <w:spacing w:line="240" w:lineRule="auto"/>
        <w:ind w:left="-567"/>
        <w:rPr>
          <w:rFonts w:ascii="Gabriola" w:hAnsi="Gabriola"/>
          <w:color w:val="000000" w:themeColor="text1"/>
          <w:sz w:val="32"/>
        </w:rPr>
      </w:pPr>
      <w:r w:rsidRPr="00830764">
        <w:rPr>
          <w:b/>
          <w:noProof/>
          <w:lang w:eastAsia="ru-RU"/>
        </w:rPr>
        <w:drawing>
          <wp:anchor distT="0" distB="0" distL="114300" distR="114300" simplePos="0" relativeHeight="251658240" behindDoc="1" locked="0" layoutInCell="1" allowOverlap="1" wp14:anchorId="1105FF89" wp14:editId="2E28F553">
            <wp:simplePos x="0" y="0"/>
            <wp:positionH relativeFrom="column">
              <wp:posOffset>3834765</wp:posOffset>
            </wp:positionH>
            <wp:positionV relativeFrom="paragraph">
              <wp:posOffset>-635</wp:posOffset>
            </wp:positionV>
            <wp:extent cx="1828800" cy="2733675"/>
            <wp:effectExtent l="190500" t="190500" r="190500" b="200025"/>
            <wp:wrapTight wrapText="bothSides">
              <wp:wrapPolygon edited="0">
                <wp:start x="0" y="-1505"/>
                <wp:lineTo x="-2250" y="-1204"/>
                <wp:lineTo x="-2250" y="21224"/>
                <wp:lineTo x="0" y="23030"/>
                <wp:lineTo x="21375" y="23030"/>
                <wp:lineTo x="21600" y="22729"/>
                <wp:lineTo x="23625" y="20622"/>
                <wp:lineTo x="23625" y="1204"/>
                <wp:lineTo x="21600" y="-1054"/>
                <wp:lineTo x="21375" y="-1505"/>
                <wp:lineTo x="0" y="-1505"/>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RmYH2-5dk.jpg"/>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8800" cy="27336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30764" w:rsidRPr="00830764">
        <w:rPr>
          <w:rFonts w:ascii="Gabriola" w:hAnsi="Gabriola"/>
          <w:color w:val="000000" w:themeColor="text1"/>
          <w:sz w:val="32"/>
        </w:rPr>
        <w:t>П</w:t>
      </w:r>
      <w:r w:rsidR="002E2A3C" w:rsidRPr="00830764">
        <w:rPr>
          <w:rFonts w:ascii="Gabriola" w:hAnsi="Gabriola"/>
          <w:color w:val="000000" w:themeColor="text1"/>
          <w:sz w:val="32"/>
        </w:rPr>
        <w:t>равославный храм, расположенный на центральной площади города Липецка — Соборной.</w:t>
      </w:r>
      <w:r w:rsidR="002E2A3C" w:rsidRPr="002E2A3C">
        <w:t xml:space="preserve"> </w:t>
      </w:r>
      <w:r w:rsidR="002E2A3C" w:rsidRPr="00830764">
        <w:rPr>
          <w:rFonts w:ascii="Gabriola" w:hAnsi="Gabriola"/>
          <w:color w:val="000000" w:themeColor="text1"/>
          <w:sz w:val="32"/>
        </w:rPr>
        <w:t xml:space="preserve">Строительство храма было завершено в 1842 году. Собор построен по указу императрицы Екатерины Алексеевны, благословению Святейшего синода и преосвященного Иннокентия, епископа Воронежского.  </w:t>
      </w:r>
      <w:r w:rsidR="00492922" w:rsidRPr="00830764">
        <w:rPr>
          <w:rFonts w:ascii="Gabriola" w:hAnsi="Gabriola"/>
          <w:color w:val="000000" w:themeColor="text1"/>
          <w:sz w:val="32"/>
        </w:rPr>
        <w:t xml:space="preserve">В 1931 году собор был закрыт. В советское время храм начал приходить в ветхое состояние. Поэтому при создании главной площади города — Ленина (ныне — Соборной) встал вопрос о его сносе. Чтобы не </w:t>
      </w:r>
      <w:r w:rsidR="002E2A3C" w:rsidRPr="00830764">
        <w:rPr>
          <w:rFonts w:ascii="Gabriola" w:hAnsi="Gabriola"/>
          <w:color w:val="000000" w:themeColor="text1"/>
          <w:sz w:val="32"/>
        </w:rPr>
        <w:t xml:space="preserve">потерять </w:t>
      </w:r>
      <w:r w:rsidR="00492922" w:rsidRPr="00830764">
        <w:rPr>
          <w:rFonts w:ascii="Gabriola" w:hAnsi="Gabriola"/>
          <w:color w:val="000000" w:themeColor="text1"/>
          <w:sz w:val="32"/>
        </w:rPr>
        <w:t xml:space="preserve">памятник архитектуры, в его стенах </w:t>
      </w:r>
      <w:proofErr w:type="gramStart"/>
      <w:r w:rsidR="00492922" w:rsidRPr="00830764">
        <w:rPr>
          <w:rFonts w:ascii="Gabriola" w:hAnsi="Gabriola"/>
          <w:color w:val="000000" w:themeColor="text1"/>
          <w:sz w:val="32"/>
        </w:rPr>
        <w:t>разместили</w:t>
      </w:r>
      <w:proofErr w:type="gramEnd"/>
      <w:r w:rsidR="00492922" w:rsidRPr="00830764">
        <w:rPr>
          <w:rFonts w:ascii="Gabriola" w:hAnsi="Gabriola"/>
          <w:color w:val="000000" w:themeColor="text1"/>
          <w:sz w:val="32"/>
        </w:rPr>
        <w:t xml:space="preserve"> Липецкий областной краевед</w:t>
      </w:r>
      <w:r w:rsidR="002E2A3C" w:rsidRPr="00830764">
        <w:rPr>
          <w:rFonts w:ascii="Gabriola" w:hAnsi="Gabriola"/>
          <w:color w:val="000000" w:themeColor="text1"/>
          <w:sz w:val="32"/>
        </w:rPr>
        <w:t xml:space="preserve">ческий музей. </w:t>
      </w:r>
      <w:r w:rsidR="00492922" w:rsidRPr="00830764">
        <w:rPr>
          <w:rFonts w:ascii="Gabriola" w:hAnsi="Gabriola"/>
          <w:color w:val="000000" w:themeColor="text1"/>
          <w:sz w:val="32"/>
        </w:rPr>
        <w:t xml:space="preserve">В декабре 1970 года на 30-метровой высоте колокольни собора были установлены и пущены липецкие куранты. Механизм часов с музыкой изготовили на </w:t>
      </w:r>
      <w:proofErr w:type="spellStart"/>
      <w:r w:rsidR="00492922" w:rsidRPr="00830764">
        <w:rPr>
          <w:rFonts w:ascii="Gabriola" w:hAnsi="Gabriola"/>
          <w:color w:val="000000" w:themeColor="text1"/>
          <w:sz w:val="32"/>
        </w:rPr>
        <w:t>Петродворцовом</w:t>
      </w:r>
      <w:proofErr w:type="spellEnd"/>
      <w:r w:rsidR="00492922" w:rsidRPr="00830764">
        <w:rPr>
          <w:rFonts w:ascii="Gabriola" w:hAnsi="Gabriola"/>
          <w:color w:val="000000" w:themeColor="text1"/>
          <w:sz w:val="32"/>
        </w:rPr>
        <w:t xml:space="preserve"> часовом заводе. В 1991 году храм вернули верующим. Тогда же он стал кафедральным</w:t>
      </w:r>
      <w:r w:rsidR="002E2A3C" w:rsidRPr="00830764">
        <w:rPr>
          <w:rFonts w:ascii="Gabriola" w:hAnsi="Gabriola"/>
          <w:color w:val="000000" w:themeColor="text1"/>
          <w:sz w:val="32"/>
        </w:rPr>
        <w:t>.</w:t>
      </w:r>
    </w:p>
    <w:p w:rsidR="00830764" w:rsidRDefault="002E2A3C" w:rsidP="002E2A3C">
      <w:pPr>
        <w:pStyle w:val="a9"/>
        <w:numPr>
          <w:ilvl w:val="0"/>
          <w:numId w:val="6"/>
        </w:numPr>
        <w:spacing w:line="240" w:lineRule="auto"/>
        <w:jc w:val="both"/>
        <w:rPr>
          <w:rFonts w:ascii="Gabriola" w:hAnsi="Gabriola"/>
          <w:color w:val="000000" w:themeColor="text1"/>
          <w:sz w:val="32"/>
        </w:rPr>
      </w:pPr>
      <w:proofErr w:type="spellStart"/>
      <w:r w:rsidRPr="00830764">
        <w:rPr>
          <w:rFonts w:ascii="Gabriola" w:hAnsi="Gabriola"/>
          <w:b/>
          <w:color w:val="000000" w:themeColor="text1"/>
          <w:sz w:val="32"/>
        </w:rPr>
        <w:t>Пло́щадь</w:t>
      </w:r>
      <w:proofErr w:type="spellEnd"/>
      <w:r w:rsidRPr="00830764">
        <w:rPr>
          <w:rFonts w:ascii="Gabriola" w:hAnsi="Gabriola"/>
          <w:b/>
          <w:color w:val="000000" w:themeColor="text1"/>
          <w:sz w:val="32"/>
        </w:rPr>
        <w:t xml:space="preserve"> Петра</w:t>
      </w:r>
      <w:proofErr w:type="gramStart"/>
      <w:r w:rsidRPr="00830764">
        <w:rPr>
          <w:rFonts w:ascii="Gabriola" w:hAnsi="Gabriola"/>
          <w:b/>
          <w:color w:val="000000" w:themeColor="text1"/>
          <w:sz w:val="32"/>
        </w:rPr>
        <w:t xml:space="preserve">́ </w:t>
      </w:r>
      <w:proofErr w:type="spellStart"/>
      <w:r w:rsidRPr="00830764">
        <w:rPr>
          <w:rFonts w:ascii="Gabriola" w:hAnsi="Gabriola"/>
          <w:b/>
          <w:color w:val="000000" w:themeColor="text1"/>
          <w:sz w:val="32"/>
        </w:rPr>
        <w:t>В</w:t>
      </w:r>
      <w:proofErr w:type="gramEnd"/>
      <w:r w:rsidRPr="00830764">
        <w:rPr>
          <w:rFonts w:ascii="Gabriola" w:hAnsi="Gabriola"/>
          <w:b/>
          <w:color w:val="000000" w:themeColor="text1"/>
          <w:sz w:val="32"/>
        </w:rPr>
        <w:t>ели́кого</w:t>
      </w:r>
      <w:proofErr w:type="spellEnd"/>
    </w:p>
    <w:p w:rsidR="00D01B0B" w:rsidRPr="006A1AC7" w:rsidRDefault="00830764" w:rsidP="00C038C4">
      <w:pPr>
        <w:spacing w:line="240" w:lineRule="auto"/>
        <w:ind w:left="-567"/>
        <w:jc w:val="both"/>
        <w:rPr>
          <w:rFonts w:ascii="Gabriola" w:hAnsi="Gabriola"/>
          <w:color w:val="000000" w:themeColor="text1"/>
          <w:sz w:val="32"/>
        </w:rPr>
      </w:pPr>
      <w:r w:rsidRPr="00830764">
        <w:rPr>
          <w:rFonts w:ascii="Gabriola" w:hAnsi="Gabriola"/>
          <w:color w:val="000000" w:themeColor="text1"/>
          <w:sz w:val="32"/>
        </w:rPr>
        <w:t>П</w:t>
      </w:r>
      <w:r w:rsidR="002E2A3C" w:rsidRPr="00830764">
        <w:rPr>
          <w:rFonts w:ascii="Gabriola" w:hAnsi="Gabriola"/>
          <w:color w:val="000000" w:themeColor="text1"/>
          <w:sz w:val="32"/>
        </w:rPr>
        <w:t>арадная площадь Липецка, на которой проходят основные мероприятия, в том числе День города. До этого основной площадью была Соборная. 29 октября 1996 года в ознаменование 300-летия русского флота в центре площади Маркса был открыт уже второй в Липецке памятник Петру I (первый — в Петровском проезде).</w:t>
      </w:r>
    </w:p>
    <w:p w:rsidR="00C038C4" w:rsidRPr="00C038C4" w:rsidRDefault="00C038C4" w:rsidP="00C038C4">
      <w:pPr>
        <w:spacing w:line="240" w:lineRule="auto"/>
        <w:ind w:left="502"/>
        <w:jc w:val="both"/>
        <w:rPr>
          <w:rFonts w:ascii="Gabriola" w:hAnsi="Gabriola"/>
          <w:color w:val="000000" w:themeColor="text1"/>
          <w:sz w:val="32"/>
        </w:rPr>
      </w:pPr>
    </w:p>
    <w:p w:rsidR="00C038C4" w:rsidRPr="00C038C4" w:rsidRDefault="00C038C4" w:rsidP="00C038C4">
      <w:pPr>
        <w:spacing w:line="240" w:lineRule="auto"/>
        <w:ind w:left="502"/>
        <w:jc w:val="both"/>
        <w:rPr>
          <w:rFonts w:ascii="Gabriola" w:hAnsi="Gabriola"/>
          <w:color w:val="000000" w:themeColor="text1"/>
          <w:sz w:val="32"/>
        </w:rPr>
      </w:pPr>
    </w:p>
    <w:p w:rsidR="00C038C4" w:rsidRPr="00C038C4" w:rsidRDefault="00C038C4" w:rsidP="00C038C4">
      <w:pPr>
        <w:spacing w:line="240" w:lineRule="auto"/>
        <w:ind w:left="502"/>
        <w:jc w:val="both"/>
        <w:rPr>
          <w:rFonts w:ascii="Gabriola" w:hAnsi="Gabriola"/>
          <w:color w:val="000000" w:themeColor="text1"/>
          <w:sz w:val="32"/>
        </w:rPr>
      </w:pPr>
    </w:p>
    <w:p w:rsidR="00C038C4" w:rsidRPr="00C038C4" w:rsidRDefault="00C038C4" w:rsidP="00C038C4">
      <w:pPr>
        <w:spacing w:line="240" w:lineRule="auto"/>
        <w:jc w:val="both"/>
        <w:rPr>
          <w:rFonts w:ascii="Gabriola" w:hAnsi="Gabriola"/>
          <w:color w:val="000000" w:themeColor="text1"/>
          <w:sz w:val="32"/>
        </w:rPr>
      </w:pPr>
    </w:p>
    <w:p w:rsidR="006A1AC7" w:rsidRDefault="006A1AC7" w:rsidP="006A1AC7">
      <w:pPr>
        <w:pStyle w:val="a9"/>
        <w:numPr>
          <w:ilvl w:val="0"/>
          <w:numId w:val="6"/>
        </w:numPr>
        <w:spacing w:line="240" w:lineRule="auto"/>
        <w:jc w:val="both"/>
        <w:rPr>
          <w:rFonts w:ascii="Gabriola" w:hAnsi="Gabriola"/>
          <w:color w:val="000000" w:themeColor="text1"/>
          <w:sz w:val="32"/>
        </w:rPr>
      </w:pPr>
      <w:r w:rsidRPr="00830764">
        <w:rPr>
          <w:rFonts w:ascii="Gabriola" w:hAnsi="Gabriola"/>
          <w:b/>
          <w:color w:val="000000" w:themeColor="text1"/>
          <w:sz w:val="32"/>
        </w:rPr>
        <w:lastRenderedPageBreak/>
        <w:t xml:space="preserve">Обелиск </w:t>
      </w:r>
      <w:proofErr w:type="spellStart"/>
      <w:r w:rsidRPr="00830764">
        <w:rPr>
          <w:rFonts w:ascii="Gabriola" w:hAnsi="Gabriola"/>
          <w:b/>
          <w:color w:val="000000" w:themeColor="text1"/>
          <w:sz w:val="32"/>
        </w:rPr>
        <w:t>Петру</w:t>
      </w:r>
      <w:proofErr w:type="gramStart"/>
      <w:r w:rsidRPr="00830764">
        <w:rPr>
          <w:rFonts w:ascii="Gabriola" w:hAnsi="Gabriola"/>
          <w:b/>
          <w:color w:val="000000" w:themeColor="text1"/>
          <w:sz w:val="32"/>
        </w:rPr>
        <w:t>I</w:t>
      </w:r>
      <w:proofErr w:type="spellEnd"/>
      <w:proofErr w:type="gramEnd"/>
      <w:r w:rsidRPr="00830764">
        <w:rPr>
          <w:rFonts w:ascii="Gabriola" w:hAnsi="Gabriola"/>
          <w:b/>
          <w:color w:val="000000" w:themeColor="text1"/>
          <w:sz w:val="32"/>
        </w:rPr>
        <w:t xml:space="preserve"> на Петровском спуске</w:t>
      </w:r>
      <w:r>
        <w:rPr>
          <w:rFonts w:ascii="Gabriola" w:hAnsi="Gabriola"/>
          <w:color w:val="000000" w:themeColor="text1"/>
          <w:sz w:val="32"/>
        </w:rPr>
        <w:t xml:space="preserve">. </w:t>
      </w:r>
    </w:p>
    <w:p w:rsidR="006A1AC7" w:rsidRDefault="00FF5FF3" w:rsidP="00C038C4">
      <w:pPr>
        <w:spacing w:line="240" w:lineRule="auto"/>
        <w:jc w:val="both"/>
        <w:rPr>
          <w:rFonts w:ascii="Gabriola" w:hAnsi="Gabriola"/>
          <w:color w:val="000000" w:themeColor="text1"/>
          <w:sz w:val="32"/>
        </w:rPr>
      </w:pPr>
      <w:r>
        <w:rPr>
          <w:noProof/>
          <w:lang w:eastAsia="ru-RU"/>
        </w:rPr>
        <w:drawing>
          <wp:anchor distT="0" distB="0" distL="114300" distR="114300" simplePos="0" relativeHeight="251660288" behindDoc="1" locked="0" layoutInCell="1" allowOverlap="1" wp14:anchorId="78110671" wp14:editId="40312532">
            <wp:simplePos x="0" y="0"/>
            <wp:positionH relativeFrom="column">
              <wp:posOffset>-362585</wp:posOffset>
            </wp:positionH>
            <wp:positionV relativeFrom="paragraph">
              <wp:posOffset>6492240</wp:posOffset>
            </wp:positionV>
            <wp:extent cx="1828800" cy="2263775"/>
            <wp:effectExtent l="190500" t="190500" r="190500" b="193675"/>
            <wp:wrapTight wrapText="bothSides">
              <wp:wrapPolygon edited="0">
                <wp:start x="0" y="-1818"/>
                <wp:lineTo x="-2250" y="-1454"/>
                <wp:lineTo x="-2250" y="21085"/>
                <wp:lineTo x="-1800" y="21994"/>
                <wp:lineTo x="-225" y="22903"/>
                <wp:lineTo x="0" y="23266"/>
                <wp:lineTo x="21375" y="23266"/>
                <wp:lineTo x="21600" y="22903"/>
                <wp:lineTo x="23175" y="21994"/>
                <wp:lineTo x="23625" y="18904"/>
                <wp:lineTo x="23625" y="1454"/>
                <wp:lineTo x="21600" y="-1272"/>
                <wp:lineTo x="21375" y="-1818"/>
                <wp:lineTo x="0" y="-1818"/>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0THSZz4MQo.jpg"/>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8800" cy="22637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6A1AC7" w:rsidRPr="006A1AC7">
        <w:rPr>
          <w:rFonts w:ascii="Gabriola" w:hAnsi="Gabriola"/>
          <w:color w:val="000000" w:themeColor="text1"/>
          <w:sz w:val="32"/>
        </w:rPr>
        <w:t xml:space="preserve">Инициатором сооружения памятника выступил купец первой гильдии Павел Небученов, петербуржец, державший в курортном городе монополию виноторговли, а потому и подолгу живший здесь и, как говорят, излечившийся от тяжелой болезни. И </w:t>
      </w:r>
      <w:r w:rsidRPr="00830764">
        <w:rPr>
          <w:rFonts w:ascii="Gabriola" w:hAnsi="Gabriola"/>
          <w:b/>
          <w:noProof/>
          <w:color w:val="000000" w:themeColor="text1"/>
          <w:sz w:val="32"/>
          <w:lang w:eastAsia="ru-RU"/>
        </w:rPr>
        <w:drawing>
          <wp:anchor distT="0" distB="0" distL="114300" distR="114300" simplePos="0" relativeHeight="251659264" behindDoc="0" locked="0" layoutInCell="1" allowOverlap="1" wp14:anchorId="386CCAA7" wp14:editId="40A73A31">
            <wp:simplePos x="0" y="0"/>
            <wp:positionH relativeFrom="column">
              <wp:posOffset>3844290</wp:posOffset>
            </wp:positionH>
            <wp:positionV relativeFrom="paragraph">
              <wp:posOffset>220980</wp:posOffset>
            </wp:positionV>
            <wp:extent cx="2063750" cy="2524125"/>
            <wp:effectExtent l="190500" t="190500" r="184150" b="2000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b.jpg"/>
                    <pic:cNvPicPr/>
                  </pic:nvPicPr>
                  <pic:blipFill rotWithShape="1">
                    <a:blip r:embed="rId15" cstate="print">
                      <a:extLst>
                        <a:ext uri="{28A0092B-C50C-407E-A947-70E740481C1C}">
                          <a14:useLocalDpi xmlns:a14="http://schemas.microsoft.com/office/drawing/2010/main" val="0"/>
                        </a:ext>
                      </a:extLst>
                    </a:blip>
                    <a:srcRect l="6474" b="20420"/>
                    <a:stretch/>
                  </pic:blipFill>
                  <pic:spPr bwMode="auto">
                    <a:xfrm>
                      <a:off x="0" y="0"/>
                      <a:ext cx="2063750" cy="25241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1AC7" w:rsidRPr="006A1AC7">
        <w:rPr>
          <w:rFonts w:ascii="Gabriola" w:hAnsi="Gabriola"/>
          <w:color w:val="000000" w:themeColor="text1"/>
          <w:sz w:val="32"/>
        </w:rPr>
        <w:t xml:space="preserve">вот, в знак признательности и благодарности Петру Великому, открывшему минеральные источники в Липецке, решил купец на собственные средства соорудить ему памятник. Привезен в Липецк и торжественно открыт в 1839 г. </w:t>
      </w:r>
      <w:r>
        <w:rPr>
          <w:rFonts w:ascii="Gabriola" w:hAnsi="Gabriola"/>
          <w:color w:val="000000" w:themeColor="text1"/>
          <w:sz w:val="32"/>
        </w:rPr>
        <w:t xml:space="preserve"> </w:t>
      </w:r>
      <w:r w:rsidR="006A1AC7" w:rsidRPr="006A1AC7">
        <w:rPr>
          <w:rFonts w:ascii="Gabriola" w:hAnsi="Gabriola"/>
          <w:color w:val="000000" w:themeColor="text1"/>
          <w:sz w:val="32"/>
        </w:rPr>
        <w:t>11 ноября 1999 г. памятник Петру I, простоявший более 160 лет на Петровском спуске,</w:t>
      </w:r>
      <w:r w:rsidR="00830764">
        <w:rPr>
          <w:rFonts w:ascii="Gabriola" w:hAnsi="Gabriola"/>
          <w:color w:val="000000" w:themeColor="text1"/>
          <w:sz w:val="32"/>
        </w:rPr>
        <w:t xml:space="preserve"> </w:t>
      </w:r>
      <w:r w:rsidR="006A1AC7" w:rsidRPr="006A1AC7">
        <w:rPr>
          <w:rFonts w:ascii="Gabriola" w:hAnsi="Gabriola"/>
          <w:color w:val="000000" w:themeColor="text1"/>
          <w:sz w:val="32"/>
        </w:rPr>
        <w:t>был снят с постамента и отправлен на реставрацию. Когда проводили подготовительные работы для снятия памятника, то обнаружили зарытую под постаментом чугунную закладную доску, отлитую в Липецке, с надписью</w:t>
      </w:r>
      <w:proofErr w:type="gramStart"/>
      <w:r w:rsidR="006A1AC7" w:rsidRPr="006A1AC7">
        <w:rPr>
          <w:rFonts w:ascii="Gabriola" w:hAnsi="Gabriola"/>
          <w:color w:val="000000" w:themeColor="text1"/>
          <w:sz w:val="32"/>
        </w:rPr>
        <w:t xml:space="preserve"> :</w:t>
      </w:r>
      <w:proofErr w:type="gramEnd"/>
      <w:r w:rsidR="006A1AC7" w:rsidRPr="006A1AC7">
        <w:rPr>
          <w:rFonts w:ascii="Gabriola" w:hAnsi="Gabriola"/>
          <w:color w:val="000000" w:themeColor="text1"/>
          <w:sz w:val="32"/>
        </w:rPr>
        <w:t xml:space="preserve"> “</w:t>
      </w:r>
      <w:proofErr w:type="gramStart"/>
      <w:r w:rsidR="006A1AC7" w:rsidRPr="006A1AC7">
        <w:rPr>
          <w:rFonts w:ascii="Gabriola" w:hAnsi="Gabriola"/>
          <w:color w:val="000000" w:themeColor="text1"/>
          <w:sz w:val="32"/>
        </w:rPr>
        <w:t>Заложен</w:t>
      </w:r>
      <w:proofErr w:type="gramEnd"/>
      <w:r w:rsidR="006A1AC7" w:rsidRPr="006A1AC7">
        <w:rPr>
          <w:rFonts w:ascii="Gabriola" w:hAnsi="Gabriola"/>
          <w:color w:val="000000" w:themeColor="text1"/>
          <w:sz w:val="32"/>
        </w:rPr>
        <w:t xml:space="preserve"> сей памятник незабвенному и великому усердием липецкого купца Павла Михайловича Небученова 1839 г. апреля в 17 день”. В этот же день, по всей видимости, и началось возведение памятника.</w:t>
      </w:r>
      <w:r w:rsidR="00830764">
        <w:rPr>
          <w:rFonts w:ascii="Gabriola" w:hAnsi="Gabriola"/>
          <w:color w:val="000000" w:themeColor="text1"/>
          <w:sz w:val="32"/>
        </w:rPr>
        <w:t xml:space="preserve"> </w:t>
      </w:r>
      <w:r w:rsidR="00830764" w:rsidRPr="00830764">
        <w:rPr>
          <w:rFonts w:ascii="Gabriola" w:hAnsi="Gabriola"/>
          <w:color w:val="000000" w:themeColor="text1"/>
          <w:sz w:val="32"/>
        </w:rPr>
        <w:t>7 мая, в День города Липецка, состоялось открытие впервые за 160 лет существования капитально отреставрированного памятника Петру I, являющегося многие годы символом Липецка. Главную, самую большую работу по реставрации памятника выполнили новолипецкие металлурги.</w:t>
      </w:r>
    </w:p>
    <w:p w:rsidR="00FF5FF3" w:rsidRDefault="00F805E4" w:rsidP="00FF5FF3">
      <w:pPr>
        <w:pStyle w:val="a9"/>
        <w:numPr>
          <w:ilvl w:val="0"/>
          <w:numId w:val="6"/>
        </w:numPr>
        <w:spacing w:line="240" w:lineRule="auto"/>
        <w:jc w:val="center"/>
        <w:rPr>
          <w:rFonts w:ascii="Gabriola" w:hAnsi="Gabriola"/>
          <w:b/>
          <w:color w:val="000000" w:themeColor="text1"/>
          <w:sz w:val="32"/>
        </w:rPr>
      </w:pPr>
      <w:r w:rsidRPr="00F805E4">
        <w:rPr>
          <w:rFonts w:ascii="Gabriola" w:hAnsi="Gabriola"/>
          <w:b/>
          <w:color w:val="000000" w:themeColor="text1"/>
          <w:sz w:val="32"/>
        </w:rPr>
        <w:t xml:space="preserve">Часовня святых </w:t>
      </w:r>
      <w:proofErr w:type="spellStart"/>
      <w:r w:rsidRPr="00F805E4">
        <w:rPr>
          <w:rFonts w:ascii="Gabriola" w:hAnsi="Gabriola"/>
          <w:b/>
          <w:color w:val="000000" w:themeColor="text1"/>
          <w:sz w:val="32"/>
        </w:rPr>
        <w:t>Первоверховных</w:t>
      </w:r>
      <w:proofErr w:type="spellEnd"/>
      <w:r w:rsidRPr="00F805E4">
        <w:rPr>
          <w:rFonts w:ascii="Gabriola" w:hAnsi="Gabriola"/>
          <w:b/>
          <w:color w:val="000000" w:themeColor="text1"/>
          <w:sz w:val="32"/>
        </w:rPr>
        <w:t xml:space="preserve"> Петра и Павла</w:t>
      </w:r>
    </w:p>
    <w:p w:rsidR="00830764" w:rsidRPr="00FF5FF3" w:rsidRDefault="00F805E4" w:rsidP="00FF5FF3">
      <w:pPr>
        <w:spacing w:line="240" w:lineRule="auto"/>
        <w:ind w:left="-567"/>
        <w:jc w:val="both"/>
        <w:rPr>
          <w:rFonts w:ascii="Gabriola" w:hAnsi="Gabriola"/>
          <w:b/>
          <w:color w:val="000000" w:themeColor="text1"/>
          <w:sz w:val="32"/>
        </w:rPr>
      </w:pPr>
      <w:r w:rsidRPr="00FF5FF3">
        <w:rPr>
          <w:rFonts w:ascii="Gabriola" w:hAnsi="Gabriola"/>
          <w:color w:val="000000" w:themeColor="text1"/>
          <w:sz w:val="32"/>
        </w:rPr>
        <w:t xml:space="preserve">Православная часовня на площади Революции города Липецка. Архитектурная жемчужина и один из символов и главных достопримечательностей города в конце XIX — начале XX века. Впервые идея строительства часовни была высказана в </w:t>
      </w:r>
      <w:r w:rsidRPr="00FF5FF3">
        <w:rPr>
          <w:rFonts w:ascii="Gabriola" w:hAnsi="Gabriola"/>
          <w:color w:val="000000" w:themeColor="text1"/>
          <w:sz w:val="32"/>
        </w:rPr>
        <w:lastRenderedPageBreak/>
        <w:t xml:space="preserve">1814 году липецким мещанином Андреем Ослиным. А. </w:t>
      </w:r>
      <w:proofErr w:type="spellStart"/>
      <w:r w:rsidRPr="00FF5FF3">
        <w:rPr>
          <w:rFonts w:ascii="Gabriola" w:hAnsi="Gabriola"/>
          <w:color w:val="000000" w:themeColor="text1"/>
          <w:sz w:val="32"/>
        </w:rPr>
        <w:t>Ослин</w:t>
      </w:r>
      <w:proofErr w:type="spellEnd"/>
      <w:r w:rsidRPr="00FF5FF3">
        <w:rPr>
          <w:rFonts w:ascii="Gabriola" w:hAnsi="Gabriola"/>
          <w:color w:val="000000" w:themeColor="text1"/>
          <w:sz w:val="32"/>
        </w:rPr>
        <w:t xml:space="preserve"> в прошении на имя епископа Тамбовского и </w:t>
      </w:r>
      <w:proofErr w:type="spellStart"/>
      <w:r w:rsidRPr="00FF5FF3">
        <w:rPr>
          <w:rFonts w:ascii="Gabriola" w:hAnsi="Gabriola"/>
          <w:color w:val="000000" w:themeColor="text1"/>
          <w:sz w:val="32"/>
        </w:rPr>
        <w:t>Шацкого</w:t>
      </w:r>
      <w:proofErr w:type="spellEnd"/>
      <w:r w:rsidRPr="00FF5FF3">
        <w:rPr>
          <w:rFonts w:ascii="Gabriola" w:hAnsi="Gabriola"/>
          <w:color w:val="000000" w:themeColor="text1"/>
          <w:sz w:val="32"/>
        </w:rPr>
        <w:t xml:space="preserve"> Иона писал: «на месте, где была деревянного здания Рождественская церковь, сгоревшая в 1806 г., и где положены умершие предки его, соорудить по роду часовни памятник для внушения благоговения народу, попирающему сии места». Закладка часовни состоялась 30 мая 1872 года. Во время советской власти здание сильно обветшало и как часовня верующими не использовалась.</w:t>
      </w:r>
    </w:p>
    <w:p w:rsidR="00F805E4" w:rsidRDefault="00F805E4" w:rsidP="00FF5FF3">
      <w:pPr>
        <w:spacing w:line="240" w:lineRule="auto"/>
        <w:ind w:left="-567"/>
        <w:jc w:val="both"/>
        <w:rPr>
          <w:rFonts w:ascii="Gabriola" w:hAnsi="Gabriola"/>
          <w:color w:val="000000" w:themeColor="text1"/>
          <w:sz w:val="32"/>
        </w:rPr>
      </w:pPr>
      <w:r w:rsidRPr="00F805E4">
        <w:rPr>
          <w:rFonts w:ascii="Gabriola" w:hAnsi="Gabriola"/>
          <w:color w:val="000000" w:themeColor="text1"/>
          <w:sz w:val="32"/>
        </w:rPr>
        <w:t xml:space="preserve">В 1996 году </w:t>
      </w:r>
      <w:r>
        <w:rPr>
          <w:rFonts w:ascii="Gabriola" w:hAnsi="Gabriola"/>
          <w:color w:val="000000" w:themeColor="text1"/>
          <w:sz w:val="32"/>
        </w:rPr>
        <w:t xml:space="preserve">по инициативе И. Т. Сорокина </w:t>
      </w:r>
      <w:r w:rsidRPr="00F805E4">
        <w:rPr>
          <w:rFonts w:ascii="Gabriola" w:hAnsi="Gabriola"/>
          <w:color w:val="000000" w:themeColor="text1"/>
          <w:sz w:val="32"/>
        </w:rPr>
        <w:t>был со</w:t>
      </w:r>
      <w:r>
        <w:rPr>
          <w:rFonts w:ascii="Gabriola" w:hAnsi="Gabriola"/>
          <w:color w:val="000000" w:themeColor="text1"/>
          <w:sz w:val="32"/>
        </w:rPr>
        <w:t>здан фонд возрождения часовни с</w:t>
      </w:r>
      <w:r w:rsidRPr="00F805E4">
        <w:rPr>
          <w:rFonts w:ascii="Gabriola" w:hAnsi="Gabriola"/>
          <w:color w:val="000000" w:themeColor="text1"/>
          <w:sz w:val="32"/>
        </w:rPr>
        <w:t>в. Петра и Павла и начался с</w:t>
      </w:r>
      <w:r>
        <w:rPr>
          <w:rFonts w:ascii="Gabriola" w:hAnsi="Gabriola"/>
          <w:color w:val="000000" w:themeColor="text1"/>
          <w:sz w:val="32"/>
        </w:rPr>
        <w:t xml:space="preserve">бор добровольных пожертвований. </w:t>
      </w:r>
      <w:r w:rsidRPr="00F805E4">
        <w:rPr>
          <w:rFonts w:ascii="Gabriola" w:hAnsi="Gabriola"/>
          <w:color w:val="000000" w:themeColor="text1"/>
          <w:sz w:val="32"/>
        </w:rPr>
        <w:t>В 1998 году администрация города Липецка рассмотрела предложение о воссоздании святыни на её историческом месте, и разрешила строительство на краю Нижнего парка, так как на историческом месте, в центре площади Революции, где раньше располагался престол деревянной Христорожденственской церкви, стоит памятник революционерам</w:t>
      </w:r>
      <w:r>
        <w:rPr>
          <w:rFonts w:ascii="Gabriola" w:hAnsi="Gabriola"/>
          <w:color w:val="000000" w:themeColor="text1"/>
          <w:sz w:val="32"/>
        </w:rPr>
        <w:t>.</w:t>
      </w:r>
    </w:p>
    <w:p w:rsidR="00FE2CCA" w:rsidRPr="00FE2CCA" w:rsidRDefault="00EF2518" w:rsidP="00FE2CCA">
      <w:pPr>
        <w:pStyle w:val="a9"/>
        <w:numPr>
          <w:ilvl w:val="0"/>
          <w:numId w:val="6"/>
        </w:numPr>
        <w:spacing w:line="240" w:lineRule="auto"/>
        <w:jc w:val="both"/>
        <w:rPr>
          <w:rFonts w:ascii="Gabriola" w:hAnsi="Gabriola"/>
          <w:b/>
          <w:color w:val="000000" w:themeColor="text1"/>
          <w:sz w:val="32"/>
        </w:rPr>
      </w:pPr>
      <w:r>
        <w:rPr>
          <w:rFonts w:ascii="Gabriola" w:hAnsi="Gabriola"/>
          <w:noProof/>
          <w:color w:val="000000" w:themeColor="text1"/>
          <w:sz w:val="32"/>
          <w:lang w:eastAsia="ru-RU"/>
        </w:rPr>
        <w:drawing>
          <wp:anchor distT="0" distB="0" distL="114300" distR="114300" simplePos="0" relativeHeight="251661312" behindDoc="1" locked="0" layoutInCell="1" allowOverlap="1" wp14:anchorId="47EF4A44" wp14:editId="4200F635">
            <wp:simplePos x="0" y="0"/>
            <wp:positionH relativeFrom="column">
              <wp:posOffset>3780155</wp:posOffset>
            </wp:positionH>
            <wp:positionV relativeFrom="paragraph">
              <wp:posOffset>152400</wp:posOffset>
            </wp:positionV>
            <wp:extent cx="2242820" cy="1514475"/>
            <wp:effectExtent l="190500" t="190500" r="195580" b="200025"/>
            <wp:wrapTight wrapText="bothSides">
              <wp:wrapPolygon edited="0">
                <wp:start x="0" y="-2717"/>
                <wp:lineTo x="-1835" y="-2174"/>
                <wp:lineTo x="-1835" y="20921"/>
                <wp:lineTo x="0" y="24181"/>
                <wp:lineTo x="21465" y="24181"/>
                <wp:lineTo x="21649" y="23638"/>
                <wp:lineTo x="23300" y="19834"/>
                <wp:lineTo x="23300" y="2174"/>
                <wp:lineTo x="21649" y="-1902"/>
                <wp:lineTo x="21465" y="-2717"/>
                <wp:lineTo x="0" y="-2717"/>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joSc1YOu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2820" cy="15144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FE2CCA" w:rsidRPr="00FE2CCA">
        <w:rPr>
          <w:rFonts w:ascii="Gabriola" w:hAnsi="Gabriola"/>
          <w:b/>
          <w:color w:val="000000" w:themeColor="text1"/>
          <w:sz w:val="32"/>
        </w:rPr>
        <w:t>Липецк – город фонтанов.</w:t>
      </w:r>
    </w:p>
    <w:p w:rsidR="00FE2CCA" w:rsidRDefault="00FF5FF3" w:rsidP="0053087C">
      <w:pPr>
        <w:tabs>
          <w:tab w:val="left" w:pos="0"/>
        </w:tabs>
        <w:spacing w:line="240" w:lineRule="auto"/>
        <w:ind w:left="-567"/>
        <w:jc w:val="both"/>
        <w:rPr>
          <w:rFonts w:ascii="Gabriola" w:hAnsi="Gabriola"/>
          <w:color w:val="000000" w:themeColor="text1"/>
          <w:sz w:val="32"/>
        </w:rPr>
      </w:pPr>
      <w:r>
        <w:rPr>
          <w:rFonts w:ascii="Gabriola" w:hAnsi="Gabriola"/>
          <w:noProof/>
          <w:color w:val="000000" w:themeColor="text1"/>
          <w:sz w:val="32"/>
          <w:lang w:eastAsia="ru-RU"/>
        </w:rPr>
        <w:drawing>
          <wp:anchor distT="0" distB="0" distL="114300" distR="114300" simplePos="0" relativeHeight="251662336" behindDoc="1" locked="0" layoutInCell="1" allowOverlap="1" wp14:anchorId="270A21BC" wp14:editId="4ABD02B0">
            <wp:simplePos x="0" y="0"/>
            <wp:positionH relativeFrom="column">
              <wp:posOffset>-475615</wp:posOffset>
            </wp:positionH>
            <wp:positionV relativeFrom="paragraph">
              <wp:posOffset>1761490</wp:posOffset>
            </wp:positionV>
            <wp:extent cx="2290445" cy="1527810"/>
            <wp:effectExtent l="190500" t="190500" r="186055" b="186690"/>
            <wp:wrapTight wrapText="bothSides">
              <wp:wrapPolygon edited="0">
                <wp:start x="0" y="-2693"/>
                <wp:lineTo x="-1797" y="-2155"/>
                <wp:lineTo x="-1797" y="20738"/>
                <wp:lineTo x="0" y="23970"/>
                <wp:lineTo x="21378" y="23970"/>
                <wp:lineTo x="21558" y="23431"/>
                <wp:lineTo x="23175" y="19661"/>
                <wp:lineTo x="23175" y="2155"/>
                <wp:lineTo x="21558" y="-1885"/>
                <wp:lineTo x="21378" y="-2693"/>
                <wp:lineTo x="0" y="-2693"/>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vVsHQAt0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0445" cy="15278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FE2CCA" w:rsidRPr="00FE2CCA">
        <w:rPr>
          <w:rFonts w:ascii="Gabriola" w:hAnsi="Gabriola"/>
          <w:color w:val="000000" w:themeColor="text1"/>
          <w:sz w:val="32"/>
        </w:rPr>
        <w:t xml:space="preserve">Одной из достопримечательностей города </w:t>
      </w:r>
      <w:proofErr w:type="gramStart"/>
      <w:r w:rsidR="00FE2CCA" w:rsidRPr="00FE2CCA">
        <w:rPr>
          <w:rFonts w:ascii="Gabriola" w:hAnsi="Gabriola"/>
          <w:color w:val="000000" w:themeColor="text1"/>
          <w:sz w:val="32"/>
        </w:rPr>
        <w:t>Липецка</w:t>
      </w:r>
      <w:proofErr w:type="gramEnd"/>
      <w:r w:rsidR="00FE2CCA" w:rsidRPr="00FE2CCA">
        <w:rPr>
          <w:rFonts w:ascii="Gabriola" w:hAnsi="Gabriola"/>
          <w:color w:val="000000" w:themeColor="text1"/>
          <w:sz w:val="32"/>
        </w:rPr>
        <w:t xml:space="preserve"> бесспорно являются фонтаны. Сезон фонтанов в нашем городе длиться с 1 мая до 1 октября. Предлагаем вам совершить увлекательную прогулку по наиболее красивым из них.</w:t>
      </w:r>
      <w:r w:rsidR="00EF2518" w:rsidRPr="00EF2518">
        <w:rPr>
          <w:rFonts w:ascii="Gabriola" w:hAnsi="Gabriola"/>
          <w:noProof/>
          <w:color w:val="000000" w:themeColor="text1"/>
          <w:sz w:val="32"/>
          <w:lang w:eastAsia="ru-RU"/>
        </w:rPr>
        <w:t xml:space="preserve"> </w:t>
      </w:r>
    </w:p>
    <w:p w:rsidR="00FE2CCA" w:rsidRPr="00FE2CCA" w:rsidRDefault="00FE2CCA" w:rsidP="0053087C">
      <w:pPr>
        <w:tabs>
          <w:tab w:val="left" w:pos="0"/>
        </w:tabs>
        <w:spacing w:line="240" w:lineRule="auto"/>
        <w:ind w:left="-567"/>
        <w:jc w:val="both"/>
        <w:rPr>
          <w:rFonts w:ascii="Gabriola" w:hAnsi="Gabriola"/>
          <w:color w:val="000000" w:themeColor="text1"/>
          <w:sz w:val="32"/>
        </w:rPr>
      </w:pPr>
      <w:r w:rsidRPr="00FE2CCA">
        <w:rPr>
          <w:rFonts w:ascii="Gabriola" w:hAnsi="Gabriola"/>
          <w:color w:val="000000" w:themeColor="text1"/>
          <w:sz w:val="32"/>
        </w:rPr>
        <w:t>Цветомузыкальный фонтан на площади Петра Великого.</w:t>
      </w:r>
    </w:p>
    <w:p w:rsidR="00FE2CCA" w:rsidRPr="00FE2CCA" w:rsidRDefault="00FE2CCA" w:rsidP="0053087C">
      <w:pPr>
        <w:tabs>
          <w:tab w:val="left" w:pos="0"/>
        </w:tabs>
        <w:spacing w:line="240" w:lineRule="auto"/>
        <w:ind w:left="-567"/>
        <w:jc w:val="both"/>
        <w:rPr>
          <w:rFonts w:ascii="Gabriola" w:hAnsi="Gabriola"/>
          <w:color w:val="000000" w:themeColor="text1"/>
          <w:sz w:val="32"/>
        </w:rPr>
      </w:pPr>
      <w:r w:rsidRPr="00FE2CCA">
        <w:rPr>
          <w:rFonts w:ascii="Gabriola" w:hAnsi="Gabriola"/>
          <w:color w:val="000000" w:themeColor="text1"/>
          <w:sz w:val="32"/>
        </w:rPr>
        <w:t>Каскады фонтанов на Петровском спуске.</w:t>
      </w:r>
    </w:p>
    <w:p w:rsidR="00FE2CCA" w:rsidRDefault="00FE2CCA" w:rsidP="0053087C">
      <w:pPr>
        <w:tabs>
          <w:tab w:val="left" w:pos="0"/>
        </w:tabs>
        <w:spacing w:line="240" w:lineRule="auto"/>
        <w:ind w:left="-567"/>
        <w:jc w:val="both"/>
        <w:rPr>
          <w:rFonts w:ascii="Gabriola" w:hAnsi="Gabriola"/>
          <w:color w:val="000000" w:themeColor="text1"/>
          <w:sz w:val="32"/>
        </w:rPr>
      </w:pPr>
      <w:r w:rsidRPr="00FE2CCA">
        <w:rPr>
          <w:rFonts w:ascii="Gabriola" w:hAnsi="Gabriola"/>
          <w:color w:val="000000" w:themeColor="text1"/>
          <w:sz w:val="32"/>
        </w:rPr>
        <w:t>Комплекс фонтанов на Театральной площади.</w:t>
      </w:r>
    </w:p>
    <w:p w:rsidR="00A86E4E" w:rsidRDefault="00A86E4E" w:rsidP="00A86E4E">
      <w:pPr>
        <w:tabs>
          <w:tab w:val="left" w:pos="0"/>
        </w:tabs>
        <w:spacing w:line="240" w:lineRule="auto"/>
        <w:jc w:val="both"/>
        <w:rPr>
          <w:rFonts w:ascii="Gabriola" w:hAnsi="Gabriola"/>
          <w:color w:val="000000" w:themeColor="text1"/>
          <w:sz w:val="32"/>
        </w:rPr>
      </w:pPr>
      <w:r w:rsidRPr="00A86E4E">
        <w:rPr>
          <w:rFonts w:ascii="Gabriola" w:hAnsi="Gabriola"/>
          <w:color w:val="000000" w:themeColor="text1"/>
          <w:sz w:val="32"/>
        </w:rPr>
        <w:t xml:space="preserve">Комсомольский пруд Образован в </w:t>
      </w:r>
      <w:proofErr w:type="spellStart"/>
      <w:proofErr w:type="gramStart"/>
      <w:r w:rsidRPr="00A86E4E">
        <w:rPr>
          <w:rFonts w:ascii="Gabriola" w:hAnsi="Gabriola"/>
          <w:color w:val="000000" w:themeColor="text1"/>
          <w:sz w:val="32"/>
        </w:rPr>
        <w:t>в</w:t>
      </w:r>
      <w:proofErr w:type="spellEnd"/>
      <w:proofErr w:type="gramEnd"/>
      <w:r w:rsidRPr="00A86E4E">
        <w:rPr>
          <w:rFonts w:ascii="Gabriola" w:hAnsi="Gabriola"/>
          <w:color w:val="000000" w:themeColor="text1"/>
          <w:sz w:val="32"/>
        </w:rPr>
        <w:t xml:space="preserve"> 1703 г. в результате постройки плотины для железного завода. В настоящее время - благоустроенный пруд в центре города с фонтанами и памятником 300-летия Липецка.</w:t>
      </w:r>
    </w:p>
    <w:p w:rsidR="007C5CAC" w:rsidRDefault="007C5CAC" w:rsidP="00D01B0B">
      <w:pPr>
        <w:pStyle w:val="a9"/>
        <w:numPr>
          <w:ilvl w:val="0"/>
          <w:numId w:val="4"/>
        </w:numPr>
        <w:tabs>
          <w:tab w:val="left" w:pos="0"/>
        </w:tabs>
        <w:spacing w:line="240" w:lineRule="auto"/>
        <w:jc w:val="both"/>
        <w:rPr>
          <w:rFonts w:ascii="Gabriola" w:hAnsi="Gabriola"/>
          <w:b/>
          <w:color w:val="000000" w:themeColor="text1"/>
          <w:sz w:val="32"/>
        </w:rPr>
      </w:pPr>
      <w:r>
        <w:rPr>
          <w:rFonts w:ascii="Gabriola" w:hAnsi="Gabriola"/>
          <w:b/>
          <w:color w:val="000000" w:themeColor="text1"/>
          <w:sz w:val="32"/>
        </w:rPr>
        <w:lastRenderedPageBreak/>
        <w:t>Просмотр видеосюжета с достопримечательностями города.</w:t>
      </w:r>
    </w:p>
    <w:p w:rsidR="00A86E4E" w:rsidRDefault="00D01B0B" w:rsidP="00D01B0B">
      <w:pPr>
        <w:pStyle w:val="a9"/>
        <w:numPr>
          <w:ilvl w:val="0"/>
          <w:numId w:val="4"/>
        </w:numPr>
        <w:tabs>
          <w:tab w:val="left" w:pos="0"/>
        </w:tabs>
        <w:spacing w:line="240" w:lineRule="auto"/>
        <w:jc w:val="both"/>
        <w:rPr>
          <w:rFonts w:ascii="Gabriola" w:hAnsi="Gabriola"/>
          <w:b/>
          <w:color w:val="000000" w:themeColor="text1"/>
          <w:sz w:val="32"/>
        </w:rPr>
      </w:pPr>
      <w:r w:rsidRPr="00D01B0B">
        <w:rPr>
          <w:rFonts w:ascii="Gabriola" w:hAnsi="Gabriola"/>
          <w:b/>
          <w:color w:val="000000" w:themeColor="text1"/>
          <w:sz w:val="32"/>
        </w:rPr>
        <w:t xml:space="preserve">Игра викторина. </w:t>
      </w:r>
    </w:p>
    <w:p w:rsidR="00E6461F" w:rsidRDefault="00D17E13" w:rsidP="00D01B0B">
      <w:pPr>
        <w:tabs>
          <w:tab w:val="left" w:pos="0"/>
        </w:tabs>
        <w:spacing w:line="240" w:lineRule="auto"/>
        <w:jc w:val="both"/>
        <w:rPr>
          <w:rFonts w:ascii="Gabriola" w:hAnsi="Gabriola"/>
          <w:color w:val="000000" w:themeColor="text1"/>
          <w:sz w:val="32"/>
        </w:rPr>
      </w:pPr>
      <w:r>
        <w:rPr>
          <w:rFonts w:ascii="Gabriola" w:hAnsi="Gabriola"/>
          <w:noProof/>
          <w:color w:val="000000" w:themeColor="text1"/>
          <w:sz w:val="32"/>
          <w:lang w:eastAsia="ru-RU"/>
        </w:rPr>
        <w:drawing>
          <wp:anchor distT="0" distB="0" distL="114300" distR="114300" simplePos="0" relativeHeight="251663360" behindDoc="0" locked="0" layoutInCell="1" allowOverlap="1" wp14:anchorId="4AE6B50C" wp14:editId="0FBC7464">
            <wp:simplePos x="0" y="0"/>
            <wp:positionH relativeFrom="column">
              <wp:posOffset>-32385</wp:posOffset>
            </wp:positionH>
            <wp:positionV relativeFrom="paragraph">
              <wp:posOffset>409575</wp:posOffset>
            </wp:positionV>
            <wp:extent cx="1666240" cy="22574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533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6240" cy="2257425"/>
                    </a:xfrm>
                    <a:prstGeom prst="rect">
                      <a:avLst/>
                    </a:prstGeom>
                  </pic:spPr>
                </pic:pic>
              </a:graphicData>
            </a:graphic>
            <wp14:sizeRelH relativeFrom="page">
              <wp14:pctWidth>0</wp14:pctWidth>
            </wp14:sizeRelH>
            <wp14:sizeRelV relativeFrom="page">
              <wp14:pctHeight>0</wp14:pctHeight>
            </wp14:sizeRelV>
          </wp:anchor>
        </w:drawing>
      </w:r>
      <w:r w:rsidR="00D01B0B" w:rsidRPr="00D01B0B">
        <w:rPr>
          <w:rFonts w:ascii="Gabriola" w:hAnsi="Gabriola"/>
          <w:color w:val="000000" w:themeColor="text1"/>
          <w:sz w:val="32"/>
        </w:rPr>
        <w:t xml:space="preserve">Дети вытягивают карточки с вопросами из истории города, за правильный ответ получают </w:t>
      </w:r>
      <w:proofErr w:type="gramStart"/>
      <w:r w:rsidR="00D01B0B" w:rsidRPr="00D01B0B">
        <w:rPr>
          <w:rFonts w:ascii="Gabriola" w:hAnsi="Gabriola"/>
          <w:color w:val="000000" w:themeColor="text1"/>
          <w:sz w:val="32"/>
        </w:rPr>
        <w:t>части</w:t>
      </w:r>
      <w:proofErr w:type="gramEnd"/>
      <w:r w:rsidR="00D01B0B" w:rsidRPr="00D01B0B">
        <w:rPr>
          <w:rFonts w:ascii="Gabriola" w:hAnsi="Gabriola"/>
          <w:color w:val="000000" w:themeColor="text1"/>
          <w:sz w:val="32"/>
        </w:rPr>
        <w:t xml:space="preserve"> из которых все вместе складывают изображение герба Липецка на доске.</w:t>
      </w:r>
      <w:r w:rsidR="00E6461F">
        <w:rPr>
          <w:rFonts w:ascii="Gabriola" w:hAnsi="Gabriola"/>
          <w:color w:val="000000" w:themeColor="text1"/>
          <w:sz w:val="32"/>
        </w:rPr>
        <w:t xml:space="preserve"> Вопросы викторины: </w:t>
      </w:r>
    </w:p>
    <w:p w:rsidR="00D01B0B" w:rsidRDefault="00E6461F" w:rsidP="00E6461F">
      <w:pPr>
        <w:pStyle w:val="a9"/>
        <w:numPr>
          <w:ilvl w:val="0"/>
          <w:numId w:val="8"/>
        </w:numPr>
        <w:tabs>
          <w:tab w:val="left" w:pos="0"/>
        </w:tabs>
        <w:spacing w:line="240" w:lineRule="auto"/>
        <w:jc w:val="both"/>
        <w:rPr>
          <w:rFonts w:ascii="Gabriola" w:hAnsi="Gabriola"/>
          <w:color w:val="000000" w:themeColor="text1"/>
          <w:sz w:val="32"/>
        </w:rPr>
      </w:pPr>
      <w:r w:rsidRPr="00E6461F">
        <w:rPr>
          <w:rFonts w:ascii="Gabriola" w:hAnsi="Gabriola"/>
          <w:color w:val="000000" w:themeColor="text1"/>
          <w:sz w:val="32"/>
        </w:rPr>
        <w:t xml:space="preserve">С </w:t>
      </w:r>
      <w:proofErr w:type="gramStart"/>
      <w:r w:rsidRPr="00E6461F">
        <w:rPr>
          <w:rFonts w:ascii="Gabriola" w:hAnsi="Gabriola"/>
          <w:color w:val="000000" w:themeColor="text1"/>
          <w:sz w:val="32"/>
        </w:rPr>
        <w:t>именем</w:t>
      </w:r>
      <w:proofErr w:type="gramEnd"/>
      <w:r w:rsidRPr="00E6461F">
        <w:rPr>
          <w:rFonts w:ascii="Gabriola" w:hAnsi="Gabriola"/>
          <w:color w:val="000000" w:themeColor="text1"/>
          <w:sz w:val="32"/>
        </w:rPr>
        <w:t xml:space="preserve"> какого императора связывают основание города Липецка?</w:t>
      </w:r>
    </w:p>
    <w:p w:rsidR="00E019BD" w:rsidRPr="00E6461F" w:rsidRDefault="00E019BD" w:rsidP="00E6461F">
      <w:pPr>
        <w:pStyle w:val="a9"/>
        <w:numPr>
          <w:ilvl w:val="0"/>
          <w:numId w:val="8"/>
        </w:numPr>
        <w:tabs>
          <w:tab w:val="left" w:pos="0"/>
        </w:tabs>
        <w:spacing w:line="240" w:lineRule="auto"/>
        <w:jc w:val="both"/>
        <w:rPr>
          <w:rFonts w:ascii="Gabriola" w:hAnsi="Gabriola"/>
          <w:color w:val="000000" w:themeColor="text1"/>
          <w:sz w:val="32"/>
        </w:rPr>
      </w:pPr>
      <w:r>
        <w:rPr>
          <w:rFonts w:ascii="Gabriola" w:hAnsi="Gabriola"/>
          <w:color w:val="000000" w:themeColor="text1"/>
          <w:sz w:val="32"/>
        </w:rPr>
        <w:t>Что производили в Липецке? Какие заводы открыты?</w:t>
      </w:r>
    </w:p>
    <w:p w:rsidR="00E019BD" w:rsidRDefault="00E019BD" w:rsidP="00E019BD">
      <w:pPr>
        <w:pStyle w:val="a9"/>
        <w:numPr>
          <w:ilvl w:val="0"/>
          <w:numId w:val="8"/>
        </w:numPr>
        <w:tabs>
          <w:tab w:val="left" w:pos="0"/>
        </w:tabs>
        <w:spacing w:line="240" w:lineRule="auto"/>
        <w:jc w:val="both"/>
        <w:rPr>
          <w:rFonts w:ascii="Gabriola" w:hAnsi="Gabriola"/>
          <w:color w:val="000000" w:themeColor="text1"/>
          <w:sz w:val="32"/>
        </w:rPr>
      </w:pPr>
      <w:r>
        <w:rPr>
          <w:rFonts w:ascii="Gabriola" w:hAnsi="Gabriola"/>
          <w:color w:val="000000" w:themeColor="text1"/>
          <w:sz w:val="32"/>
        </w:rPr>
        <w:t xml:space="preserve">Благодаря чему </w:t>
      </w:r>
      <w:r w:rsidRPr="00E019BD">
        <w:rPr>
          <w:rFonts w:ascii="Gabriola" w:hAnsi="Gabriola"/>
          <w:color w:val="000000" w:themeColor="text1"/>
          <w:sz w:val="32"/>
        </w:rPr>
        <w:t>Липецк становиться городом-курортом</w:t>
      </w:r>
      <w:r>
        <w:rPr>
          <w:rFonts w:ascii="Gabriola" w:hAnsi="Gabriola"/>
          <w:color w:val="000000" w:themeColor="text1"/>
          <w:sz w:val="32"/>
        </w:rPr>
        <w:t>?</w:t>
      </w:r>
      <w:r w:rsidR="00D17E13" w:rsidRPr="00D17E13">
        <w:rPr>
          <w:rFonts w:ascii="Gabriola" w:hAnsi="Gabriola"/>
          <w:noProof/>
          <w:color w:val="000000" w:themeColor="text1"/>
          <w:sz w:val="32"/>
          <w:lang w:eastAsia="ru-RU"/>
        </w:rPr>
        <w:t xml:space="preserve"> </w:t>
      </w:r>
    </w:p>
    <w:p w:rsidR="00E019BD" w:rsidRDefault="00E019BD" w:rsidP="00E019BD">
      <w:pPr>
        <w:pStyle w:val="a9"/>
        <w:numPr>
          <w:ilvl w:val="0"/>
          <w:numId w:val="8"/>
        </w:numPr>
        <w:tabs>
          <w:tab w:val="left" w:pos="0"/>
        </w:tabs>
        <w:spacing w:line="240" w:lineRule="auto"/>
        <w:jc w:val="both"/>
        <w:rPr>
          <w:rFonts w:ascii="Gabriola" w:hAnsi="Gabriola"/>
          <w:color w:val="000000" w:themeColor="text1"/>
          <w:sz w:val="32"/>
        </w:rPr>
      </w:pPr>
      <w:r>
        <w:rPr>
          <w:rFonts w:ascii="Gabriola" w:hAnsi="Gabriola"/>
          <w:color w:val="000000" w:themeColor="text1"/>
          <w:sz w:val="32"/>
        </w:rPr>
        <w:t>Что изображено на гербе города?</w:t>
      </w:r>
    </w:p>
    <w:p w:rsidR="00E019BD" w:rsidRDefault="00E019BD" w:rsidP="00E019BD">
      <w:pPr>
        <w:pStyle w:val="a9"/>
        <w:numPr>
          <w:ilvl w:val="0"/>
          <w:numId w:val="8"/>
        </w:numPr>
        <w:tabs>
          <w:tab w:val="left" w:pos="0"/>
        </w:tabs>
        <w:spacing w:line="240" w:lineRule="auto"/>
        <w:jc w:val="both"/>
        <w:rPr>
          <w:rFonts w:ascii="Gabriola" w:hAnsi="Gabriola"/>
          <w:color w:val="000000" w:themeColor="text1"/>
          <w:sz w:val="32"/>
        </w:rPr>
      </w:pPr>
      <w:r>
        <w:rPr>
          <w:rFonts w:ascii="Gabriola" w:hAnsi="Gabriola"/>
          <w:color w:val="000000" w:themeColor="text1"/>
          <w:sz w:val="32"/>
        </w:rPr>
        <w:t xml:space="preserve"> В каком месяце празднуется день города?</w:t>
      </w:r>
      <w:r w:rsidR="00D17E13" w:rsidRPr="00D17E13">
        <w:rPr>
          <w:rFonts w:ascii="Gabriola" w:hAnsi="Gabriola"/>
          <w:noProof/>
          <w:color w:val="000000" w:themeColor="text1"/>
          <w:sz w:val="32"/>
          <w:lang w:eastAsia="ru-RU"/>
        </w:rPr>
        <w:t xml:space="preserve"> </w:t>
      </w:r>
    </w:p>
    <w:p w:rsidR="00E019BD" w:rsidRDefault="00E019BD" w:rsidP="00E019BD">
      <w:pPr>
        <w:pStyle w:val="a9"/>
        <w:numPr>
          <w:ilvl w:val="0"/>
          <w:numId w:val="8"/>
        </w:numPr>
        <w:tabs>
          <w:tab w:val="left" w:pos="0"/>
        </w:tabs>
        <w:spacing w:line="240" w:lineRule="auto"/>
        <w:jc w:val="both"/>
        <w:rPr>
          <w:rFonts w:ascii="Gabriola" w:hAnsi="Gabriola"/>
          <w:color w:val="000000" w:themeColor="text1"/>
          <w:sz w:val="32"/>
        </w:rPr>
      </w:pPr>
      <w:r>
        <w:rPr>
          <w:rFonts w:ascii="Gabriola" w:hAnsi="Gabriola"/>
          <w:color w:val="000000" w:themeColor="text1"/>
          <w:sz w:val="32"/>
        </w:rPr>
        <w:t>Сколько лет исполняется нашему городу в этом году?</w:t>
      </w:r>
    </w:p>
    <w:p w:rsidR="00E019BD" w:rsidRDefault="00E019BD" w:rsidP="00E019BD">
      <w:pPr>
        <w:pStyle w:val="a9"/>
        <w:tabs>
          <w:tab w:val="left" w:pos="0"/>
        </w:tabs>
        <w:spacing w:line="240" w:lineRule="auto"/>
        <w:jc w:val="both"/>
        <w:rPr>
          <w:rFonts w:ascii="Gabriola" w:hAnsi="Gabriola"/>
          <w:color w:val="000000" w:themeColor="text1"/>
          <w:sz w:val="32"/>
        </w:rPr>
      </w:pPr>
    </w:p>
    <w:p w:rsidR="00B25661" w:rsidRPr="007C5CAC" w:rsidRDefault="007C5CAC" w:rsidP="007C5CAC">
      <w:pPr>
        <w:pStyle w:val="a9"/>
        <w:numPr>
          <w:ilvl w:val="0"/>
          <w:numId w:val="8"/>
        </w:numPr>
        <w:tabs>
          <w:tab w:val="left" w:pos="0"/>
        </w:tabs>
        <w:spacing w:line="240" w:lineRule="auto"/>
        <w:jc w:val="both"/>
        <w:rPr>
          <w:rFonts w:ascii="Gabriola" w:hAnsi="Gabriola"/>
          <w:b/>
          <w:color w:val="000000" w:themeColor="text1"/>
          <w:sz w:val="32"/>
        </w:rPr>
      </w:pPr>
      <w:r w:rsidRPr="007C5CAC">
        <w:rPr>
          <w:rFonts w:ascii="Gabriola" w:hAnsi="Gabriola"/>
          <w:b/>
          <w:color w:val="000000" w:themeColor="text1"/>
          <w:sz w:val="32"/>
        </w:rPr>
        <w:t>Подведение итогов.</w:t>
      </w:r>
    </w:p>
    <w:p w:rsidR="007C5CAC" w:rsidRDefault="007C5CAC" w:rsidP="007C5CAC">
      <w:pPr>
        <w:pStyle w:val="a9"/>
        <w:rPr>
          <w:rFonts w:ascii="Gabriola" w:hAnsi="Gabriola"/>
          <w:color w:val="000000" w:themeColor="text1"/>
          <w:sz w:val="32"/>
        </w:rPr>
      </w:pPr>
      <w:r w:rsidRPr="007C5CAC">
        <w:rPr>
          <w:rFonts w:ascii="Gabriola" w:hAnsi="Gabriola"/>
          <w:color w:val="000000" w:themeColor="text1"/>
          <w:sz w:val="32"/>
        </w:rPr>
        <w:t>Сегодня мы говорили про наш родной город – Липецк, вы узнал</w:t>
      </w:r>
      <w:r>
        <w:rPr>
          <w:rFonts w:ascii="Gabriola" w:hAnsi="Gabriola"/>
          <w:color w:val="000000" w:themeColor="text1"/>
          <w:sz w:val="32"/>
        </w:rPr>
        <w:t>и много нового о его истории. Знания истории своего города должны быль у каждого ответственного, образованного гражданина.  Давайте поговорим о том, что вам запомнилось больше всего из сегодняшней «прогулки про Липецку»</w:t>
      </w:r>
      <w:proofErr w:type="gramStart"/>
      <w:r>
        <w:rPr>
          <w:rFonts w:ascii="Gabriola" w:hAnsi="Gabriola"/>
          <w:color w:val="000000" w:themeColor="text1"/>
          <w:sz w:val="32"/>
        </w:rPr>
        <w:t xml:space="preserve"> .</w:t>
      </w:r>
      <w:proofErr w:type="gramEnd"/>
    </w:p>
    <w:p w:rsidR="007C5CAC" w:rsidRDefault="007C5CAC" w:rsidP="00D17E13">
      <w:pPr>
        <w:pStyle w:val="a9"/>
        <w:rPr>
          <w:rFonts w:ascii="Gabriola" w:hAnsi="Gabriola"/>
          <w:color w:val="000000" w:themeColor="text1"/>
          <w:sz w:val="32"/>
        </w:rPr>
      </w:pPr>
      <w:proofErr w:type="gramStart"/>
      <w:r>
        <w:rPr>
          <w:rFonts w:ascii="Gabriola" w:hAnsi="Gabriola"/>
          <w:color w:val="000000" w:themeColor="text1"/>
          <w:sz w:val="32"/>
        </w:rPr>
        <w:t>(Дети рассказывают свои впечатл</w:t>
      </w:r>
      <w:r w:rsidR="00D17E13">
        <w:rPr>
          <w:rFonts w:ascii="Gabriola" w:hAnsi="Gabriola"/>
          <w:color w:val="000000" w:themeColor="text1"/>
          <w:sz w:val="32"/>
        </w:rPr>
        <w:t>ения и что наиболее запомнилось.</w:t>
      </w:r>
      <w:proofErr w:type="gramEnd"/>
      <w:r w:rsidR="00D17E13">
        <w:rPr>
          <w:rFonts w:ascii="Gabriola" w:hAnsi="Gabriola"/>
          <w:color w:val="000000" w:themeColor="text1"/>
          <w:sz w:val="32"/>
        </w:rPr>
        <w:t xml:space="preserve"> </w:t>
      </w:r>
      <w:proofErr w:type="gramStart"/>
      <w:r w:rsidRPr="007C5CAC">
        <w:rPr>
          <w:rFonts w:ascii="Gabriola" w:hAnsi="Gabriola"/>
          <w:color w:val="000000" w:themeColor="text1"/>
          <w:sz w:val="32"/>
        </w:rPr>
        <w:t>Поощрение наиболее активных детей сувенирами.</w:t>
      </w:r>
      <w:r w:rsidR="00D17E13">
        <w:rPr>
          <w:rFonts w:ascii="Gabriola" w:hAnsi="Gabriola"/>
          <w:color w:val="000000" w:themeColor="text1"/>
          <w:sz w:val="32"/>
        </w:rPr>
        <w:t>)</w:t>
      </w:r>
      <w:proofErr w:type="gramEnd"/>
    </w:p>
    <w:p w:rsidR="00D17E13" w:rsidRDefault="00D17E13" w:rsidP="00D17E13">
      <w:pPr>
        <w:pStyle w:val="a9"/>
        <w:rPr>
          <w:rFonts w:ascii="Gabriola" w:hAnsi="Gabriola"/>
          <w:color w:val="000000" w:themeColor="text1"/>
          <w:sz w:val="32"/>
        </w:rPr>
      </w:pPr>
    </w:p>
    <w:p w:rsidR="00D17E13" w:rsidRPr="007C5CAC" w:rsidRDefault="00D17E13" w:rsidP="00D17E13">
      <w:pPr>
        <w:pStyle w:val="a9"/>
        <w:rPr>
          <w:rFonts w:ascii="Gabriola" w:hAnsi="Gabriola"/>
          <w:color w:val="000000" w:themeColor="text1"/>
          <w:sz w:val="32"/>
        </w:rPr>
      </w:pPr>
      <w:r>
        <w:rPr>
          <w:rFonts w:ascii="Gabriola" w:hAnsi="Gabriola"/>
          <w:color w:val="000000" w:themeColor="text1"/>
          <w:sz w:val="32"/>
        </w:rPr>
        <w:t>Спасибо, вам ребята за внимательность и активность! Любите свой город!</w:t>
      </w:r>
    </w:p>
    <w:sectPr w:rsidR="00D17E13" w:rsidRPr="007C5CAC" w:rsidSect="00C038C4">
      <w:headerReference w:type="even" r:id="rId19"/>
      <w:headerReference w:type="default" r:id="rId20"/>
      <w:footerReference w:type="even" r:id="rId21"/>
      <w:footerReference w:type="default" r:id="rId22"/>
      <w:headerReference w:type="first" r:id="rId23"/>
      <w:footerReference w:type="first" r:id="rId24"/>
      <w:pgSz w:w="11906" w:h="16838"/>
      <w:pgMar w:top="567" w:right="850" w:bottom="0" w:left="1701" w:header="708" w:footer="708" w:gutter="0"/>
      <w:pgBorders w:offsetFrom="page">
        <w:top w:val="diamondsGray" w:sz="8" w:space="24" w:color="auto"/>
        <w:left w:val="diamondsGray" w:sz="8" w:space="24" w:color="auto"/>
        <w:bottom w:val="diamondsGray" w:sz="8" w:space="24" w:color="auto"/>
        <w:right w:val="diamondsGray"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FF" w:rsidRDefault="000C0BFF" w:rsidP="00CD448D">
      <w:pPr>
        <w:spacing w:after="0" w:line="240" w:lineRule="auto"/>
      </w:pPr>
      <w:r>
        <w:separator/>
      </w:r>
    </w:p>
  </w:endnote>
  <w:endnote w:type="continuationSeparator" w:id="0">
    <w:p w:rsidR="000C0BFF" w:rsidRDefault="000C0BFF" w:rsidP="00CD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B256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B256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B256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FF" w:rsidRDefault="000C0BFF" w:rsidP="00CD448D">
      <w:pPr>
        <w:spacing w:after="0" w:line="240" w:lineRule="auto"/>
      </w:pPr>
      <w:r>
        <w:separator/>
      </w:r>
    </w:p>
  </w:footnote>
  <w:footnote w:type="continuationSeparator" w:id="0">
    <w:p w:rsidR="000C0BFF" w:rsidRDefault="000C0BFF" w:rsidP="00CD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1D31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6709" o:spid="_x0000_s2050" type="#_x0000_t75" style="position:absolute;margin-left:0;margin-top:0;width:807.75pt;height:1082.25pt;z-index:-251657216;mso-position-horizontal:center;mso-position-horizontal-relative:margin;mso-position-vertical:center;mso-position-vertical-relative:margin" o:allowincell="f">
          <v:imagedata r:id="rId1" o:title="x_2d239e9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1D31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6710" o:spid="_x0000_s2051" type="#_x0000_t75" style="position:absolute;margin-left:0;margin-top:0;width:807.75pt;height:1082.25pt;z-index:-251656192;mso-position-horizontal:center;mso-position-horizontal-relative:margin;mso-position-vertical:center;mso-position-vertical-relative:margin" o:allowincell="f">
          <v:imagedata r:id="rId1" o:title="x_2d239e9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61" w:rsidRDefault="001D31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6708" o:spid="_x0000_s2049" type="#_x0000_t75" style="position:absolute;margin-left:0;margin-top:0;width:807.75pt;height:1082.25pt;z-index:-251658240;mso-position-horizontal:center;mso-position-horizontal-relative:margin;mso-position-vertical:center;mso-position-vertical-relative:margin" o:allowincell="f">
          <v:imagedata r:id="rId1" o:title="x_2d239e95"/>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620D"/>
    <w:multiLevelType w:val="hybridMultilevel"/>
    <w:tmpl w:val="1CC06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F25F5"/>
    <w:multiLevelType w:val="hybridMultilevel"/>
    <w:tmpl w:val="AD1C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A5880"/>
    <w:multiLevelType w:val="hybridMultilevel"/>
    <w:tmpl w:val="C018E62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34421206"/>
    <w:multiLevelType w:val="hybridMultilevel"/>
    <w:tmpl w:val="37204D88"/>
    <w:lvl w:ilvl="0" w:tplc="A6F480C2">
      <w:start w:val="1"/>
      <w:numFmt w:val="decimal"/>
      <w:lvlText w:val="%1."/>
      <w:lvlJc w:val="left"/>
      <w:pPr>
        <w:ind w:left="502"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C11DF"/>
    <w:multiLevelType w:val="hybridMultilevel"/>
    <w:tmpl w:val="6DB08C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547146C9"/>
    <w:multiLevelType w:val="hybridMultilevel"/>
    <w:tmpl w:val="B54CDAC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56097120"/>
    <w:multiLevelType w:val="hybridMultilevel"/>
    <w:tmpl w:val="485AFC44"/>
    <w:lvl w:ilvl="0" w:tplc="3E9EB39C">
      <w:start w:val="1"/>
      <w:numFmt w:val="decimal"/>
      <w:lvlText w:val="%1."/>
      <w:lvlJc w:val="left"/>
      <w:pPr>
        <w:ind w:left="502" w:hanging="360"/>
      </w:pPr>
      <w:rPr>
        <w:rFonts w:hint="default"/>
        <w:b/>
        <w:sz w:val="32"/>
        <w:szCs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EB80CF1"/>
    <w:multiLevelType w:val="hybridMultilevel"/>
    <w:tmpl w:val="0B50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72A3E"/>
    <w:multiLevelType w:val="hybridMultilevel"/>
    <w:tmpl w:val="17AA5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8D"/>
    <w:rsid w:val="000768F7"/>
    <w:rsid w:val="000B1C3C"/>
    <w:rsid w:val="000B7472"/>
    <w:rsid w:val="000C0BFF"/>
    <w:rsid w:val="000D6CCF"/>
    <w:rsid w:val="000E4D63"/>
    <w:rsid w:val="000F3098"/>
    <w:rsid w:val="00146047"/>
    <w:rsid w:val="001617A8"/>
    <w:rsid w:val="00167D29"/>
    <w:rsid w:val="001842F3"/>
    <w:rsid w:val="001A4FB0"/>
    <w:rsid w:val="001A76AB"/>
    <w:rsid w:val="001B302C"/>
    <w:rsid w:val="001B4BD9"/>
    <w:rsid w:val="001C7722"/>
    <w:rsid w:val="001D31A2"/>
    <w:rsid w:val="00203464"/>
    <w:rsid w:val="0021274D"/>
    <w:rsid w:val="00220A78"/>
    <w:rsid w:val="00225256"/>
    <w:rsid w:val="00230CFE"/>
    <w:rsid w:val="00243F52"/>
    <w:rsid w:val="0026215D"/>
    <w:rsid w:val="002654F6"/>
    <w:rsid w:val="00284752"/>
    <w:rsid w:val="00285166"/>
    <w:rsid w:val="002B646B"/>
    <w:rsid w:val="002E2A3C"/>
    <w:rsid w:val="002F708F"/>
    <w:rsid w:val="00305B4B"/>
    <w:rsid w:val="00316E49"/>
    <w:rsid w:val="00330A22"/>
    <w:rsid w:val="003317D8"/>
    <w:rsid w:val="00334734"/>
    <w:rsid w:val="00384F26"/>
    <w:rsid w:val="00390DA5"/>
    <w:rsid w:val="003E5C15"/>
    <w:rsid w:val="003E71E5"/>
    <w:rsid w:val="003F46A8"/>
    <w:rsid w:val="003F6A70"/>
    <w:rsid w:val="003F731A"/>
    <w:rsid w:val="0040164A"/>
    <w:rsid w:val="00484F86"/>
    <w:rsid w:val="00492922"/>
    <w:rsid w:val="004B7686"/>
    <w:rsid w:val="004D0AEE"/>
    <w:rsid w:val="004D1618"/>
    <w:rsid w:val="004E7CF9"/>
    <w:rsid w:val="00501020"/>
    <w:rsid w:val="0053087C"/>
    <w:rsid w:val="00537ABF"/>
    <w:rsid w:val="00545852"/>
    <w:rsid w:val="0055020C"/>
    <w:rsid w:val="005713CA"/>
    <w:rsid w:val="0058233A"/>
    <w:rsid w:val="005C2399"/>
    <w:rsid w:val="005E08BA"/>
    <w:rsid w:val="005E2F47"/>
    <w:rsid w:val="006350C7"/>
    <w:rsid w:val="00651ADF"/>
    <w:rsid w:val="00680174"/>
    <w:rsid w:val="0068205B"/>
    <w:rsid w:val="00686F8D"/>
    <w:rsid w:val="006A1AC7"/>
    <w:rsid w:val="006D109C"/>
    <w:rsid w:val="006D6F57"/>
    <w:rsid w:val="006E16B3"/>
    <w:rsid w:val="006E41CB"/>
    <w:rsid w:val="00734D5A"/>
    <w:rsid w:val="00736AFB"/>
    <w:rsid w:val="0074336F"/>
    <w:rsid w:val="007612E7"/>
    <w:rsid w:val="007944E6"/>
    <w:rsid w:val="007A0794"/>
    <w:rsid w:val="007B7541"/>
    <w:rsid w:val="007C5CAC"/>
    <w:rsid w:val="008128A1"/>
    <w:rsid w:val="0081630F"/>
    <w:rsid w:val="00830764"/>
    <w:rsid w:val="00831833"/>
    <w:rsid w:val="00853369"/>
    <w:rsid w:val="0086409B"/>
    <w:rsid w:val="008714F8"/>
    <w:rsid w:val="008D3BE7"/>
    <w:rsid w:val="008D600A"/>
    <w:rsid w:val="00961DE5"/>
    <w:rsid w:val="00972228"/>
    <w:rsid w:val="0099417F"/>
    <w:rsid w:val="009973C9"/>
    <w:rsid w:val="009E0E46"/>
    <w:rsid w:val="009E1C9A"/>
    <w:rsid w:val="009E25DF"/>
    <w:rsid w:val="00A020EA"/>
    <w:rsid w:val="00A2799F"/>
    <w:rsid w:val="00A27FA7"/>
    <w:rsid w:val="00A37097"/>
    <w:rsid w:val="00A5490A"/>
    <w:rsid w:val="00A55487"/>
    <w:rsid w:val="00A55F18"/>
    <w:rsid w:val="00A73B7E"/>
    <w:rsid w:val="00A76240"/>
    <w:rsid w:val="00A86E4E"/>
    <w:rsid w:val="00AB5424"/>
    <w:rsid w:val="00AB7D64"/>
    <w:rsid w:val="00AF7871"/>
    <w:rsid w:val="00B13AC2"/>
    <w:rsid w:val="00B13EE4"/>
    <w:rsid w:val="00B25661"/>
    <w:rsid w:val="00B25737"/>
    <w:rsid w:val="00B41B59"/>
    <w:rsid w:val="00B60A08"/>
    <w:rsid w:val="00B60DA1"/>
    <w:rsid w:val="00B6209E"/>
    <w:rsid w:val="00B70946"/>
    <w:rsid w:val="00B91EBB"/>
    <w:rsid w:val="00BB15AD"/>
    <w:rsid w:val="00BC42C5"/>
    <w:rsid w:val="00C038C4"/>
    <w:rsid w:val="00C35BBB"/>
    <w:rsid w:val="00C369F3"/>
    <w:rsid w:val="00C50CBB"/>
    <w:rsid w:val="00C73EF8"/>
    <w:rsid w:val="00C87916"/>
    <w:rsid w:val="00CD448D"/>
    <w:rsid w:val="00D0021C"/>
    <w:rsid w:val="00D01B0B"/>
    <w:rsid w:val="00D17E13"/>
    <w:rsid w:val="00D262B0"/>
    <w:rsid w:val="00DA30B8"/>
    <w:rsid w:val="00DB0614"/>
    <w:rsid w:val="00DB289E"/>
    <w:rsid w:val="00DB526C"/>
    <w:rsid w:val="00DC3F64"/>
    <w:rsid w:val="00E019BD"/>
    <w:rsid w:val="00E03D55"/>
    <w:rsid w:val="00E2273A"/>
    <w:rsid w:val="00E40F25"/>
    <w:rsid w:val="00E54023"/>
    <w:rsid w:val="00E6461F"/>
    <w:rsid w:val="00EA1C9D"/>
    <w:rsid w:val="00EB4EE6"/>
    <w:rsid w:val="00EE212F"/>
    <w:rsid w:val="00EF04E9"/>
    <w:rsid w:val="00EF2518"/>
    <w:rsid w:val="00EF616F"/>
    <w:rsid w:val="00EF7E1F"/>
    <w:rsid w:val="00F161C1"/>
    <w:rsid w:val="00F75A3C"/>
    <w:rsid w:val="00F805E4"/>
    <w:rsid w:val="00F80F11"/>
    <w:rsid w:val="00FC08F5"/>
    <w:rsid w:val="00FE009F"/>
    <w:rsid w:val="00FE2CCA"/>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48D"/>
  </w:style>
  <w:style w:type="paragraph" w:styleId="a5">
    <w:name w:val="footer"/>
    <w:basedOn w:val="a"/>
    <w:link w:val="a6"/>
    <w:uiPriority w:val="99"/>
    <w:unhideWhenUsed/>
    <w:rsid w:val="00CD4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48D"/>
  </w:style>
  <w:style w:type="paragraph" w:styleId="a7">
    <w:name w:val="Balloon Text"/>
    <w:basedOn w:val="a"/>
    <w:link w:val="a8"/>
    <w:uiPriority w:val="99"/>
    <w:semiHidden/>
    <w:unhideWhenUsed/>
    <w:rsid w:val="00CD4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48D"/>
    <w:rPr>
      <w:rFonts w:ascii="Tahoma" w:hAnsi="Tahoma" w:cs="Tahoma"/>
      <w:sz w:val="16"/>
      <w:szCs w:val="16"/>
    </w:rPr>
  </w:style>
  <w:style w:type="paragraph" w:styleId="a9">
    <w:name w:val="List Paragraph"/>
    <w:basedOn w:val="a"/>
    <w:uiPriority w:val="34"/>
    <w:qFormat/>
    <w:rsid w:val="001B302C"/>
    <w:pPr>
      <w:ind w:left="720"/>
      <w:contextualSpacing/>
    </w:pPr>
  </w:style>
  <w:style w:type="character" w:styleId="aa">
    <w:name w:val="Hyperlink"/>
    <w:basedOn w:val="a0"/>
    <w:uiPriority w:val="99"/>
    <w:semiHidden/>
    <w:unhideWhenUsed/>
    <w:rsid w:val="00A5490A"/>
    <w:rPr>
      <w:strike w:val="0"/>
      <w:dstrike w:val="0"/>
      <w:color w:val="F09018"/>
      <w:u w:val="none"/>
      <w:effect w:val="none"/>
    </w:rPr>
  </w:style>
  <w:style w:type="paragraph" w:styleId="ab">
    <w:name w:val="Normal (Web)"/>
    <w:basedOn w:val="a"/>
    <w:uiPriority w:val="99"/>
    <w:semiHidden/>
    <w:unhideWhenUsed/>
    <w:rsid w:val="00A5490A"/>
    <w:pPr>
      <w:spacing w:before="225" w:after="22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48D"/>
  </w:style>
  <w:style w:type="paragraph" w:styleId="a5">
    <w:name w:val="footer"/>
    <w:basedOn w:val="a"/>
    <w:link w:val="a6"/>
    <w:uiPriority w:val="99"/>
    <w:unhideWhenUsed/>
    <w:rsid w:val="00CD4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48D"/>
  </w:style>
  <w:style w:type="paragraph" w:styleId="a7">
    <w:name w:val="Balloon Text"/>
    <w:basedOn w:val="a"/>
    <w:link w:val="a8"/>
    <w:uiPriority w:val="99"/>
    <w:semiHidden/>
    <w:unhideWhenUsed/>
    <w:rsid w:val="00CD4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48D"/>
    <w:rPr>
      <w:rFonts w:ascii="Tahoma" w:hAnsi="Tahoma" w:cs="Tahoma"/>
      <w:sz w:val="16"/>
      <w:szCs w:val="16"/>
    </w:rPr>
  </w:style>
  <w:style w:type="paragraph" w:styleId="a9">
    <w:name w:val="List Paragraph"/>
    <w:basedOn w:val="a"/>
    <w:uiPriority w:val="34"/>
    <w:qFormat/>
    <w:rsid w:val="001B302C"/>
    <w:pPr>
      <w:ind w:left="720"/>
      <w:contextualSpacing/>
    </w:pPr>
  </w:style>
  <w:style w:type="character" w:styleId="aa">
    <w:name w:val="Hyperlink"/>
    <w:basedOn w:val="a0"/>
    <w:uiPriority w:val="99"/>
    <w:semiHidden/>
    <w:unhideWhenUsed/>
    <w:rsid w:val="00A5490A"/>
    <w:rPr>
      <w:strike w:val="0"/>
      <w:dstrike w:val="0"/>
      <w:color w:val="F09018"/>
      <w:u w:val="none"/>
      <w:effect w:val="none"/>
    </w:rPr>
  </w:style>
  <w:style w:type="paragraph" w:styleId="ab">
    <w:name w:val="Normal (Web)"/>
    <w:basedOn w:val="a"/>
    <w:uiPriority w:val="99"/>
    <w:semiHidden/>
    <w:unhideWhenUsed/>
    <w:rsid w:val="00A5490A"/>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lipetski.ru/"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3285</TotalTime>
  <Pages>8</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13</cp:revision>
  <cp:lastPrinted>2013-09-01T06:50:00Z</cp:lastPrinted>
  <dcterms:created xsi:type="dcterms:W3CDTF">2013-08-24T09:00:00Z</dcterms:created>
  <dcterms:modified xsi:type="dcterms:W3CDTF">2013-12-15T07:17:00Z</dcterms:modified>
</cp:coreProperties>
</file>