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9" w:rsidRDefault="009E0099" w:rsidP="00EF1B5F">
      <w:pPr>
        <w:pStyle w:val="2"/>
        <w:ind w:left="360" w:firstLine="348"/>
        <w:jc w:val="center"/>
        <w:rPr>
          <w:b/>
          <w:bCs/>
          <w:sz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3147"/>
        <w:gridCol w:w="3117"/>
        <w:gridCol w:w="2940"/>
      </w:tblGrid>
      <w:tr w:rsidR="00313F87" w:rsidTr="00313F87">
        <w:tc>
          <w:tcPr>
            <w:tcW w:w="3150" w:type="dxa"/>
          </w:tcPr>
          <w:p w:rsidR="00313F87" w:rsidRPr="00313F87" w:rsidRDefault="00313F87" w:rsidP="0031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естественно-математического цикла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 Т.Н.Каширина</w:t>
            </w: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                   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ФИО                         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№_______ </w:t>
            </w:r>
            <w:proofErr w:type="gramStart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13F87" w:rsidRPr="00313F87" w:rsidRDefault="00313F87" w:rsidP="00313F87">
            <w:pPr>
              <w:pStyle w:val="2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«____» ____________2013</w:t>
            </w:r>
            <w:r w:rsidRPr="00313F87">
              <w:rPr>
                <w:sz w:val="24"/>
              </w:rPr>
              <w:t xml:space="preserve">  г</w:t>
            </w:r>
          </w:p>
        </w:tc>
        <w:tc>
          <w:tcPr>
            <w:tcW w:w="3119" w:type="dxa"/>
          </w:tcPr>
          <w:p w:rsidR="00313F87" w:rsidRPr="00313F87" w:rsidRDefault="00313F87" w:rsidP="0031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 МБОУ СОШ п</w:t>
            </w:r>
            <w:proofErr w:type="gramStart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ладимирский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Сатаева</w:t>
            </w:r>
            <w:proofErr w:type="spellEnd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Р.З./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ФИО</w:t>
            </w:r>
          </w:p>
          <w:p w:rsidR="00313F87" w:rsidRPr="00313F87" w:rsidRDefault="00313F87" w:rsidP="00313F87">
            <w:pPr>
              <w:pStyle w:val="2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«____» __________ 2013</w:t>
            </w:r>
            <w:r w:rsidRPr="00313F87">
              <w:rPr>
                <w:sz w:val="24"/>
              </w:rPr>
              <w:t xml:space="preserve">  г</w:t>
            </w:r>
          </w:p>
        </w:tc>
        <w:tc>
          <w:tcPr>
            <w:tcW w:w="2942" w:type="dxa"/>
          </w:tcPr>
          <w:p w:rsidR="00313F87" w:rsidRPr="00313F87" w:rsidRDefault="00313F87" w:rsidP="0031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ладимирский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И.А./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ФИО</w:t>
            </w:r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№_______ </w:t>
            </w:r>
            <w:proofErr w:type="gramStart"/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13F87" w:rsidRPr="00313F87" w:rsidRDefault="00313F87" w:rsidP="0031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__________2013</w:t>
            </w:r>
            <w:r w:rsidRPr="0031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</w:t>
            </w:r>
          </w:p>
          <w:p w:rsidR="00313F87" w:rsidRPr="00313F87" w:rsidRDefault="00313F87" w:rsidP="00EF1B5F">
            <w:pPr>
              <w:pStyle w:val="2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</w:tbl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Pr="00313F87" w:rsidRDefault="00313F87" w:rsidP="00313F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F8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педагога</w:t>
      </w:r>
    </w:p>
    <w:p w:rsidR="00313F87" w:rsidRPr="00313F87" w:rsidRDefault="00313F87" w:rsidP="00313F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F87" w:rsidRPr="00313F87" w:rsidRDefault="00313F87" w:rsidP="00313F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F87">
        <w:rPr>
          <w:rFonts w:ascii="Times New Roman" w:eastAsia="Times New Roman" w:hAnsi="Times New Roman" w:cs="Times New Roman"/>
          <w:sz w:val="28"/>
          <w:szCs w:val="28"/>
        </w:rPr>
        <w:t>Рамазановой Валентины Фёдоровны</w:t>
      </w:r>
    </w:p>
    <w:p w:rsidR="00313F87" w:rsidRPr="00313F87" w:rsidRDefault="00313F87" w:rsidP="00313F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F87">
        <w:rPr>
          <w:rFonts w:ascii="Times New Roman" w:eastAsia="Times New Roman" w:hAnsi="Times New Roman" w:cs="Times New Roman"/>
          <w:sz w:val="28"/>
          <w:szCs w:val="28"/>
        </w:rPr>
        <w:t>первая категория</w:t>
      </w:r>
    </w:p>
    <w:p w:rsidR="00313F87" w:rsidRPr="00313F87" w:rsidRDefault="00313F87" w:rsidP="00313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F87">
        <w:rPr>
          <w:rFonts w:ascii="Times New Roman" w:hAnsi="Times New Roman" w:cs="Times New Roman"/>
          <w:sz w:val="28"/>
          <w:szCs w:val="28"/>
        </w:rPr>
        <w:t>биология</w:t>
      </w:r>
    </w:p>
    <w:p w:rsidR="00313F87" w:rsidRPr="00313F87" w:rsidRDefault="00313F87" w:rsidP="00313F87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313F87">
        <w:rPr>
          <w:rFonts w:ascii="Times New Roman" w:hAnsi="Times New Roman" w:cs="Times New Roman"/>
          <w:sz w:val="28"/>
          <w:szCs w:val="28"/>
        </w:rPr>
        <w:t>5 класс</w:t>
      </w:r>
    </w:p>
    <w:p w:rsidR="00313F87" w:rsidRP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P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F1B5F">
      <w:pPr>
        <w:pStyle w:val="2"/>
        <w:ind w:left="360" w:firstLine="348"/>
        <w:jc w:val="center"/>
        <w:rPr>
          <w:b/>
          <w:bCs/>
          <w:sz w:val="24"/>
        </w:rPr>
      </w:pPr>
    </w:p>
    <w:p w:rsidR="00313F87" w:rsidRDefault="00313F87" w:rsidP="00E766D3">
      <w:pPr>
        <w:pStyle w:val="2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2013-2014 учебный год</w:t>
      </w:r>
    </w:p>
    <w:p w:rsidR="00E766D3" w:rsidRPr="00AF31B5" w:rsidRDefault="00E766D3" w:rsidP="00AF31B5">
      <w:pPr>
        <w:rPr>
          <w:rFonts w:ascii="Times New Roman" w:hAnsi="Times New Roman" w:cs="Times New Roman"/>
          <w:b/>
          <w:sz w:val="24"/>
          <w:szCs w:val="24"/>
        </w:rPr>
        <w:sectPr w:rsidR="00E766D3" w:rsidRPr="00AF31B5" w:rsidSect="00B70419">
          <w:footerReference w:type="even" r:id="rId4"/>
          <w:footerReference w:type="default" r:id="rId5"/>
          <w:pgSz w:w="12240" w:h="15840"/>
          <w:pgMar w:top="1191" w:right="1191" w:bottom="567" w:left="1701" w:header="720" w:footer="720" w:gutter="0"/>
          <w:cols w:space="720"/>
          <w:titlePg/>
        </w:sectPr>
      </w:pPr>
    </w:p>
    <w:p w:rsidR="00313F87" w:rsidRPr="00313F87" w:rsidRDefault="00313F87" w:rsidP="00AF31B5">
      <w:pPr>
        <w:pStyle w:val="2"/>
        <w:ind w:firstLine="0"/>
        <w:rPr>
          <w:b/>
          <w:bCs/>
          <w:sz w:val="24"/>
        </w:rPr>
      </w:pPr>
    </w:p>
    <w:p w:rsidR="00EF1B5F" w:rsidRDefault="00EF1B5F" w:rsidP="00EF1B5F">
      <w:pPr>
        <w:pStyle w:val="2"/>
        <w:ind w:left="360" w:firstLine="348"/>
        <w:jc w:val="center"/>
        <w:rPr>
          <w:b/>
          <w:bCs/>
          <w:sz w:val="24"/>
        </w:rPr>
      </w:pPr>
      <w:r>
        <w:rPr>
          <w:b/>
          <w:bCs/>
          <w:sz w:val="24"/>
        </w:rPr>
        <w:t>Пояснительная записка</w:t>
      </w:r>
    </w:p>
    <w:p w:rsidR="00EF1B5F" w:rsidRDefault="00EF1B5F" w:rsidP="00EF1B5F">
      <w:pPr>
        <w:pStyle w:val="2"/>
        <w:ind w:left="360" w:firstLine="720"/>
        <w:rPr>
          <w:bCs/>
          <w:sz w:val="24"/>
        </w:rPr>
      </w:pP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Рабочая программа по биологии для 5 класса составлена на основе </w:t>
      </w:r>
      <w:proofErr w:type="gramStart"/>
      <w:r>
        <w:rPr>
          <w:bCs/>
          <w:sz w:val="24"/>
        </w:rPr>
        <w:t>закона</w:t>
      </w:r>
      <w:proofErr w:type="gramEnd"/>
      <w:r>
        <w:rPr>
          <w:bCs/>
          <w:sz w:val="24"/>
        </w:rPr>
        <w:t xml:space="preserve"> об образовании разработанной на основе Федерального закона «Об образовании РФ(№273 – ФЗ от 29.12.2012г); федерального образовательного стандарта (утверждён приказом Министерства образования и науки Российской Федерации от 17 декабря 2010 года №1897 зарегистрированный Минюстом России 01.02.2011 года №19644)  «Об утверждении федерального государственного общеобразовательного стандарта»; закона Саратовской области об образовании (от 28.04.2005 №33-3 СО, с изменениями и дополнениями31 мая 2012года; согласно учебному плану МБОУ СОШ п</w:t>
      </w:r>
      <w:proofErr w:type="gramStart"/>
      <w:r>
        <w:rPr>
          <w:bCs/>
          <w:sz w:val="24"/>
        </w:rPr>
        <w:t>.В</w:t>
      </w:r>
      <w:proofErr w:type="gramEnd"/>
      <w:r>
        <w:rPr>
          <w:bCs/>
          <w:sz w:val="24"/>
        </w:rPr>
        <w:t>ладимирский Приказ №       от      « Об утверждении учебного плана МБОУ СОШ п.Владимирский на 2013-2014 учебный год»; примерной программы основного общего образования по биологии с учётом программы В.В.Пасечника.</w:t>
      </w:r>
    </w:p>
    <w:p w:rsidR="00EF1B5F" w:rsidRDefault="00EF1B5F" w:rsidP="00EF1B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Для формирования у учащихся основ научного мировоззрения, функциональной грамотности личности, нравственных ценностей – ценности жизни во всех её проявлениях,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EF1B5F" w:rsidRDefault="00EF1B5F" w:rsidP="00EF1B5F">
      <w:pPr>
        <w:pStyle w:val="2"/>
        <w:ind w:firstLine="0"/>
        <w:rPr>
          <w:b/>
          <w:bCs/>
          <w:sz w:val="24"/>
        </w:rPr>
      </w:pPr>
      <w:r>
        <w:rPr>
          <w:sz w:val="24"/>
        </w:rPr>
        <w:t xml:space="preserve">        </w:t>
      </w:r>
      <w:r>
        <w:rPr>
          <w:bCs/>
          <w:sz w:val="24"/>
        </w:rPr>
        <w:t xml:space="preserve">     </w:t>
      </w:r>
      <w:r>
        <w:rPr>
          <w:b/>
          <w:bCs/>
          <w:sz w:val="24"/>
        </w:rPr>
        <w:t>Цели и задачи обучения формируются на нескольких уровнях</w:t>
      </w:r>
    </w:p>
    <w:p w:rsidR="00EF1B5F" w:rsidRDefault="00EF1B5F" w:rsidP="00EF1B5F">
      <w:pPr>
        <w:pStyle w:val="2"/>
        <w:ind w:firstLine="0"/>
        <w:rPr>
          <w:b/>
          <w:bCs/>
          <w:sz w:val="24"/>
        </w:rPr>
      </w:pPr>
    </w:p>
    <w:p w:rsidR="00EF1B5F" w:rsidRDefault="00EF1B5F" w:rsidP="00EF1B5F">
      <w:pPr>
        <w:pStyle w:val="2"/>
        <w:rPr>
          <w:bCs/>
          <w:sz w:val="24"/>
        </w:rPr>
      </w:pPr>
      <w:proofErr w:type="gramStart"/>
      <w:r>
        <w:rPr>
          <w:bCs/>
          <w:i/>
          <w:sz w:val="24"/>
        </w:rPr>
        <w:t>личностном:</w:t>
      </w:r>
      <w:r>
        <w:rPr>
          <w:bCs/>
          <w:sz w:val="24"/>
        </w:rPr>
        <w:t xml:space="preserve">  </w:t>
      </w:r>
      <w:r>
        <w:rPr>
          <w:b/>
          <w:bCs/>
          <w:sz w:val="24"/>
        </w:rPr>
        <w:t xml:space="preserve">социализация </w:t>
      </w:r>
      <w:r>
        <w:rPr>
          <w:bCs/>
          <w:sz w:val="24"/>
        </w:rPr>
        <w:t xml:space="preserve">обучаемых как вхождение в мир культуры и социальных отношений, </w:t>
      </w:r>
      <w:proofErr w:type="spellStart"/>
      <w:r>
        <w:rPr>
          <w:bCs/>
          <w:sz w:val="24"/>
        </w:rPr>
        <w:t>осваеваемых</w:t>
      </w:r>
      <w:proofErr w:type="spellEnd"/>
      <w:r>
        <w:rPr>
          <w:bCs/>
          <w:sz w:val="24"/>
        </w:rPr>
        <w:t xml:space="preserve"> в процессе знакомства с миром живой природы;</w:t>
      </w:r>
      <w:proofErr w:type="gramEnd"/>
    </w:p>
    <w:p w:rsidR="00EF1B5F" w:rsidRDefault="00EF1B5F" w:rsidP="00EF1B5F">
      <w:pPr>
        <w:pStyle w:val="2"/>
        <w:rPr>
          <w:bCs/>
          <w:sz w:val="24"/>
        </w:rPr>
      </w:pPr>
      <w:r>
        <w:rPr>
          <w:bCs/>
          <w:sz w:val="24"/>
        </w:rPr>
        <w:t xml:space="preserve">                            </w:t>
      </w:r>
      <w:r>
        <w:rPr>
          <w:b/>
          <w:bCs/>
          <w:sz w:val="24"/>
        </w:rPr>
        <w:t>приобщение</w:t>
      </w:r>
      <w:r>
        <w:rPr>
          <w:bCs/>
          <w:sz w:val="24"/>
        </w:rPr>
        <w:t xml:space="preserve">  к познавательной культуре как системе научных ценностей, накопленных в сфере биологической науки;</w:t>
      </w:r>
    </w:p>
    <w:p w:rsidR="00EF1B5F" w:rsidRDefault="00EF1B5F" w:rsidP="00EF1B5F">
      <w:pPr>
        <w:pStyle w:val="2"/>
        <w:rPr>
          <w:bCs/>
          <w:sz w:val="24"/>
        </w:rPr>
      </w:pPr>
      <w:r>
        <w:rPr>
          <w:bCs/>
          <w:sz w:val="24"/>
        </w:rPr>
        <w:t xml:space="preserve">                            </w:t>
      </w:r>
      <w:r>
        <w:rPr>
          <w:b/>
          <w:bCs/>
          <w:sz w:val="24"/>
        </w:rPr>
        <w:t xml:space="preserve">ориентацию </w:t>
      </w:r>
      <w:r>
        <w:rPr>
          <w:bCs/>
          <w:sz w:val="24"/>
        </w:rPr>
        <w:t xml:space="preserve">в системе моральных норм и ценностей: признание высокой ценности жизни во всех ее проявлениях, экологическое сознание, воспитание любви к природе;    </w:t>
      </w:r>
    </w:p>
    <w:p w:rsidR="00EF1B5F" w:rsidRDefault="00EF1B5F" w:rsidP="00EF1B5F">
      <w:pPr>
        <w:pStyle w:val="2"/>
        <w:rPr>
          <w:bCs/>
          <w:sz w:val="24"/>
        </w:rPr>
      </w:pPr>
      <w:r>
        <w:rPr>
          <w:bCs/>
          <w:sz w:val="24"/>
        </w:rPr>
        <w:t xml:space="preserve">                            </w:t>
      </w:r>
      <w:r>
        <w:rPr>
          <w:b/>
          <w:bCs/>
          <w:sz w:val="24"/>
        </w:rPr>
        <w:t xml:space="preserve">развитие </w:t>
      </w:r>
      <w:r>
        <w:rPr>
          <w:bCs/>
          <w:sz w:val="24"/>
        </w:rPr>
        <w:t xml:space="preserve"> познавательных мотивов, направленных на получение нового знания о живой природе;</w:t>
      </w:r>
    </w:p>
    <w:p w:rsidR="00EF1B5F" w:rsidRDefault="00EF1B5F" w:rsidP="00EF1B5F">
      <w:pPr>
        <w:pStyle w:val="2"/>
        <w:rPr>
          <w:bCs/>
          <w:sz w:val="24"/>
        </w:rPr>
      </w:pPr>
      <w:r>
        <w:rPr>
          <w:b/>
          <w:bCs/>
          <w:sz w:val="24"/>
        </w:rPr>
        <w:t xml:space="preserve">                            овладение  </w:t>
      </w:r>
      <w:r>
        <w:rPr>
          <w:bCs/>
          <w:sz w:val="24"/>
        </w:rPr>
        <w:t>ключевыми компетентностями: учебно-познавательными, информационными, коммуникативными;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i/>
          <w:sz w:val="24"/>
        </w:rPr>
        <w:t xml:space="preserve">         </w:t>
      </w:r>
      <w:proofErr w:type="spellStart"/>
      <w:r>
        <w:rPr>
          <w:bCs/>
          <w:i/>
          <w:sz w:val="24"/>
        </w:rPr>
        <w:t>Метапредметном</w:t>
      </w:r>
      <w:proofErr w:type="spellEnd"/>
      <w:r>
        <w:rPr>
          <w:bCs/>
          <w:i/>
          <w:sz w:val="24"/>
        </w:rPr>
        <w:t>: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овладение </w:t>
      </w:r>
      <w:r>
        <w:rPr>
          <w:bCs/>
          <w:sz w:val="24"/>
        </w:rPr>
        <w:t xml:space="preserve">составляющими исследовательской и проектной деятельности;           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     </w:t>
      </w:r>
      <w:r>
        <w:rPr>
          <w:b/>
          <w:bCs/>
          <w:sz w:val="24"/>
        </w:rPr>
        <w:t xml:space="preserve">умение </w:t>
      </w:r>
      <w:r>
        <w:rPr>
          <w:bCs/>
          <w:sz w:val="24"/>
        </w:rPr>
        <w:t>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   способность выбирать целевые и смысловые установки в своих действиях и поступках по отношению к живой природе, своему здоровью;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   </w:t>
      </w:r>
      <w:r>
        <w:rPr>
          <w:b/>
          <w:bCs/>
          <w:sz w:val="24"/>
        </w:rPr>
        <w:t>умение</w:t>
      </w:r>
      <w:r>
        <w:rPr>
          <w:bCs/>
          <w:sz w:val="24"/>
        </w:rPr>
        <w:t xml:space="preserve"> использовать речевые средства для дискуссии, сравнивать разные точки зрения, отстаивать свою позицию;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i/>
          <w:sz w:val="24"/>
        </w:rPr>
        <w:t xml:space="preserve">        </w:t>
      </w:r>
      <w:proofErr w:type="gramStart"/>
      <w:r>
        <w:rPr>
          <w:bCs/>
          <w:i/>
          <w:sz w:val="24"/>
        </w:rPr>
        <w:t>Предметном</w:t>
      </w:r>
      <w:proofErr w:type="gramEnd"/>
      <w:r>
        <w:rPr>
          <w:bCs/>
          <w:i/>
          <w:sz w:val="24"/>
        </w:rPr>
        <w:t xml:space="preserve">: </w:t>
      </w:r>
      <w:r>
        <w:rPr>
          <w:b/>
          <w:bCs/>
          <w:sz w:val="24"/>
        </w:rPr>
        <w:t xml:space="preserve">  выделение</w:t>
      </w:r>
      <w:r>
        <w:rPr>
          <w:bCs/>
          <w:sz w:val="24"/>
        </w:rPr>
        <w:t xml:space="preserve"> существенных признаков биологических объектов (отличительных признаков живых организмов: клеток, растений, грибов, бактерий);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  </w:t>
      </w:r>
      <w:r>
        <w:rPr>
          <w:b/>
          <w:bCs/>
          <w:sz w:val="24"/>
        </w:rPr>
        <w:t xml:space="preserve">соблюдение </w:t>
      </w:r>
      <w:r>
        <w:rPr>
          <w:bCs/>
          <w:sz w:val="24"/>
        </w:rPr>
        <w:t>мер профилактики заболеваний, вызываемых растениями, грибами и растениями;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 </w:t>
      </w:r>
      <w:r>
        <w:rPr>
          <w:b/>
          <w:bCs/>
          <w:sz w:val="24"/>
        </w:rPr>
        <w:t>классификация</w:t>
      </w:r>
      <w:r>
        <w:rPr>
          <w:bCs/>
          <w:sz w:val="24"/>
        </w:rPr>
        <w:t>-определение принадлежности биологических объектов к определенной систематической группе;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/>
          <w:bCs/>
          <w:sz w:val="24"/>
        </w:rPr>
        <w:t xml:space="preserve">                                  объяснение</w:t>
      </w:r>
      <w:r>
        <w:rPr>
          <w:bCs/>
          <w:sz w:val="24"/>
        </w:rPr>
        <w:t xml:space="preserve"> роли биологии в практической деятельности людей, роли различных организмов в жизни человека;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/>
          <w:bCs/>
          <w:sz w:val="24"/>
        </w:rPr>
        <w:lastRenderedPageBreak/>
        <w:t xml:space="preserve">                                  различие</w:t>
      </w:r>
      <w:r>
        <w:rPr>
          <w:bCs/>
          <w:sz w:val="24"/>
        </w:rPr>
        <w:t xml:space="preserve"> на таблицах частей и органоидов клетки, съедобных и ядовитых грибов;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</w:t>
      </w:r>
      <w:r>
        <w:rPr>
          <w:b/>
          <w:bCs/>
          <w:sz w:val="24"/>
        </w:rPr>
        <w:t>сравнение</w:t>
      </w:r>
      <w:r>
        <w:rPr>
          <w:bCs/>
          <w:sz w:val="24"/>
        </w:rPr>
        <w:t xml:space="preserve"> биологических объектов</w:t>
      </w:r>
      <w:proofErr w:type="gramStart"/>
      <w:r>
        <w:rPr>
          <w:bCs/>
          <w:sz w:val="24"/>
        </w:rPr>
        <w:t xml:space="preserve"> ,</w:t>
      </w:r>
      <w:proofErr w:type="gramEnd"/>
      <w:r>
        <w:rPr>
          <w:bCs/>
          <w:sz w:val="24"/>
        </w:rPr>
        <w:t xml:space="preserve"> умение делать выводы на основе сравнения;</w:t>
      </w:r>
    </w:p>
    <w:p w:rsidR="00EF1B5F" w:rsidRDefault="00EF1B5F" w:rsidP="00EF1B5F">
      <w:pPr>
        <w:pStyle w:val="2"/>
        <w:ind w:firstLine="0"/>
        <w:rPr>
          <w:sz w:val="24"/>
        </w:rPr>
      </w:pPr>
      <w:r>
        <w:rPr>
          <w:b/>
          <w:sz w:val="24"/>
        </w:rPr>
        <w:t xml:space="preserve">                                 выявление</w:t>
      </w:r>
      <w:r>
        <w:rPr>
          <w:sz w:val="24"/>
        </w:rPr>
        <w:t xml:space="preserve"> приспособлений организмов к среде обитания;</w:t>
      </w:r>
    </w:p>
    <w:p w:rsidR="00EF1B5F" w:rsidRDefault="00EF1B5F" w:rsidP="00EF1B5F">
      <w:pPr>
        <w:pStyle w:val="2"/>
        <w:ind w:firstLine="0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b/>
          <w:sz w:val="24"/>
        </w:rPr>
        <w:t>овладение</w:t>
      </w:r>
      <w:r>
        <w:rPr>
          <w:sz w:val="24"/>
        </w:rPr>
        <w:t xml:space="preserve"> методами биологической науки: наблюдение и описание, постановка биологических экспериментов и объяснение их результатов;</w:t>
      </w:r>
    </w:p>
    <w:p w:rsidR="00EF1B5F" w:rsidRDefault="00EF1B5F" w:rsidP="00EF1B5F">
      <w:pPr>
        <w:pStyle w:val="21"/>
        <w:spacing w:before="0" w:beforeAutospacing="0" w:after="0" w:afterAutospacing="0"/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>
        <w:rPr>
          <w:rFonts w:ascii="Times New Roman" w:hAnsi="Times New Roman" w:cs="Times New Roman"/>
          <w:bCs/>
          <w:sz w:val="24"/>
        </w:rPr>
        <w:t xml:space="preserve">При составлении рабочей программы, изучение биологии на ступени основного общего образования традиционно направлено на формирование у учащихся об отличительных особенностях объектов живой природы, её многообразии и эволюции. Отбор содержания проведён с учётом экологического подхода воспитания и самосознания,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применения в практической деятельности.  </w:t>
      </w:r>
      <w:r>
        <w:rPr>
          <w:bCs/>
          <w:sz w:val="24"/>
        </w:rPr>
        <w:t xml:space="preserve"> </w:t>
      </w:r>
    </w:p>
    <w:p w:rsidR="00EF1B5F" w:rsidRDefault="00EF1B5F" w:rsidP="00EF1B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EF1B5F" w:rsidRDefault="00EF1B5F" w:rsidP="00EF1B5F">
      <w:pPr>
        <w:pStyle w:val="21"/>
        <w:spacing w:before="0" w:beforeAutospacing="0" w:after="0" w:afterAutospacing="0"/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</w:p>
    <w:p w:rsidR="00EF1B5F" w:rsidRDefault="00EF1B5F" w:rsidP="00EF1B5F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исследовательской и проектной деятельности.    </w:t>
      </w:r>
    </w:p>
    <w:p w:rsidR="00EF1B5F" w:rsidRDefault="00EF1B5F" w:rsidP="00EF1B5F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организации процесса обучения в раках данной программы  предполагается применением следующих педагогических технологий обучения: технология развития критического мышления,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сейс-технология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учебно-исследовательская и проектная деятельность, проблемные уроки. Внеурочная деятельность по предмету предусматривается в формах: экскурсии, индивидуально -  групповые занятия.</w:t>
      </w:r>
    </w:p>
    <w:p w:rsidR="00EF1B5F" w:rsidRDefault="00EF1B5F" w:rsidP="00EF1B5F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ОУ   в форме контрольного тестирования.</w:t>
      </w:r>
    </w:p>
    <w:p w:rsidR="00EF1B5F" w:rsidRDefault="00EF1B5F" w:rsidP="00EF1B5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</w:t>
      </w:r>
    </w:p>
    <w:p w:rsidR="00EF1B5F" w:rsidRDefault="00EF1B5F" w:rsidP="00EF1B5F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F1B5F" w:rsidRDefault="00EF1B5F" w:rsidP="00EF1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уровню  освоения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биология в 5 классе в условиях внедрения ФГОС второго поколения</w:t>
      </w:r>
    </w:p>
    <w:p w:rsidR="00EF1B5F" w:rsidRDefault="00EF1B5F" w:rsidP="00EF1B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 Стандарта  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, предметные результаты освоения учащимися программы по биологии в 5 классе отражают достижения:</w:t>
      </w:r>
    </w:p>
    <w:p w:rsidR="00EF1B5F" w:rsidRDefault="00EF1B5F" w:rsidP="00EF1B5F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  <w:r>
        <w:rPr>
          <w:rFonts w:ascii="Times New Roman" w:hAnsi="Times New Roman"/>
          <w:sz w:val="24"/>
          <w:szCs w:val="24"/>
        </w:rPr>
        <w:t xml:space="preserve">  1)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 живым объектам.</w:t>
      </w:r>
    </w:p>
    <w:p w:rsidR="00EF1B5F" w:rsidRDefault="00EF1B5F" w:rsidP="00EF1B5F">
      <w:pPr>
        <w:widowControl w:val="0"/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знание 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hAnsi="Times New Roman"/>
          <w:sz w:val="24"/>
          <w:szCs w:val="24"/>
        </w:rPr>
        <w:t>здоровье-сберегающих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технологий;</w:t>
      </w:r>
      <w:r>
        <w:rPr>
          <w:rFonts w:ascii="Times New Roman" w:hAnsi="Times New Roman"/>
          <w:sz w:val="24"/>
          <w:szCs w:val="24"/>
        </w:rPr>
        <w:br/>
        <w:t>3) реализация установок здорового образа жизни; формирование умений и применения знаний в профессии.</w:t>
      </w:r>
      <w:r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>
        <w:rPr>
          <w:rStyle w:val="a3"/>
          <w:i/>
          <w:sz w:val="24"/>
          <w:szCs w:val="24"/>
        </w:rPr>
        <w:lastRenderedPageBreak/>
        <w:t>Метапредметных</w:t>
      </w:r>
      <w:proofErr w:type="spellEnd"/>
      <w:r>
        <w:rPr>
          <w:rStyle w:val="a3"/>
          <w:i/>
          <w:sz w:val="24"/>
          <w:szCs w:val="24"/>
        </w:rPr>
        <w:t xml:space="preserve"> результатов: </w:t>
      </w:r>
      <w:r>
        <w:rPr>
          <w:rFonts w:ascii="Times New Roman" w:hAnsi="Times New Roman"/>
          <w:sz w:val="24"/>
          <w:szCs w:val="24"/>
        </w:rPr>
        <w:t xml:space="preserve"> овладение 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>
        <w:rPr>
          <w:rFonts w:ascii="Times New Roman" w:hAnsi="Times New Roman"/>
          <w:sz w:val="24"/>
          <w:szCs w:val="24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>
        <w:rPr>
          <w:rFonts w:ascii="Times New Roman" w:hAnsi="Times New Roman"/>
          <w:sz w:val="24"/>
          <w:szCs w:val="24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F1B5F" w:rsidRDefault="00EF1B5F" w:rsidP="00EF1B5F">
      <w:pPr>
        <w:pStyle w:val="a4"/>
      </w:pPr>
      <w:r>
        <w:rPr>
          <w:rStyle w:val="a3"/>
          <w:i/>
        </w:rPr>
        <w:t xml:space="preserve">Предметных результатов: </w:t>
      </w:r>
      <w:r>
        <w:rPr>
          <w:u w:val="single"/>
        </w:rPr>
        <w:t xml:space="preserve">1. </w:t>
      </w:r>
      <w:proofErr w:type="gramStart"/>
      <w:r>
        <w:rPr>
          <w:u w:val="single"/>
        </w:rPr>
        <w:t>В познавательной  (интеллектуальной) сфере:</w:t>
      </w:r>
      <w:r>
        <w:br/>
        <w:t>• выделение  существенных 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</w:t>
      </w:r>
      <w:proofErr w:type="gramEnd"/>
    </w:p>
    <w:p w:rsidR="00EF1B5F" w:rsidRDefault="00EF1B5F" w:rsidP="00EF1B5F">
      <w:pPr>
        <w:pStyle w:val="a4"/>
      </w:pPr>
      <w:r>
        <w:t xml:space="preserve"> • приведение доказательств (аргументация) 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бактериями, грибами и вирусами, инфекционных и простудных заболеваний;</w:t>
      </w:r>
      <w:r>
        <w:br/>
        <w:t>• классификация — определение принадлежности биологических объектов к определенной систематической группе;</w:t>
      </w:r>
      <w:r>
        <w:br/>
        <w:t xml:space="preserve">• объяснение роли биологии в практической деятельности людей; роли различных организмов в жизни человека;  значения биологического разнообразия для сохранения биосферы; </w:t>
      </w:r>
    </w:p>
    <w:p w:rsidR="00EF1B5F" w:rsidRDefault="00EF1B5F" w:rsidP="00EF1B5F">
      <w:pPr>
        <w:pStyle w:val="a4"/>
      </w:pPr>
      <w:r>
        <w:t xml:space="preserve">• различение на таблицах частей и органоидов клетки, на живых объектах и таблицах органов цветкового растения, растений разных отделов,  съедобных и ядовитых грибов; </w:t>
      </w:r>
    </w:p>
    <w:p w:rsidR="00EF1B5F" w:rsidRDefault="00EF1B5F" w:rsidP="00EF1B5F">
      <w:pPr>
        <w:pStyle w:val="a4"/>
      </w:pPr>
      <w:r>
        <w:t>• сравнение биологических объектов и процессов, умение делать выводы и умозаключения на основе сравнения;</w:t>
      </w:r>
      <w:r>
        <w:br/>
        <w:t>• 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EF1B5F" w:rsidRDefault="00EF1B5F" w:rsidP="00EF1B5F">
      <w:pPr>
        <w:pStyle w:val="a4"/>
      </w:pPr>
      <w:r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>
        <w:br/>
      </w:r>
      <w:r>
        <w:rPr>
          <w:u w:val="single"/>
        </w:rPr>
        <w:t>2. В ценностно-ориентационной сфере:</w:t>
      </w:r>
      <w:r>
        <w:br/>
        <w:t>• знание основных правил поведения в природе и основ здорового образа жизни;</w:t>
      </w:r>
      <w:r>
        <w:br/>
        <w:t>• анализ и оценка последствий деятельности человека в природе, влияния факторов риска на здоровье человека.</w:t>
      </w:r>
      <w:r>
        <w:br/>
      </w:r>
      <w:r>
        <w:rPr>
          <w:u w:val="single"/>
        </w:rPr>
        <w:t>3. В сфере трудовой деятельности:</w:t>
      </w:r>
      <w:r>
        <w:br/>
        <w:t>• знание и соблюдение правил работы в кабинете биологии;</w:t>
      </w:r>
      <w:r>
        <w:br/>
        <w:t xml:space="preserve">• соблюдение правил работы с биологическими приборами и инструментами </w:t>
      </w:r>
      <w:r>
        <w:lastRenderedPageBreak/>
        <w:t>(</w:t>
      </w:r>
      <w:proofErr w:type="spellStart"/>
      <w:r>
        <w:t>препаровальные</w:t>
      </w:r>
      <w:proofErr w:type="spellEnd"/>
      <w:r>
        <w:t xml:space="preserve"> иглы, скальпели, лупы, микроскопы).</w:t>
      </w:r>
      <w:r>
        <w:br/>
      </w:r>
      <w:r>
        <w:rPr>
          <w:u w:val="single"/>
        </w:rPr>
        <w:t>4. В сфере физической деятельности:</w:t>
      </w:r>
      <w:r>
        <w:br/>
        <w:t>• освоение приемов оказания первой помощи при отравлении ядовитыми грибами, простудных заболеваниях;</w:t>
      </w:r>
    </w:p>
    <w:p w:rsidR="00EF1B5F" w:rsidRDefault="00EF1B5F" w:rsidP="00EF1B5F">
      <w:pPr>
        <w:pStyle w:val="a4"/>
      </w:pPr>
      <w:r>
        <w:t xml:space="preserve"> </w:t>
      </w:r>
      <w:r>
        <w:rPr>
          <w:u w:val="single"/>
        </w:rPr>
        <w:t>5. В эстетической сфере:</w:t>
      </w:r>
      <w:r>
        <w:br/>
        <w:t>• овладение умением оценивать с эстетической точки зрения объекты живой природы.</w:t>
      </w:r>
    </w:p>
    <w:p w:rsidR="00EF1B5F" w:rsidRDefault="00EF1B5F" w:rsidP="00EF1B5F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овизна данной программы определяется тем, что перед каждой темой дано краткое содержание уроков по теме, прописаны требования к предметным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результатам, указаны основные виды деятельности учащихся на уроке. В конце каждой темы  определены универсальные учебные действия (УУД), которые формируются у учащихся при изучении данной темы.</w:t>
      </w:r>
    </w:p>
    <w:p w:rsidR="00EF1B5F" w:rsidRDefault="00EF1B5F" w:rsidP="00EF1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B5F" w:rsidRDefault="00EF1B5F" w:rsidP="00EF1B5F">
      <w:pPr>
        <w:pStyle w:val="2"/>
        <w:ind w:firstLine="0"/>
        <w:rPr>
          <w:bCs/>
          <w:sz w:val="24"/>
        </w:rPr>
      </w:pPr>
    </w:p>
    <w:p w:rsidR="00EF1B5F" w:rsidRDefault="00EF1B5F" w:rsidP="00EF1B5F">
      <w:pPr>
        <w:pStyle w:val="2"/>
        <w:ind w:left="360" w:firstLine="0"/>
        <w:rPr>
          <w:b/>
          <w:bCs/>
          <w:sz w:val="24"/>
        </w:rPr>
      </w:pPr>
      <w:r>
        <w:rPr>
          <w:bCs/>
          <w:sz w:val="24"/>
        </w:rPr>
        <w:t xml:space="preserve">Рабочая программа ориентирована на использование </w:t>
      </w:r>
      <w:r>
        <w:rPr>
          <w:b/>
          <w:bCs/>
          <w:sz w:val="24"/>
        </w:rPr>
        <w:t xml:space="preserve">учебника (УМК В.В.Пасечника): Биология. Бактерии, грибы, растения. 5 </w:t>
      </w:r>
      <w:proofErr w:type="spellStart"/>
      <w:r>
        <w:rPr>
          <w:b/>
          <w:bCs/>
          <w:sz w:val="24"/>
        </w:rPr>
        <w:t>кл</w:t>
      </w:r>
      <w:proofErr w:type="spellEnd"/>
      <w:r>
        <w:rPr>
          <w:b/>
          <w:bCs/>
          <w:sz w:val="24"/>
        </w:rPr>
        <w:t xml:space="preserve">.: учеб. Для </w:t>
      </w:r>
      <w:proofErr w:type="spellStart"/>
      <w:r>
        <w:rPr>
          <w:b/>
          <w:bCs/>
          <w:sz w:val="24"/>
        </w:rPr>
        <w:t>общеобразоват</w:t>
      </w:r>
      <w:proofErr w:type="spellEnd"/>
      <w:r>
        <w:rPr>
          <w:b/>
          <w:bCs/>
          <w:sz w:val="24"/>
        </w:rPr>
        <w:t xml:space="preserve">. учреждений / В. В. Пасечник. – М.: Дрофа, 2012.- 141, (3) </w:t>
      </w:r>
      <w:proofErr w:type="gramStart"/>
      <w:r>
        <w:rPr>
          <w:b/>
          <w:bCs/>
          <w:sz w:val="24"/>
        </w:rPr>
        <w:t>с</w:t>
      </w:r>
      <w:proofErr w:type="gramEnd"/>
      <w:r>
        <w:rPr>
          <w:b/>
          <w:bCs/>
          <w:sz w:val="24"/>
        </w:rPr>
        <w:t>.</w:t>
      </w:r>
    </w:p>
    <w:p w:rsidR="00EF1B5F" w:rsidRDefault="00EF1B5F" w:rsidP="00EF1B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Выбор данной авторской программы и учебно-методического комплекса обусловлен тем, что ее </w:t>
      </w:r>
      <w:r>
        <w:rPr>
          <w:rFonts w:ascii="Times New Roman" w:hAnsi="Times New Roman"/>
          <w:sz w:val="24"/>
          <w:szCs w:val="24"/>
        </w:rPr>
        <w:t xml:space="preserve">содержание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>
        <w:rPr>
          <w:rFonts w:ascii="Times New Roman" w:hAnsi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</w:t>
      </w:r>
      <w:proofErr w:type="gramEnd"/>
      <w:r>
        <w:rPr>
          <w:rFonts w:ascii="Times New Roman" w:hAnsi="Times New Roman"/>
          <w:sz w:val="24"/>
          <w:szCs w:val="24"/>
        </w:rPr>
        <w:t xml:space="preserve">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EF1B5F" w:rsidRDefault="00EF1B5F" w:rsidP="00EF1B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связей.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F1B5F" w:rsidRDefault="00EF1B5F" w:rsidP="00EF1B5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Данная программа составлена для реализации курса биология в 5 классе, который является частью предметной области естественнонаучных дисциплин. </w:t>
      </w:r>
    </w:p>
    <w:p w:rsidR="00EF1B5F" w:rsidRDefault="00EF1B5F" w:rsidP="00EF1B5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Для приобретения практических навыков и повышения уровня знаний в рабочую программу включены лабораторные и практические работы: 8 предусмотренных Примерной программой и 4- авторской (отмечены*). Большая часть лабораторных и практических работ являются этапами комбинированных уроков и могут оцениваться по усмотрению учителя. </w:t>
      </w:r>
    </w:p>
    <w:p w:rsidR="00EF1B5F" w:rsidRDefault="00EF1B5F" w:rsidP="00EF1B5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Для текущего тематического контроля и оценки знаний в системе уроков  предусмотрены в конце каждой темы обобщающие уроки.</w:t>
      </w:r>
    </w:p>
    <w:p w:rsidR="00EF1B5F" w:rsidRDefault="00EF1B5F" w:rsidP="00EF1B5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Из резервного времени в теме «Клеточное строение организмов» добавлен 1 час на итоговый контроль за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полугодие, в теме «Царство растений» добавлено 2 часа, один из которых  на итоговый контроль.</w:t>
      </w:r>
    </w:p>
    <w:p w:rsidR="00EF1B5F" w:rsidRDefault="00EF1B5F" w:rsidP="00EF1B5F">
      <w:pPr>
        <w:pStyle w:val="2"/>
        <w:ind w:firstLine="0"/>
        <w:rPr>
          <w:b/>
          <w:bCs/>
          <w:i/>
          <w:sz w:val="24"/>
        </w:rPr>
      </w:pPr>
      <w:r>
        <w:rPr>
          <w:color w:val="000000"/>
          <w:sz w:val="24"/>
        </w:rPr>
        <w:t xml:space="preserve">       При организации учебно-познавательной  деятельности предполагается работа с </w:t>
      </w:r>
      <w:r>
        <w:rPr>
          <w:b/>
          <w:color w:val="000000"/>
          <w:sz w:val="24"/>
        </w:rPr>
        <w:t xml:space="preserve">тетрадью с печатной основой: Пасечник В.В. Биология. Бактерии, грибы, растения: Рабочая тетрадь. 5 </w:t>
      </w:r>
      <w:proofErr w:type="spellStart"/>
      <w:r>
        <w:rPr>
          <w:b/>
          <w:color w:val="000000"/>
          <w:sz w:val="24"/>
        </w:rPr>
        <w:t>кл</w:t>
      </w:r>
      <w:proofErr w:type="spellEnd"/>
      <w:r>
        <w:rPr>
          <w:b/>
          <w:color w:val="000000"/>
          <w:sz w:val="24"/>
        </w:rPr>
        <w:t>.- М.: Дрофа, 2012.</w:t>
      </w:r>
    </w:p>
    <w:p w:rsidR="00EF1B5F" w:rsidRDefault="00EF1B5F" w:rsidP="00EF1B5F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2F40" w:rsidRDefault="00922F40" w:rsidP="00EF1B5F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2F40" w:rsidRDefault="00922F40" w:rsidP="00EF1B5F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2F40" w:rsidRDefault="00922F40" w:rsidP="00EF1B5F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4735D" w:rsidRPr="0034735D" w:rsidRDefault="0034735D" w:rsidP="0034735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35D">
        <w:rPr>
          <w:rFonts w:ascii="Times New Roman" w:hAnsi="Times New Roman"/>
          <w:b/>
          <w:bCs/>
          <w:sz w:val="24"/>
          <w:szCs w:val="24"/>
        </w:rPr>
        <w:t xml:space="preserve">Содержание программы.                                                                   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4735D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34735D">
        <w:rPr>
          <w:rFonts w:ascii="Times New Roman" w:hAnsi="Times New Roman"/>
          <w:iCs/>
          <w:sz w:val="24"/>
          <w:szCs w:val="24"/>
        </w:rPr>
        <w:t>(</w:t>
      </w:r>
      <w:r w:rsidRPr="0034735D">
        <w:rPr>
          <w:rFonts w:ascii="Times New Roman" w:hAnsi="Times New Roman"/>
          <w:i/>
          <w:iCs/>
          <w:sz w:val="24"/>
          <w:szCs w:val="24"/>
        </w:rPr>
        <w:t>6 часов</w:t>
      </w:r>
      <w:r w:rsidRPr="0034735D">
        <w:rPr>
          <w:rFonts w:ascii="Times New Roman" w:hAnsi="Times New Roman"/>
          <w:iCs/>
          <w:sz w:val="24"/>
          <w:szCs w:val="24"/>
        </w:rPr>
        <w:t>)</w:t>
      </w:r>
    </w:p>
    <w:p w:rsidR="0034735D" w:rsidRPr="0034735D" w:rsidRDefault="0034735D" w:rsidP="0034735D">
      <w:pPr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735D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Фенологические наблюдения за сезонными изменениями в природе. Ведение дневника наблюдений.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735D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4735D">
        <w:rPr>
          <w:rFonts w:ascii="Times New Roman" w:hAnsi="Times New Roman"/>
          <w:b/>
          <w:bCs/>
          <w:sz w:val="24"/>
          <w:szCs w:val="24"/>
        </w:rPr>
        <w:t xml:space="preserve">Раздел 1. Клеточное строение организмов </w:t>
      </w:r>
      <w:r w:rsidRPr="0034735D">
        <w:rPr>
          <w:rFonts w:ascii="Times New Roman" w:hAnsi="Times New Roman"/>
          <w:iCs/>
          <w:sz w:val="24"/>
          <w:szCs w:val="24"/>
        </w:rPr>
        <w:t>(</w:t>
      </w:r>
      <w:r w:rsidRPr="0034735D">
        <w:rPr>
          <w:rFonts w:ascii="Times New Roman" w:hAnsi="Times New Roman"/>
          <w:i/>
          <w:iCs/>
          <w:sz w:val="24"/>
          <w:szCs w:val="24"/>
        </w:rPr>
        <w:t>10 часов</w:t>
      </w:r>
      <w:r w:rsidRPr="0034735D">
        <w:rPr>
          <w:rFonts w:ascii="Times New Roman" w:hAnsi="Times New Roman"/>
          <w:iCs/>
          <w:sz w:val="24"/>
          <w:szCs w:val="24"/>
        </w:rPr>
        <w:t>)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34735D">
        <w:rPr>
          <w:rFonts w:ascii="Times New Roman" w:hAnsi="Times New Roman"/>
          <w:sz w:val="24"/>
          <w:szCs w:val="24"/>
        </w:rPr>
        <w:t>ств в кл</w:t>
      </w:r>
      <w:proofErr w:type="gramEnd"/>
      <w:r w:rsidRPr="0034735D">
        <w:rPr>
          <w:rFonts w:ascii="Times New Roman" w:hAnsi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Микропрепараты различных растительных тканей.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735D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Устройство лупы и светового микроскопа. Правила работы с ними. Изучение клеток растения с помощью лупы. Приготовление препарата 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</w:r>
    </w:p>
    <w:p w:rsidR="0034735D" w:rsidRPr="0034735D" w:rsidRDefault="0034735D" w:rsidP="0034735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4735D">
        <w:rPr>
          <w:rFonts w:ascii="Times New Roman" w:hAnsi="Times New Roman"/>
          <w:b/>
          <w:bCs/>
          <w:sz w:val="24"/>
          <w:szCs w:val="24"/>
        </w:rPr>
        <w:lastRenderedPageBreak/>
        <w:t>Раздел 2. Царство Бактерии. Царство Грибы</w:t>
      </w:r>
      <w:r w:rsidRPr="0034735D">
        <w:rPr>
          <w:rFonts w:ascii="Times New Roman" w:hAnsi="Times New Roman"/>
          <w:iCs/>
          <w:sz w:val="24"/>
          <w:szCs w:val="24"/>
        </w:rPr>
        <w:t>(</w:t>
      </w:r>
      <w:r w:rsidRPr="0034735D">
        <w:rPr>
          <w:rFonts w:ascii="Times New Roman" w:hAnsi="Times New Roman"/>
          <w:i/>
          <w:iCs/>
          <w:sz w:val="24"/>
          <w:szCs w:val="24"/>
        </w:rPr>
        <w:t>7 часов</w:t>
      </w:r>
      <w:r w:rsidRPr="0034735D">
        <w:rPr>
          <w:rFonts w:ascii="Times New Roman" w:hAnsi="Times New Roman"/>
          <w:iCs/>
          <w:sz w:val="24"/>
          <w:szCs w:val="24"/>
        </w:rPr>
        <w:t>)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735D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34735D" w:rsidRPr="0034735D" w:rsidRDefault="0034735D" w:rsidP="0034735D">
      <w:pPr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 xml:space="preserve">Строение плодовых тел шляпочных грибов. Строение плесневого гриба </w:t>
      </w:r>
      <w:proofErr w:type="spellStart"/>
      <w:r w:rsidRPr="0034735D">
        <w:rPr>
          <w:rFonts w:ascii="Times New Roman" w:hAnsi="Times New Roman"/>
          <w:sz w:val="24"/>
          <w:szCs w:val="24"/>
        </w:rPr>
        <w:t>мукора</w:t>
      </w:r>
      <w:proofErr w:type="spellEnd"/>
      <w:r w:rsidRPr="0034735D">
        <w:rPr>
          <w:rFonts w:ascii="Times New Roman" w:hAnsi="Times New Roman"/>
          <w:sz w:val="24"/>
          <w:szCs w:val="24"/>
        </w:rPr>
        <w:t>. Строение дрожжей.</w:t>
      </w:r>
    </w:p>
    <w:p w:rsidR="0034735D" w:rsidRPr="0034735D" w:rsidRDefault="0034735D" w:rsidP="0034735D">
      <w:pPr>
        <w:widowControl w:val="0"/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4735D">
        <w:rPr>
          <w:rFonts w:ascii="Times New Roman" w:hAnsi="Times New Roman"/>
          <w:b/>
          <w:bCs/>
          <w:sz w:val="24"/>
          <w:szCs w:val="24"/>
        </w:rPr>
        <w:t xml:space="preserve">Раздел 3. Царство Растения </w:t>
      </w:r>
      <w:r w:rsidRPr="0034735D">
        <w:rPr>
          <w:rFonts w:ascii="Times New Roman" w:hAnsi="Times New Roman"/>
          <w:iCs/>
          <w:sz w:val="24"/>
          <w:szCs w:val="24"/>
        </w:rPr>
        <w:t>(</w:t>
      </w:r>
      <w:r w:rsidRPr="0034735D">
        <w:rPr>
          <w:rFonts w:ascii="Times New Roman" w:hAnsi="Times New Roman"/>
          <w:i/>
          <w:iCs/>
          <w:sz w:val="24"/>
          <w:szCs w:val="24"/>
        </w:rPr>
        <w:t>9 часов</w:t>
      </w:r>
      <w:r w:rsidRPr="0034735D">
        <w:rPr>
          <w:rFonts w:ascii="Times New Roman" w:hAnsi="Times New Roman"/>
          <w:iCs/>
          <w:sz w:val="24"/>
          <w:szCs w:val="24"/>
        </w:rPr>
        <w:t>)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Мхи. Многообразие мхов. Среда обитания. Строение мхов, их значение.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4735D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34735D">
        <w:rPr>
          <w:rFonts w:ascii="Times New Roman" w:hAnsi="Times New Roman"/>
          <w:sz w:val="24"/>
          <w:szCs w:val="24"/>
        </w:rPr>
        <w:t>цветковых</w:t>
      </w:r>
      <w:proofErr w:type="gramEnd"/>
      <w:r w:rsidRPr="0034735D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34735D" w:rsidRPr="0034735D" w:rsidRDefault="0034735D" w:rsidP="0034735D">
      <w:pPr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 xml:space="preserve"> Происхождение растений. Основные этапы развития растительного мира.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b/>
          <w:bCs/>
          <w:i/>
          <w:iCs/>
          <w:sz w:val="24"/>
          <w:szCs w:val="24"/>
        </w:rPr>
        <w:t xml:space="preserve">Демонстрация 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>Гербарные экземпляры растений. Отпечатки ископаемых растений.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735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Лабораторные и практические работы </w:t>
      </w:r>
    </w:p>
    <w:p w:rsidR="0034735D" w:rsidRPr="0034735D" w:rsidRDefault="0034735D" w:rsidP="0034735D">
      <w:pPr>
        <w:spacing w:line="240" w:lineRule="auto"/>
        <w:rPr>
          <w:rFonts w:ascii="Times New Roman" w:hAnsi="Times New Roman"/>
          <w:sz w:val="24"/>
          <w:szCs w:val="24"/>
        </w:rPr>
      </w:pPr>
      <w:r w:rsidRPr="0034735D">
        <w:rPr>
          <w:rFonts w:ascii="Times New Roman" w:hAnsi="Times New Roman"/>
          <w:sz w:val="24"/>
          <w:szCs w:val="24"/>
        </w:rPr>
        <w:t xml:space="preserve">Строение зеленых водорослей. Строение мха (на местных видах). Строение </w:t>
      </w:r>
      <w:proofErr w:type="spellStart"/>
      <w:r w:rsidRPr="0034735D">
        <w:rPr>
          <w:rFonts w:ascii="Times New Roman" w:hAnsi="Times New Roman"/>
          <w:sz w:val="24"/>
          <w:szCs w:val="24"/>
        </w:rPr>
        <w:t>спороносящего</w:t>
      </w:r>
      <w:proofErr w:type="spellEnd"/>
      <w:r w:rsidRPr="0034735D">
        <w:rPr>
          <w:rFonts w:ascii="Times New Roman" w:hAnsi="Times New Roman"/>
          <w:sz w:val="24"/>
          <w:szCs w:val="24"/>
        </w:rPr>
        <w:t xml:space="preserve"> хвоща. Строение </w:t>
      </w:r>
      <w:proofErr w:type="spellStart"/>
      <w:r w:rsidRPr="0034735D">
        <w:rPr>
          <w:rFonts w:ascii="Times New Roman" w:hAnsi="Times New Roman"/>
          <w:sz w:val="24"/>
          <w:szCs w:val="24"/>
        </w:rPr>
        <w:t>спороносящего</w:t>
      </w:r>
      <w:proofErr w:type="spellEnd"/>
      <w:r w:rsidRPr="0034735D">
        <w:rPr>
          <w:rFonts w:ascii="Times New Roman" w:hAnsi="Times New Roman"/>
          <w:sz w:val="24"/>
          <w:szCs w:val="24"/>
        </w:rPr>
        <w:t xml:space="preserve"> папоротника. Строение хвои и шишек хвойных (на примере местных видов).</w:t>
      </w:r>
    </w:p>
    <w:p w:rsidR="0034735D" w:rsidRPr="0034735D" w:rsidRDefault="0034735D" w:rsidP="0034735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4735D">
        <w:rPr>
          <w:rFonts w:ascii="Times New Roman" w:hAnsi="Times New Roman"/>
          <w:b/>
          <w:bCs/>
          <w:sz w:val="24"/>
          <w:szCs w:val="24"/>
        </w:rPr>
        <w:t>Резервное время</w:t>
      </w:r>
      <w:r w:rsidRPr="0034735D">
        <w:rPr>
          <w:rFonts w:ascii="Times New Roman" w:hAnsi="Times New Roman"/>
          <w:b/>
          <w:sz w:val="24"/>
          <w:szCs w:val="24"/>
        </w:rPr>
        <w:t>— 3 часа</w:t>
      </w:r>
    </w:p>
    <w:p w:rsidR="0034735D" w:rsidRPr="0034735D" w:rsidRDefault="0034735D" w:rsidP="0034735D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22F40" w:rsidRDefault="00922F40" w:rsidP="00922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1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31B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22F40" w:rsidRPr="00AF31B5" w:rsidRDefault="00922F40" w:rsidP="0092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4649"/>
        <w:gridCol w:w="2329"/>
      </w:tblGrid>
      <w:tr w:rsidR="00922F40" w:rsidRPr="00AF31B5" w:rsidTr="00420BAD">
        <w:tc>
          <w:tcPr>
            <w:tcW w:w="501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B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4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2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22F40" w:rsidRPr="00AF31B5" w:rsidTr="00420BAD">
        <w:tc>
          <w:tcPr>
            <w:tcW w:w="501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232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2F40" w:rsidRPr="00AF31B5" w:rsidTr="00420BAD">
        <w:trPr>
          <w:trHeight w:val="651"/>
        </w:trPr>
        <w:tc>
          <w:tcPr>
            <w:tcW w:w="501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922F40" w:rsidRPr="00AF31B5" w:rsidRDefault="00922F40" w:rsidP="0042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232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22F40" w:rsidRPr="00AF31B5" w:rsidTr="00420BAD">
        <w:trPr>
          <w:trHeight w:val="650"/>
        </w:trPr>
        <w:tc>
          <w:tcPr>
            <w:tcW w:w="501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922F40" w:rsidRPr="00AF31B5" w:rsidRDefault="00922F40" w:rsidP="0042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Бактерии</w:t>
            </w:r>
          </w:p>
          <w:p w:rsidR="00922F40" w:rsidRPr="00AF31B5" w:rsidRDefault="00922F40" w:rsidP="0042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2F40" w:rsidRPr="00AF31B5" w:rsidTr="00420BAD">
        <w:tc>
          <w:tcPr>
            <w:tcW w:w="501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922F40" w:rsidRPr="00AF31B5" w:rsidRDefault="00922F40" w:rsidP="0042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</w:t>
            </w:r>
          </w:p>
        </w:tc>
        <w:tc>
          <w:tcPr>
            <w:tcW w:w="232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2F40" w:rsidRPr="00AF31B5" w:rsidTr="00420BAD">
        <w:trPr>
          <w:trHeight w:val="766"/>
        </w:trPr>
        <w:tc>
          <w:tcPr>
            <w:tcW w:w="501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922F40" w:rsidRPr="00AF31B5" w:rsidRDefault="00922F40" w:rsidP="0042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F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</w:t>
            </w:r>
          </w:p>
        </w:tc>
        <w:tc>
          <w:tcPr>
            <w:tcW w:w="232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22F40" w:rsidRPr="00AF31B5" w:rsidTr="00420BAD">
        <w:trPr>
          <w:trHeight w:val="766"/>
        </w:trPr>
        <w:tc>
          <w:tcPr>
            <w:tcW w:w="501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922F40" w:rsidRPr="00AF31B5" w:rsidRDefault="00922F40" w:rsidP="0042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232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2F40" w:rsidRPr="00AF31B5" w:rsidTr="00420BAD">
        <w:trPr>
          <w:trHeight w:val="442"/>
        </w:trPr>
        <w:tc>
          <w:tcPr>
            <w:tcW w:w="501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29" w:type="dxa"/>
          </w:tcPr>
          <w:p w:rsidR="00922F40" w:rsidRPr="00AF31B5" w:rsidRDefault="00922F40" w:rsidP="0042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922F40" w:rsidRDefault="00922F40" w:rsidP="00922F40">
      <w:pPr>
        <w:rPr>
          <w:rFonts w:ascii="Times New Roman" w:hAnsi="Times New Roman" w:cs="Times New Roman"/>
          <w:b/>
          <w:sz w:val="24"/>
          <w:szCs w:val="24"/>
        </w:rPr>
      </w:pPr>
    </w:p>
    <w:p w:rsidR="00922F40" w:rsidRPr="00AF31B5" w:rsidRDefault="00922F40" w:rsidP="00922F40">
      <w:pPr>
        <w:rPr>
          <w:rFonts w:ascii="Times New Roman" w:hAnsi="Times New Roman" w:cs="Times New Roman"/>
          <w:b/>
          <w:sz w:val="24"/>
          <w:szCs w:val="24"/>
        </w:rPr>
        <w:sectPr w:rsidR="00922F40" w:rsidRPr="00AF31B5" w:rsidSect="00B70419">
          <w:footerReference w:type="even" r:id="rId6"/>
          <w:footerReference w:type="default" r:id="rId7"/>
          <w:pgSz w:w="12240" w:h="15840"/>
          <w:pgMar w:top="1191" w:right="1191" w:bottom="567" w:left="1701" w:header="720" w:footer="720" w:gutter="0"/>
          <w:cols w:space="720"/>
          <w:titlePg/>
        </w:sectPr>
      </w:pPr>
    </w:p>
    <w:p w:rsidR="0034735D" w:rsidRDefault="0034735D" w:rsidP="00EF1B5F"/>
    <w:p w:rsidR="00EF1B5F" w:rsidRPr="00922F40" w:rsidRDefault="00EF1B5F" w:rsidP="00EF1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4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F1B5F" w:rsidRDefault="00EF1B5F" w:rsidP="00EF1B5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13"/>
        <w:gridCol w:w="3618"/>
        <w:gridCol w:w="869"/>
        <w:gridCol w:w="736"/>
        <w:gridCol w:w="2333"/>
        <w:gridCol w:w="756"/>
        <w:gridCol w:w="746"/>
      </w:tblGrid>
      <w:tr w:rsidR="00EF1B5F" w:rsidTr="00A34CA7">
        <w:tc>
          <w:tcPr>
            <w:tcW w:w="0" w:type="auto"/>
            <w:vMerge w:val="restart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F1B5F" w:rsidRDefault="00EF1B5F" w:rsidP="00A34CA7">
            <w:pPr>
              <w:jc w:val="center"/>
              <w:rPr>
                <w:rFonts w:ascii="Times New Roman" w:hAnsi="Times New Roman" w:cs="Times New Roman"/>
              </w:rPr>
            </w:pPr>
          </w:p>
          <w:p w:rsidR="00EF1B5F" w:rsidRDefault="00EF1B5F" w:rsidP="00A34CA7">
            <w:pPr>
              <w:jc w:val="center"/>
              <w:rPr>
                <w:rFonts w:ascii="Times New Roman" w:hAnsi="Times New Roman" w:cs="Times New Roman"/>
              </w:rPr>
            </w:pPr>
          </w:p>
          <w:p w:rsidR="00EF1B5F" w:rsidRDefault="00EF1B5F" w:rsidP="00A3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0" w:type="auto"/>
            <w:vMerge w:val="restart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разд.</w:t>
            </w:r>
          </w:p>
        </w:tc>
        <w:tc>
          <w:tcPr>
            <w:tcW w:w="736" w:type="dxa"/>
            <w:vMerge w:val="restart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2333" w:type="dxa"/>
            <w:vMerge w:val="restart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Контроль,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раб</w:t>
            </w:r>
          </w:p>
        </w:tc>
        <w:tc>
          <w:tcPr>
            <w:tcW w:w="0" w:type="auto"/>
            <w:gridSpan w:val="2"/>
          </w:tcPr>
          <w:p w:rsidR="00EF1B5F" w:rsidRPr="00326995" w:rsidRDefault="00EF1B5F" w:rsidP="00A34CA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EF1B5F" w:rsidTr="00A34CA7">
        <w:tc>
          <w:tcPr>
            <w:tcW w:w="0" w:type="auto"/>
            <w:vMerge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Merge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C75948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Биология-наука о живой природе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Методы исследования в      биологии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Разнообразие живой 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 xml:space="preserve">Царства живых организмов. Отличительные признаки живого </w:t>
            </w:r>
            <w:proofErr w:type="gramStart"/>
            <w:r w:rsidRPr="001E759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E7596">
              <w:rPr>
                <w:rFonts w:ascii="Times New Roman" w:hAnsi="Times New Roman"/>
                <w:sz w:val="24"/>
                <w:szCs w:val="24"/>
              </w:rPr>
              <w:t xml:space="preserve"> неживого.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Среды обитания живы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 xml:space="preserve"> организмов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Экологические факторы и их влияние на живые организмы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«Многообразие живых организмов. Осенние явления в жизни растений»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раб №1 «Фенологические наблюдения за сезонными изменениями в природе»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C75948">
              <w:rPr>
                <w:rFonts w:ascii="Times New Roman" w:hAnsi="Times New Roman"/>
                <w:b/>
                <w:sz w:val="24"/>
                <w:szCs w:val="24"/>
              </w:rPr>
              <w:t xml:space="preserve">Клеточное строение организмов  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Устройство увеличительных приборов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раб. №1«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Рассматривание с</w:t>
            </w:r>
            <w:r>
              <w:rPr>
                <w:rFonts w:ascii="Times New Roman" w:hAnsi="Times New Roman"/>
                <w:sz w:val="24"/>
                <w:szCs w:val="24"/>
              </w:rPr>
              <w:t>троения растения с помощью лупы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Приготовление препарата кожицы чешуи лука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 раб.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«Строение клеток кожицы чешуи лука»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Пластиды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 раб. №3«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Приготовление препаратов и рассматривание  под микроскопом пластид в клетках листа элодеи, плодов томата, рябины, шиповника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 xml:space="preserve">Химический состав клетки: неорганические и органические </w:t>
            </w:r>
            <w:r w:rsidRPr="001E7596">
              <w:rPr>
                <w:rFonts w:ascii="Times New Roman" w:hAnsi="Times New Roman"/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Жизнедеятельность клетки: поступление веще</w:t>
            </w:r>
            <w:proofErr w:type="gramStart"/>
            <w:r w:rsidRPr="001E7596">
              <w:rPr>
                <w:rFonts w:ascii="Times New Roman" w:hAnsi="Times New Roman"/>
                <w:sz w:val="24"/>
                <w:szCs w:val="24"/>
              </w:rPr>
              <w:t>ств в кл</w:t>
            </w:r>
            <w:proofErr w:type="gramEnd"/>
            <w:r w:rsidRPr="001E7596">
              <w:rPr>
                <w:rFonts w:ascii="Times New Roman" w:hAnsi="Times New Roman"/>
                <w:sz w:val="24"/>
                <w:szCs w:val="24"/>
              </w:rPr>
              <w:t>етку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(дыхание, питание)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 раб №4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Приготовление препарата и рассматривание под микроскопом движения  цитоплазмы  в клетках листа элодеи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Жизнедеятельность клетки: рост  развитие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клетки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«ткань»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 раб. №5 «Рассматривани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е под мик</w:t>
            </w:r>
            <w:r>
              <w:rPr>
                <w:rFonts w:ascii="Times New Roman" w:hAnsi="Times New Roman"/>
                <w:sz w:val="24"/>
                <w:szCs w:val="24"/>
              </w:rPr>
              <w:t>роскопом готовых микропрепаратов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 xml:space="preserve"> различных растительных  тканей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Обобщение знаний по теме «Клеточное строение»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EF1B5F" w:rsidRPr="00C75948" w:rsidRDefault="00EF1B5F" w:rsidP="00A34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5948">
              <w:rPr>
                <w:rFonts w:ascii="Times New Roman" w:hAnsi="Times New Roman"/>
                <w:b/>
                <w:sz w:val="24"/>
                <w:szCs w:val="24"/>
              </w:rPr>
              <w:t>Царство Бактерии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 xml:space="preserve">Бактерии,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разнообразие 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строение и жизнедеятельность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Роль бактерий в природе и жизни человека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Грибы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Шляпочные грибы.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Плесневые грибы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дрожжи.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раб. №6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 xml:space="preserve">Особенности строения </w:t>
            </w:r>
            <w:proofErr w:type="spellStart"/>
            <w:r w:rsidRPr="001E7596">
              <w:rPr>
                <w:rFonts w:ascii="Times New Roman" w:hAnsi="Times New Roman"/>
                <w:sz w:val="24"/>
                <w:szCs w:val="24"/>
              </w:rPr>
              <w:t>мукора</w:t>
            </w:r>
            <w:proofErr w:type="spellEnd"/>
            <w:r w:rsidRPr="001E7596">
              <w:rPr>
                <w:rFonts w:ascii="Times New Roman" w:hAnsi="Times New Roman"/>
                <w:sz w:val="24"/>
                <w:szCs w:val="24"/>
              </w:rPr>
              <w:t xml:space="preserve"> и дрожжей»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/>
                <w:sz w:val="24"/>
                <w:szCs w:val="24"/>
              </w:rPr>
            </w:pPr>
            <w:r w:rsidRPr="001E7596">
              <w:rPr>
                <w:rFonts w:ascii="Times New Roman" w:hAnsi="Times New Roman"/>
                <w:sz w:val="24"/>
                <w:szCs w:val="24"/>
              </w:rPr>
              <w:t>Грибы- паразиты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Pr="009F02BA" w:rsidRDefault="00EF1B5F" w:rsidP="00A34CA7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Демонстрация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0" w:type="auto"/>
          </w:tcPr>
          <w:p w:rsidR="00EF1B5F" w:rsidRPr="001E7596" w:rsidRDefault="00EF1B5F" w:rsidP="00A34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 xml:space="preserve"> по теме «Царство Бактерии;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7596">
              <w:rPr>
                <w:rFonts w:ascii="Times New Roman" w:hAnsi="Times New Roman"/>
                <w:sz w:val="24"/>
                <w:szCs w:val="24"/>
              </w:rPr>
              <w:t>Царство Грибы»</w:t>
            </w:r>
            <w:r w:rsidRPr="009F02BA">
              <w:rPr>
                <w:rFonts w:ascii="SchoolBookCSanPin" w:hAnsi="SchoolBookCSanPi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Растения</w:t>
            </w:r>
          </w:p>
        </w:tc>
        <w:tc>
          <w:tcPr>
            <w:tcW w:w="0" w:type="auto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6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0" w:type="auto"/>
          </w:tcPr>
          <w:p w:rsidR="00EF1B5F" w:rsidRPr="00E1268B" w:rsidRDefault="00EF1B5F" w:rsidP="00A34CA7">
            <w:pPr>
              <w:rPr>
                <w:rFonts w:ascii="Times New Roman" w:hAnsi="Times New Roman" w:cs="Times New Roman"/>
              </w:rPr>
            </w:pPr>
            <w:r w:rsidRPr="00E1268B">
              <w:rPr>
                <w:rFonts w:ascii="Times New Roman" w:hAnsi="Times New Roman" w:cs="Times New Roman"/>
                <w:sz w:val="24"/>
                <w:szCs w:val="24"/>
              </w:rPr>
              <w:t>Ботаника-наука о растениях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Pr="009F02BA" w:rsidRDefault="00EF1B5F" w:rsidP="00A34CA7">
            <w:pPr>
              <w:widowControl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Демонстрация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Гербарные экземпляры растений. Таблицы,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видеоматериалы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0" w:type="auto"/>
          </w:tcPr>
          <w:p w:rsidR="00EF1B5F" w:rsidRPr="00E1268B" w:rsidRDefault="00EF1B5F" w:rsidP="00A34CA7">
            <w:pPr>
              <w:rPr>
                <w:rFonts w:ascii="Times New Roman" w:hAnsi="Times New Roman" w:cs="Times New Roman"/>
              </w:rPr>
            </w:pPr>
            <w:r w:rsidRPr="00E1268B">
              <w:rPr>
                <w:rFonts w:ascii="Times New Roman" w:hAnsi="Times New Roman" w:cs="Times New Roman"/>
                <w:sz w:val="24"/>
                <w:szCs w:val="24"/>
              </w:rPr>
              <w:t>Водоросли,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68B">
              <w:rPr>
                <w:rFonts w:ascii="Times New Roman" w:hAnsi="Times New Roman" w:cs="Times New Roman"/>
                <w:sz w:val="24"/>
                <w:szCs w:val="24"/>
              </w:rPr>
              <w:t>их многообразие, строение, среда обитания.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 раб.</w:t>
            </w:r>
            <w:r w:rsidRPr="00E1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EF1B5F" w:rsidRPr="00E1268B" w:rsidRDefault="00EF1B5F" w:rsidP="00A34CA7">
            <w:pPr>
              <w:rPr>
                <w:rFonts w:ascii="Times New Roman" w:hAnsi="Times New Roman" w:cs="Times New Roman"/>
              </w:rPr>
            </w:pPr>
            <w:r w:rsidRPr="00E1268B">
              <w:rPr>
                <w:rFonts w:ascii="Times New Roman" w:hAnsi="Times New Roman" w:cs="Times New Roman"/>
                <w:sz w:val="24"/>
                <w:szCs w:val="24"/>
              </w:rPr>
              <w:t>«Строение зеленых водорослей»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0" w:type="auto"/>
          </w:tcPr>
          <w:p w:rsidR="00EF1B5F" w:rsidRPr="000F1278" w:rsidRDefault="00EF1B5F" w:rsidP="00A34CA7">
            <w:pPr>
              <w:rPr>
                <w:rFonts w:ascii="Times New Roman" w:hAnsi="Times New Roman" w:cs="Times New Roman"/>
              </w:rPr>
            </w:pPr>
            <w:r w:rsidRPr="000F1278">
              <w:rPr>
                <w:rFonts w:ascii="Times New Roman" w:hAnsi="Times New Roman" w:cs="Times New Roman"/>
                <w:sz w:val="24"/>
                <w:szCs w:val="24"/>
              </w:rPr>
              <w:t>Роль водорослей в природе и жизни человека. Охрана водорослей.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Pr="00E1268B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0" w:type="auto"/>
          </w:tcPr>
          <w:p w:rsidR="00EF1B5F" w:rsidRPr="00326995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95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Pr="00E1268B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0" w:type="auto"/>
          </w:tcPr>
          <w:p w:rsidR="00EF1B5F" w:rsidRPr="00326995" w:rsidRDefault="00EF1B5F" w:rsidP="00A34CA7">
            <w:pPr>
              <w:rPr>
                <w:rFonts w:ascii="Times New Roman" w:hAnsi="Times New Roman" w:cs="Times New Roman"/>
              </w:rPr>
            </w:pPr>
            <w:r w:rsidRPr="00326995">
              <w:rPr>
                <w:rFonts w:ascii="Times New Roman" w:hAnsi="Times New Roman" w:cs="Times New Roman"/>
                <w:sz w:val="24"/>
                <w:szCs w:val="24"/>
              </w:rPr>
              <w:t>Мхи.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78">
              <w:rPr>
                <w:rFonts w:ascii="Times New Roman" w:hAnsi="Times New Roman" w:cs="Times New Roman"/>
                <w:sz w:val="24"/>
                <w:szCs w:val="24"/>
              </w:rPr>
              <w:t>Лаб.  раб. №9</w:t>
            </w:r>
          </w:p>
          <w:p w:rsidR="00EF1B5F" w:rsidRPr="000F1278" w:rsidRDefault="00EF1B5F" w:rsidP="00A34CA7">
            <w:pPr>
              <w:rPr>
                <w:rFonts w:ascii="Times New Roman" w:hAnsi="Times New Roman" w:cs="Times New Roman"/>
              </w:rPr>
            </w:pPr>
            <w:r w:rsidRPr="000F1278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мха», 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0" w:type="auto"/>
          </w:tcPr>
          <w:p w:rsidR="00EF1B5F" w:rsidRPr="00326995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95">
              <w:rPr>
                <w:rFonts w:ascii="Times New Roman" w:hAnsi="Times New Roman" w:cs="Times New Roman"/>
                <w:sz w:val="24"/>
                <w:szCs w:val="24"/>
              </w:rPr>
              <w:t>Папоротники, хвощи, плауны.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78">
              <w:rPr>
                <w:rFonts w:ascii="Times New Roman" w:hAnsi="Times New Roman" w:cs="Times New Roman"/>
                <w:sz w:val="24"/>
                <w:szCs w:val="24"/>
              </w:rPr>
              <w:t>Лаб. раб. №10</w:t>
            </w:r>
          </w:p>
          <w:p w:rsidR="00EF1B5F" w:rsidRPr="000F1278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78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</w:t>
            </w:r>
            <w:proofErr w:type="spellStart"/>
            <w:r w:rsidRPr="000F1278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0F1278">
              <w:rPr>
                <w:rFonts w:ascii="Times New Roman" w:hAnsi="Times New Roman" w:cs="Times New Roman"/>
                <w:sz w:val="24"/>
                <w:szCs w:val="24"/>
              </w:rPr>
              <w:t xml:space="preserve">  хвоща», «Строение </w:t>
            </w:r>
            <w:proofErr w:type="spellStart"/>
            <w:r w:rsidRPr="000F1278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0F1278">
              <w:rPr>
                <w:rFonts w:ascii="Times New Roman" w:hAnsi="Times New Roman" w:cs="Times New Roman"/>
                <w:sz w:val="24"/>
                <w:szCs w:val="24"/>
              </w:rPr>
              <w:t xml:space="preserve"> папоротника»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0" w:type="auto"/>
          </w:tcPr>
          <w:p w:rsidR="00EF1B5F" w:rsidRPr="00326995" w:rsidRDefault="00EF1B5F" w:rsidP="00A34CA7">
            <w:pPr>
              <w:rPr>
                <w:rFonts w:ascii="Times New Roman" w:hAnsi="Times New Roman" w:cs="Times New Roman"/>
              </w:rPr>
            </w:pPr>
            <w:r w:rsidRPr="00326995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</w:t>
            </w:r>
          </w:p>
          <w:p w:rsidR="00EF1B5F" w:rsidRPr="000F1278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78">
              <w:rPr>
                <w:rFonts w:ascii="Times New Roman" w:hAnsi="Times New Roman" w:cs="Times New Roman"/>
                <w:sz w:val="24"/>
                <w:szCs w:val="24"/>
              </w:rPr>
              <w:t>«Строение хвои и шишек хвойных»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0" w:type="auto"/>
          </w:tcPr>
          <w:p w:rsidR="00EF1B5F" w:rsidRPr="00326995" w:rsidRDefault="00EF1B5F" w:rsidP="00A34CA7">
            <w:pPr>
              <w:rPr>
                <w:rFonts w:ascii="Times New Roman" w:hAnsi="Times New Roman" w:cs="Times New Roman"/>
              </w:rPr>
            </w:pPr>
            <w:r w:rsidRPr="00326995">
              <w:rPr>
                <w:rFonts w:ascii="Times New Roman" w:hAnsi="Times New Roman" w:cs="Times New Roman"/>
                <w:sz w:val="24"/>
                <w:szCs w:val="24"/>
              </w:rPr>
              <w:t>Покрытосеменные растения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</w:t>
            </w:r>
          </w:p>
          <w:p w:rsidR="00EF1B5F" w:rsidRPr="000F1278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78">
              <w:rPr>
                <w:rFonts w:ascii="Times New Roman" w:hAnsi="Times New Roman" w:cs="Times New Roman"/>
                <w:sz w:val="24"/>
                <w:szCs w:val="24"/>
              </w:rPr>
              <w:t>«Строение цветкового растения»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0" w:type="auto"/>
          </w:tcPr>
          <w:p w:rsidR="00EF1B5F" w:rsidRPr="00326995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95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растений. 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0" w:type="auto"/>
          </w:tcPr>
          <w:p w:rsidR="00EF1B5F" w:rsidRPr="00326995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95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растительного мира.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  <w:tr w:rsidR="00EF1B5F" w:rsidTr="00A34CA7"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0" w:type="auto"/>
          </w:tcPr>
          <w:p w:rsidR="00EF1B5F" w:rsidRPr="00326995" w:rsidRDefault="00EF1B5F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9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«Царство Растений»</w:t>
            </w: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EF1B5F" w:rsidRDefault="00E766D3" w:rsidP="00A3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F1B5F" w:rsidRDefault="00EF1B5F" w:rsidP="00A34CA7">
            <w:pPr>
              <w:rPr>
                <w:rFonts w:ascii="Times New Roman" w:hAnsi="Times New Roman" w:cs="Times New Roman"/>
              </w:rPr>
            </w:pPr>
          </w:p>
        </w:tc>
      </w:tr>
    </w:tbl>
    <w:p w:rsidR="00EF1B5F" w:rsidRPr="004C33D1" w:rsidRDefault="00EF1B5F" w:rsidP="00EF1B5F">
      <w:pPr>
        <w:rPr>
          <w:rFonts w:ascii="Times New Roman" w:hAnsi="Times New Roman" w:cs="Times New Roman"/>
        </w:rPr>
      </w:pPr>
    </w:p>
    <w:p w:rsidR="002B035A" w:rsidRPr="00922F40" w:rsidRDefault="0034735D" w:rsidP="00922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40">
        <w:rPr>
          <w:rFonts w:ascii="Times New Roman" w:hAnsi="Times New Roman" w:cs="Times New Roman"/>
          <w:b/>
          <w:sz w:val="24"/>
          <w:szCs w:val="24"/>
        </w:rPr>
        <w:t>Учебно методическое обеспечение программы</w:t>
      </w:r>
    </w:p>
    <w:p w:rsidR="0034735D" w:rsidRPr="00922F40" w:rsidRDefault="0034735D" w:rsidP="0034735D">
      <w:pPr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22F40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учебного процесса предусма</w:t>
      </w:r>
      <w:r w:rsidRPr="00922F4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2F40">
        <w:rPr>
          <w:rFonts w:ascii="Times New Roman" w:eastAsia="Times New Roman" w:hAnsi="Times New Roman" w:cs="Times New Roman"/>
          <w:sz w:val="24"/>
          <w:szCs w:val="24"/>
        </w:rPr>
        <w:t>ривает использование УМК (учебно-методических комплектов) с 5 по 9 класс.</w:t>
      </w:r>
    </w:p>
    <w:p w:rsidR="0034735D" w:rsidRPr="00922F40" w:rsidRDefault="0034735D" w:rsidP="0034735D">
      <w:pPr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22F40">
        <w:rPr>
          <w:rFonts w:ascii="Times New Roman" w:eastAsia="Times New Roman" w:hAnsi="Times New Roman" w:cs="Times New Roman"/>
          <w:sz w:val="24"/>
          <w:szCs w:val="24"/>
        </w:rPr>
        <w:tab/>
        <w:t>Пасечник В. В. Биология. Бактерии. Грибы. Растения. 5 класс. Учебник / М.: Дрофа, любое изд</w:t>
      </w:r>
      <w:r w:rsidRPr="00922F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2F40">
        <w:rPr>
          <w:rFonts w:ascii="Times New Roman" w:eastAsia="Times New Roman" w:hAnsi="Times New Roman" w:cs="Times New Roman"/>
          <w:sz w:val="24"/>
          <w:szCs w:val="24"/>
        </w:rPr>
        <w:t xml:space="preserve">ние после </w:t>
      </w:r>
      <w:smartTag w:uri="urn:schemas-microsoft-com:office:smarttags" w:element="metricconverter">
        <w:smartTagPr>
          <w:attr w:name="ProductID" w:val="2012 г"/>
        </w:smartTagPr>
        <w:r w:rsidRPr="00922F40">
          <w:rPr>
            <w:rFonts w:ascii="Times New Roman" w:eastAsia="Times New Roman" w:hAnsi="Times New Roman" w:cs="Times New Roman"/>
            <w:sz w:val="24"/>
            <w:szCs w:val="24"/>
          </w:rPr>
          <w:t>2012 г</w:t>
        </w:r>
      </w:smartTag>
      <w:r w:rsidRPr="00922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35D" w:rsidRPr="00922F40" w:rsidRDefault="0034735D" w:rsidP="0034735D">
      <w:pPr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22F40">
        <w:rPr>
          <w:rFonts w:ascii="Times New Roman" w:eastAsia="Times New Roman" w:hAnsi="Times New Roman" w:cs="Times New Roman"/>
          <w:sz w:val="24"/>
          <w:szCs w:val="24"/>
        </w:rPr>
        <w:tab/>
        <w:t>Пасечник В. В. Биология. Бактерии. Грибы. Растения. 5 класс. Рабочая тетрадь / М.: Дрофа, л</w:t>
      </w:r>
      <w:r w:rsidRPr="00922F4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2F40">
        <w:rPr>
          <w:rFonts w:ascii="Times New Roman" w:eastAsia="Times New Roman" w:hAnsi="Times New Roman" w:cs="Times New Roman"/>
          <w:sz w:val="24"/>
          <w:szCs w:val="24"/>
        </w:rPr>
        <w:t xml:space="preserve">бое издание после </w:t>
      </w:r>
      <w:smartTag w:uri="urn:schemas-microsoft-com:office:smarttags" w:element="metricconverter">
        <w:smartTagPr>
          <w:attr w:name="ProductID" w:val="2012 г"/>
        </w:smartTagPr>
        <w:r w:rsidRPr="00922F40">
          <w:rPr>
            <w:rFonts w:ascii="Times New Roman" w:eastAsia="Times New Roman" w:hAnsi="Times New Roman" w:cs="Times New Roman"/>
            <w:sz w:val="24"/>
            <w:szCs w:val="24"/>
          </w:rPr>
          <w:t>2012 г</w:t>
        </w:r>
      </w:smartTag>
      <w:r w:rsidRPr="00922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35D" w:rsidRPr="00922F40" w:rsidRDefault="0034735D" w:rsidP="0034735D">
      <w:pPr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22F40">
        <w:rPr>
          <w:rFonts w:ascii="Times New Roman" w:eastAsia="Times New Roman" w:hAnsi="Times New Roman" w:cs="Times New Roman"/>
          <w:sz w:val="24"/>
          <w:szCs w:val="24"/>
        </w:rPr>
        <w:tab/>
        <w:t>Пасечник В. В. Биология. Бактерии. Грибы. Растения. 5 класс. Методическое пособие / М.: Др</w:t>
      </w:r>
      <w:r w:rsidRPr="00922F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2F40">
        <w:rPr>
          <w:rFonts w:ascii="Times New Roman" w:eastAsia="Times New Roman" w:hAnsi="Times New Roman" w:cs="Times New Roman"/>
          <w:sz w:val="24"/>
          <w:szCs w:val="24"/>
        </w:rPr>
        <w:t xml:space="preserve">фа, любое издание после </w:t>
      </w:r>
      <w:smartTag w:uri="urn:schemas-microsoft-com:office:smarttags" w:element="metricconverter">
        <w:smartTagPr>
          <w:attr w:name="ProductID" w:val="2012 г"/>
        </w:smartTagPr>
        <w:r w:rsidRPr="00922F40">
          <w:rPr>
            <w:rFonts w:ascii="Times New Roman" w:eastAsia="Times New Roman" w:hAnsi="Times New Roman" w:cs="Times New Roman"/>
            <w:sz w:val="24"/>
            <w:szCs w:val="24"/>
          </w:rPr>
          <w:t>2012 г</w:t>
        </w:r>
      </w:smartTag>
      <w:r w:rsidRPr="00922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35D" w:rsidRPr="00922F40" w:rsidRDefault="0034735D" w:rsidP="0034735D">
      <w:pPr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735D" w:rsidRDefault="0034735D"/>
    <w:sectPr w:rsidR="0034735D" w:rsidSect="0088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03" w:rsidRDefault="00922F40" w:rsidP="00B704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67F03" w:rsidRDefault="00922F40" w:rsidP="00B7041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03" w:rsidRDefault="00922F40" w:rsidP="00B704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31B5">
      <w:rPr>
        <w:rStyle w:val="a8"/>
        <w:noProof/>
      </w:rPr>
      <w:t>2</w:t>
    </w:r>
    <w:r>
      <w:rPr>
        <w:rStyle w:val="a8"/>
      </w:rPr>
      <w:fldChar w:fldCharType="end"/>
    </w:r>
  </w:p>
  <w:p w:rsidR="00767F03" w:rsidRDefault="00922F40" w:rsidP="00B7041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F40" w:rsidRDefault="00922F40" w:rsidP="00B704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22F40" w:rsidRDefault="00922F40" w:rsidP="00B70419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F40" w:rsidRDefault="00922F40" w:rsidP="00B704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922F40" w:rsidRDefault="00922F40" w:rsidP="00B70419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B5F"/>
    <w:rsid w:val="001B51F3"/>
    <w:rsid w:val="002B035A"/>
    <w:rsid w:val="00313F87"/>
    <w:rsid w:val="0034735D"/>
    <w:rsid w:val="00922F40"/>
    <w:rsid w:val="009E0099"/>
    <w:rsid w:val="00AF31B5"/>
    <w:rsid w:val="00E766D3"/>
    <w:rsid w:val="00EF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1B5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F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F1B5F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F1B5F"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"/>
    <w:semiHidden/>
    <w:rsid w:val="00EF1B5F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table" w:styleId="a5">
    <w:name w:val="Table Grid"/>
    <w:basedOn w:val="a1"/>
    <w:uiPriority w:val="59"/>
    <w:rsid w:val="00EF1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E76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766D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76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2014-01-16T18:54:00Z</dcterms:created>
  <dcterms:modified xsi:type="dcterms:W3CDTF">2014-01-16T20:20:00Z</dcterms:modified>
</cp:coreProperties>
</file>