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07" w:rsidRPr="009674BE" w:rsidRDefault="00163A07" w:rsidP="00163A07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674BE">
        <w:rPr>
          <w:rFonts w:ascii="Times New Roman" w:hAnsi="Times New Roman" w:cs="Times New Roman"/>
          <w:b/>
          <w:i/>
          <w:iCs/>
          <w:sz w:val="24"/>
          <w:szCs w:val="24"/>
        </w:rPr>
        <w:t>Изучение биологии  в 9 классе направлено на достижение учащимися следующих целей</w:t>
      </w:r>
      <w:r w:rsidRPr="009674BE">
        <w:rPr>
          <w:rFonts w:ascii="Times New Roman" w:hAnsi="Times New Roman" w:cs="Times New Roman"/>
          <w:b/>
          <w:sz w:val="24"/>
          <w:szCs w:val="24"/>
        </w:rPr>
        <w:t>: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674BE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674BE">
        <w:rPr>
          <w:rFonts w:ascii="Times New Roman" w:hAnsi="Times New Roman" w:cs="Times New Roman"/>
          <w:sz w:val="24"/>
          <w:szCs w:val="24"/>
        </w:rPr>
        <w:t xml:space="preserve">знаний о живой природе и присущих ей закономерностях; строении, жизнедеятельности и </w:t>
      </w:r>
      <w:proofErr w:type="spellStart"/>
      <w:r w:rsidRPr="009674BE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9674BE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sz w:val="24"/>
          <w:szCs w:val="24"/>
        </w:rPr>
      </w:pPr>
      <w:r w:rsidRPr="009674BE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9674BE">
        <w:rPr>
          <w:rFonts w:ascii="Times New Roman" w:hAnsi="Times New Roman" w:cs="Times New Roman"/>
          <w:sz w:val="24"/>
          <w:szCs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sz w:val="24"/>
          <w:szCs w:val="24"/>
        </w:rPr>
      </w:pPr>
      <w:r w:rsidRPr="009674B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674BE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sz w:val="24"/>
          <w:szCs w:val="24"/>
        </w:rPr>
      </w:pPr>
      <w:r w:rsidRPr="009674B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674BE">
        <w:rPr>
          <w:rFonts w:ascii="Times New Roman" w:hAnsi="Times New Roman" w:cs="Times New Roman"/>
          <w:sz w:val="24"/>
          <w:szCs w:val="24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9674BE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9674B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9674B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Pr="009674BE">
        <w:rPr>
          <w:rFonts w:ascii="Times New Roman" w:hAnsi="Times New Roman" w:cs="Times New Roman"/>
          <w:sz w:val="24"/>
          <w:szCs w:val="24"/>
        </w:rPr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163A07" w:rsidRDefault="00163A07" w:rsidP="00163A07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9674BE"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учебного предмета</w:t>
      </w:r>
    </w:p>
    <w:p w:rsidR="00163A07" w:rsidRPr="00E525C7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DD728B">
        <w:rPr>
          <w:rFonts w:ascii="Times New Roman" w:hAnsi="Times New Roman" w:cs="Times New Roman"/>
          <w:iCs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DD728B">
        <w:rPr>
          <w:rFonts w:ascii="Times New Roman" w:hAnsi="Times New Roman" w:cs="Times New Roman"/>
          <w:iCs/>
          <w:sz w:val="24"/>
          <w:szCs w:val="24"/>
        </w:rPr>
        <w:t>культуросообразного</w:t>
      </w:r>
      <w:proofErr w:type="spellEnd"/>
      <w:r w:rsidRPr="00DD728B">
        <w:rPr>
          <w:rFonts w:ascii="Times New Roman" w:hAnsi="Times New Roman" w:cs="Times New Roman"/>
          <w:iCs/>
          <w:sz w:val="24"/>
          <w:szCs w:val="24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В 9 классе предусматривается изучение теоретических и прикладных основ общей биологии. Программа курса включает в себя вопросы прог</w:t>
      </w:r>
      <w:r>
        <w:rPr>
          <w:rFonts w:ascii="Times New Roman" w:hAnsi="Times New Roman" w:cs="Times New Roman"/>
          <w:iCs/>
          <w:sz w:val="24"/>
          <w:szCs w:val="24"/>
        </w:rPr>
        <w:t>раммы общеобразовательной школы</w:t>
      </w:r>
      <w:r w:rsidRPr="009674BE">
        <w:rPr>
          <w:rFonts w:ascii="Times New Roman" w:hAnsi="Times New Roman" w:cs="Times New Roman"/>
          <w:iCs/>
          <w:sz w:val="24"/>
          <w:szCs w:val="24"/>
        </w:rPr>
        <w:t xml:space="preserve">. В ней </w:t>
      </w:r>
      <w:r w:rsidRPr="009674BE">
        <w:rPr>
          <w:rFonts w:ascii="Times New Roman" w:hAnsi="Times New Roman" w:cs="Times New Roman"/>
          <w:iCs/>
          <w:sz w:val="24"/>
          <w:szCs w:val="24"/>
        </w:rPr>
        <w:lastRenderedPageBreak/>
        <w:t>сохранены все разделы и темы, изучаемые в средней общеобразовательной школе, одна</w:t>
      </w:r>
      <w:r w:rsidRPr="009674BE">
        <w:rPr>
          <w:rFonts w:ascii="Times New Roman" w:hAnsi="Times New Roman" w:cs="Times New Roman"/>
          <w:iCs/>
          <w:sz w:val="24"/>
          <w:szCs w:val="24"/>
        </w:rPr>
        <w:softHyphen/>
        <w:t xml:space="preserve">ко содержание каждого учебного блока упрощено в соответствии с возрастными особенностями </w:t>
      </w:r>
      <w:proofErr w:type="gramStart"/>
      <w:r w:rsidRPr="009674BE">
        <w:rPr>
          <w:rFonts w:ascii="Times New Roman" w:hAnsi="Times New Roman" w:cs="Times New Roman"/>
          <w:iCs/>
          <w:sz w:val="24"/>
          <w:szCs w:val="24"/>
        </w:rPr>
        <w:t>обу</w:t>
      </w:r>
      <w:r w:rsidRPr="009674BE">
        <w:rPr>
          <w:rFonts w:ascii="Times New Roman" w:hAnsi="Times New Roman" w:cs="Times New Roman"/>
          <w:iCs/>
          <w:sz w:val="24"/>
          <w:szCs w:val="24"/>
        </w:rPr>
        <w:softHyphen/>
        <w:t>чающихся</w:t>
      </w:r>
      <w:proofErr w:type="gramEnd"/>
      <w:r w:rsidRPr="009674BE">
        <w:rPr>
          <w:rFonts w:ascii="Times New Roman" w:hAnsi="Times New Roman" w:cs="Times New Roman"/>
          <w:iCs/>
          <w:sz w:val="24"/>
          <w:szCs w:val="24"/>
        </w:rP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9 класса «Общая биология» авторов В.Б. Захарова, Н.И. Сонина, </w:t>
      </w:r>
      <w:proofErr w:type="spellStart"/>
      <w:r w:rsidRPr="009674BE">
        <w:rPr>
          <w:rFonts w:ascii="Times New Roman" w:hAnsi="Times New Roman" w:cs="Times New Roman"/>
          <w:iCs/>
          <w:sz w:val="24"/>
          <w:szCs w:val="24"/>
        </w:rPr>
        <w:t>Е.Т.Захаровой</w:t>
      </w:r>
      <w:proofErr w:type="spellEnd"/>
      <w:r w:rsidRPr="009674BE">
        <w:rPr>
          <w:rFonts w:ascii="Times New Roman" w:hAnsi="Times New Roman" w:cs="Times New Roman"/>
          <w:iCs/>
          <w:sz w:val="24"/>
          <w:szCs w:val="24"/>
        </w:rPr>
        <w:t xml:space="preserve"> //Программы для общеобразовательных </w:t>
      </w:r>
      <w:proofErr w:type="spellStart"/>
      <w:r w:rsidRPr="009674BE">
        <w:rPr>
          <w:rFonts w:ascii="Times New Roman" w:hAnsi="Times New Roman" w:cs="Times New Roman"/>
          <w:iCs/>
          <w:sz w:val="24"/>
          <w:szCs w:val="24"/>
        </w:rPr>
        <w:t>учреждений</w:t>
      </w:r>
      <w:proofErr w:type="gramStart"/>
      <w:r w:rsidRPr="009674BE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Биология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5</w:t>
      </w:r>
      <w:r w:rsidRPr="009674BE">
        <w:rPr>
          <w:rFonts w:ascii="Times New Roman" w:hAnsi="Times New Roman" w:cs="Times New Roman"/>
          <w:iCs/>
          <w:sz w:val="24"/>
          <w:szCs w:val="24"/>
        </w:rPr>
        <w:t xml:space="preserve">-11 классы. - М.: Дрофа, 2006. - 138c.ll, 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 w:rsidRPr="009674BE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9674BE">
        <w:rPr>
          <w:rFonts w:ascii="Times New Roman" w:hAnsi="Times New Roman" w:cs="Times New Roman"/>
          <w:iCs/>
          <w:sz w:val="24"/>
          <w:szCs w:val="24"/>
        </w:rPr>
        <w:t>.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Были внесены следующие изменения: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74BE">
        <w:rPr>
          <w:rFonts w:ascii="Times New Roman" w:hAnsi="Times New Roman" w:cs="Times New Roman"/>
          <w:iCs/>
          <w:sz w:val="24"/>
          <w:szCs w:val="24"/>
        </w:rPr>
        <w:t>Уменьшено число часов на изучение тем «Эволюция живого мира Земли» 2ч, увеличено  число часов на изучение тем «Структурная организация живых организмов» 1ч, «Размножение и индивидуальное развитие организмов 2ч, «Наследственности и изменчивость организмов» 1ч, «Взаимоотношения организмов и среды» 5ч.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Общий  объем часов- 68 часов (2 часа в неделю).  Практических работ – 5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  <w:r w:rsidRPr="009674BE">
        <w:rPr>
          <w:rFonts w:ascii="Times New Roman" w:hAnsi="Times New Roman" w:cs="Times New Roman"/>
          <w:b/>
          <w:iCs/>
          <w:sz w:val="24"/>
          <w:szCs w:val="24"/>
        </w:rPr>
        <w:t xml:space="preserve">Место предмета в базисном учебном плане 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В базисном учебном плане МКОУ «</w:t>
      </w:r>
      <w:proofErr w:type="spellStart"/>
      <w:r w:rsidRPr="009674BE">
        <w:rPr>
          <w:rFonts w:ascii="Times New Roman" w:hAnsi="Times New Roman" w:cs="Times New Roman"/>
          <w:iCs/>
          <w:sz w:val="24"/>
          <w:szCs w:val="24"/>
        </w:rPr>
        <w:t>Болотниковская</w:t>
      </w:r>
      <w:proofErr w:type="spellEnd"/>
      <w:r w:rsidRPr="009674BE">
        <w:rPr>
          <w:rFonts w:ascii="Times New Roman" w:hAnsi="Times New Roman" w:cs="Times New Roman"/>
          <w:iCs/>
          <w:sz w:val="24"/>
          <w:szCs w:val="24"/>
        </w:rPr>
        <w:t xml:space="preserve"> ООШ» на 2013-2014 учебный год  предусматривается обязательное изучение учебного курса «Биология» в объеме  68 часов (из расчета 2 часа в неделю) в течение 34 учебных  недель.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b/>
          <w:iCs/>
          <w:sz w:val="24"/>
          <w:szCs w:val="24"/>
        </w:rPr>
        <w:t>Результаты обучения</w:t>
      </w:r>
      <w:r w:rsidRPr="009674BE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163A07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674BE">
        <w:rPr>
          <w:rFonts w:ascii="Times New Roman" w:hAnsi="Times New Roman" w:cs="Times New Roman"/>
          <w:b/>
          <w:iCs/>
          <w:sz w:val="24"/>
          <w:szCs w:val="24"/>
        </w:rPr>
        <w:t>Метапредметными</w:t>
      </w:r>
      <w:r w:rsidRPr="009674BE">
        <w:rPr>
          <w:rFonts w:ascii="Times New Roman" w:hAnsi="Times New Roman" w:cs="Times New Roman"/>
          <w:iCs/>
          <w:sz w:val="24"/>
          <w:szCs w:val="24"/>
        </w:rPr>
        <w:t>результатами</w:t>
      </w:r>
      <w:proofErr w:type="spellEnd"/>
      <w:r w:rsidRPr="009674BE">
        <w:rPr>
          <w:rFonts w:ascii="Times New Roman" w:hAnsi="Times New Roman" w:cs="Times New Roman"/>
          <w:iCs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674BE">
        <w:rPr>
          <w:rFonts w:ascii="Times New Roman" w:hAnsi="Times New Roman" w:cs="Times New Roman"/>
          <w:iCs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63A07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.</w:t>
      </w:r>
      <w:r w:rsidRPr="00487EBB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Предметными </w:t>
      </w:r>
      <w:r w:rsidRPr="00487EBB">
        <w:rPr>
          <w:rFonts w:ascii="Times New Roman" w:hAnsi="Times New Roman" w:cs="Times New Roman"/>
          <w:iCs/>
          <w:sz w:val="24"/>
          <w:szCs w:val="24"/>
        </w:rPr>
        <w:t>результатами освоения выпускниками основной школы программы по биологии являются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674BE">
        <w:rPr>
          <w:rFonts w:ascii="Times New Roman" w:hAnsi="Times New Roman" w:cs="Times New Roman"/>
          <w:iCs/>
          <w:sz w:val="24"/>
          <w:szCs w:val="24"/>
        </w:rPr>
        <w:lastRenderedPageBreak/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674BE">
        <w:rPr>
          <w:rFonts w:ascii="Times New Roman" w:hAnsi="Times New Roman" w:cs="Times New Roman"/>
          <w:iCs/>
          <w:sz w:val="24"/>
          <w:szCs w:val="24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163A07" w:rsidRPr="009674BE" w:rsidRDefault="00163A07" w:rsidP="00163A07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9674BE">
        <w:rPr>
          <w:rFonts w:ascii="Times New Roman" w:hAnsi="Times New Roman" w:cs="Times New Roman"/>
          <w:iCs/>
          <w:sz w:val="24"/>
          <w:szCs w:val="24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63A07" w:rsidRDefault="00163A07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163A07" w:rsidRDefault="00163A07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163A07" w:rsidRDefault="00163A07" w:rsidP="00163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63A07" w:rsidRPr="001A08C8" w:rsidRDefault="00163A07" w:rsidP="00163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58"/>
        <w:gridCol w:w="4363"/>
        <w:gridCol w:w="1275"/>
        <w:gridCol w:w="1276"/>
        <w:gridCol w:w="1418"/>
        <w:gridCol w:w="1275"/>
      </w:tblGrid>
      <w:tr w:rsidR="00163A07" w:rsidTr="00551F56">
        <w:trPr>
          <w:trHeight w:val="225"/>
        </w:trPr>
        <w:tc>
          <w:tcPr>
            <w:tcW w:w="458" w:type="dxa"/>
            <w:vMerge w:val="restart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3" w:type="dxa"/>
            <w:vMerge w:val="restart"/>
          </w:tcPr>
          <w:p w:rsidR="00163A07" w:rsidRDefault="00163A07" w:rsidP="0055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 тем</w:t>
            </w:r>
          </w:p>
        </w:tc>
        <w:tc>
          <w:tcPr>
            <w:tcW w:w="1275" w:type="dxa"/>
            <w:vMerge w:val="restart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3"/>
          </w:tcPr>
          <w:p w:rsidR="00163A07" w:rsidRDefault="00163A07" w:rsidP="0055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63A07" w:rsidTr="00551F56">
        <w:trPr>
          <w:trHeight w:val="330"/>
        </w:trPr>
        <w:tc>
          <w:tcPr>
            <w:tcW w:w="458" w:type="dxa"/>
            <w:vMerge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Теоретиччасть</w:t>
            </w:r>
            <w:proofErr w:type="spellEnd"/>
          </w:p>
        </w:tc>
        <w:tc>
          <w:tcPr>
            <w:tcW w:w="1418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</w:tr>
      <w:tr w:rsidR="00163A07" w:rsidTr="00551F56">
        <w:tc>
          <w:tcPr>
            <w:tcW w:w="458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</w:t>
            </w:r>
            <w:r w:rsidRPr="002F7A19">
              <w:rPr>
                <w:rFonts w:ascii="Times New Roman" w:hAnsi="Times New Roman" w:cs="Times New Roman"/>
                <w:sz w:val="24"/>
                <w:szCs w:val="24"/>
              </w:rPr>
              <w:t>Эволюция живого мира на Земли</w:t>
            </w: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7" w:rsidTr="00551F56">
        <w:tc>
          <w:tcPr>
            <w:tcW w:w="458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63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</w:t>
            </w:r>
            <w:r w:rsidRPr="002F7A19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 живых организмов</w:t>
            </w: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7" w:rsidTr="00551F56">
        <w:tc>
          <w:tcPr>
            <w:tcW w:w="458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</w:t>
            </w:r>
            <w:r w:rsidRPr="002F7A19">
              <w:rPr>
                <w:rFonts w:ascii="Times New Roman" w:hAnsi="Times New Roman" w:cs="Times New Roman"/>
                <w:sz w:val="24"/>
                <w:szCs w:val="24"/>
              </w:rPr>
              <w:t>Размножение и  индивидуальное развитие организмов</w:t>
            </w: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7" w:rsidTr="00551F56">
        <w:tc>
          <w:tcPr>
            <w:tcW w:w="458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</w:t>
            </w:r>
            <w:r w:rsidRPr="002F7A19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7" w:rsidTr="00551F56">
        <w:tc>
          <w:tcPr>
            <w:tcW w:w="458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Тема5 </w:t>
            </w:r>
            <w:r w:rsidRPr="002F7A19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организмов и среды</w:t>
            </w: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A07" w:rsidRPr="00685755" w:rsidRDefault="00163A07" w:rsidP="0055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7" w:rsidTr="00551F56">
        <w:tc>
          <w:tcPr>
            <w:tcW w:w="458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3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3A07" w:rsidRDefault="00163A07" w:rsidP="0055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63A07" w:rsidRDefault="00163A07" w:rsidP="00163A07">
      <w:pPr>
        <w:rPr>
          <w:rFonts w:ascii="Times New Roman" w:hAnsi="Times New Roman" w:cs="Times New Roman"/>
          <w:b/>
          <w:sz w:val="24"/>
          <w:szCs w:val="24"/>
        </w:rPr>
      </w:pPr>
    </w:p>
    <w:p w:rsidR="00163A07" w:rsidRDefault="00163A07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163A07" w:rsidRDefault="00163A07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741A64" w:rsidRDefault="00741A64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741A64" w:rsidRDefault="00741A64" w:rsidP="00741A64">
      <w:pPr>
        <w:ind w:left="-113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Эволюция живого мира на Земле.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1.1. Многообразие живого мира. Основные свойства живых организмов (2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Энергозависимость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живых организмов; формы потребления энергии.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Царства живой природы; краткая характеристика естественной системы квалификации живых организмов. Видовое разнообразие.</w:t>
      </w:r>
    </w:p>
    <w:p w:rsidR="00741A64" w:rsidRPr="00741A64" w:rsidRDefault="00741A64" w:rsidP="00741A6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Демонстрация схем структуры царств живой природы.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1.2. Развитие биологии в </w:t>
      </w:r>
      <w:proofErr w:type="spellStart"/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додарвиновский</w:t>
      </w:r>
      <w:proofErr w:type="spellEnd"/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(2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Развитие биологии в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додарвиновский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Работы К. Линнея по систематике растений и животных. Труды Ж. Кювье и Ж. де </w:t>
      </w:r>
      <w:proofErr w:type="spellStart"/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Сент-Илера</w:t>
      </w:r>
      <w:proofErr w:type="spellEnd"/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. Эволюционная теория Ж.-Б. Ламарка.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Первые русские эволюционисты.</w:t>
      </w:r>
    </w:p>
    <w:p w:rsidR="00741A64" w:rsidRPr="00741A64" w:rsidRDefault="00741A64" w:rsidP="00741A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Демонстрация биографий ученых, внесших вклад в развитие эволюционных идей. Жизнь и деятельность Ж.Б. Ламарка.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1.3. Теория </w:t>
      </w:r>
      <w:proofErr w:type="spellStart"/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Ч.Дарвина</w:t>
      </w:r>
      <w:proofErr w:type="spellEnd"/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происхождении видов путем естественного отбора (5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Учение Ч. Дарвина о естественном отборе. Вид —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741A64" w:rsidRPr="00741A64" w:rsidRDefault="00741A64" w:rsidP="00741A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Демонстрация. Биография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Ч.Дарвина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. Маршрут и конкретные находки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Ч.Дарвина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во время путешествия на корабле «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Бигль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Тема 1.4. Приспособленность организмов к условиям внешней среды как результат действия естественного отбора (2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1.5. </w:t>
      </w:r>
      <w:proofErr w:type="spellStart"/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Микроэволюция</w:t>
      </w:r>
      <w:proofErr w:type="spellEnd"/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 xml:space="preserve"> (2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741A64" w:rsidRPr="00741A64" w:rsidRDefault="00741A64" w:rsidP="00741A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 растений и пород домашних животных, а также результаты видообразования.</w:t>
      </w:r>
    </w:p>
    <w:p w:rsidR="00741A64" w:rsidRPr="00741A64" w:rsidRDefault="00741A64" w:rsidP="00741A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Лабораторные и практические работы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растений*.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Тема 1.6. Биологические последствия адаптации. Макроэволюция.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Северцов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). Пути достижения биологического прогресса. 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Основные закономерности эволюции: дивергенция, конвергенция, параллелизм, правила эволюции групп организмов.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Результаты эволюции: многообразие видов, органическая  целесообразность, постепенное усложнение организации.</w:t>
      </w: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Демонстрация. Примеры гомологичных и аналогичных органов, их строение и происхождение в процессе онтогенеза. Соотношение путей прогрессивной биологической эволюции. Характеристика представителей животных и растений, занесенных в Красную книгу и находящихся под охраной государства.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понятия.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жизни»; их причины; пути и скорость видообразования. 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 Значение работ А. Н.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Северцова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Умения.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На основе знания движущих сил эволюции, их биологической сущности объяснять причины возникновения многообразия видов живых организмов и их приспособленность к условиям окружающей среды.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связи. История.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Культура Западной Европы конца </w:t>
      </w:r>
      <w:r w:rsidRPr="00741A64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и первой половины </w:t>
      </w:r>
      <w:r w:rsidRPr="00741A64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в. Культура первого периода новой истории. Великие географические открытия.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Экономическая география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зарубежных стран. Население мира. География населения мира.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1.7. Возникновение и развитие жизни на Земле (2ч)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Органический мир как результат эволюции. Возникновение и развитие жизни на Земле. Химический, предбиологический (теория акад. А. И. Опарина), биологический и социальный этапы развития живой материи.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lastRenderedPageBreak/>
        <w:t>Филогенетические связи в живой природе; естественная классификация живых организмов.</w:t>
      </w: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Демонстрация схем возникновения одноклеточных эукариот, многоклеточных организмов, развития царств растений и животных.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Тема 1.8. Развитие жизни на Земле (3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Развитие жизни на Земле в палеозойскую эру. Появление  и эволюция сухопутных растений. Папоротники, семенные  папоротники, голосеменные растения. Возникновение позвоночных: рыбы, земноводные, пресмыкающиеся.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Развитие жизни на Земле в мезозойскую и кайнозойскую эру. Появление и распространение покрытосеменных растений. Возникновение птиц и млекопитающих. Появление и развитие приматов.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человека. Место человека в живой природе. Систематическое положение вида </w:t>
      </w:r>
      <w:r w:rsidRPr="00741A64">
        <w:rPr>
          <w:rFonts w:ascii="Times New Roman" w:eastAsia="Times New Roman" w:hAnsi="Times New Roman" w:cs="Times New Roman"/>
          <w:sz w:val="24"/>
          <w:szCs w:val="24"/>
          <w:lang w:val="en-US"/>
        </w:rPr>
        <w:t>Homo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A64">
        <w:rPr>
          <w:rFonts w:ascii="Times New Roman" w:eastAsia="Times New Roman" w:hAnsi="Times New Roman" w:cs="Times New Roman"/>
          <w:sz w:val="24"/>
          <w:szCs w:val="24"/>
          <w:lang w:val="en-US"/>
        </w:rPr>
        <w:t>sapiens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Свойства человека как биологического вида. Популяционная структура вида </w:t>
      </w:r>
      <w:r w:rsidRPr="00741A64">
        <w:rPr>
          <w:rFonts w:ascii="Times New Roman" w:eastAsia="Times New Roman" w:hAnsi="Times New Roman" w:cs="Times New Roman"/>
          <w:sz w:val="24"/>
          <w:szCs w:val="24"/>
          <w:lang w:val="en-US"/>
        </w:rPr>
        <w:t>Homo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A64">
        <w:rPr>
          <w:rFonts w:ascii="Times New Roman" w:eastAsia="Times New Roman" w:hAnsi="Times New Roman" w:cs="Times New Roman"/>
          <w:sz w:val="24"/>
          <w:szCs w:val="24"/>
          <w:lang w:val="en-US"/>
        </w:rPr>
        <w:t>sapiens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; человеческие расы;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расообразование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>; единство происхождения рас. Антинаучная сущность расизма.</w:t>
      </w: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Репродукция картин 3.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Буриана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>, отражающих фауну и флору различных эр и периодов. Схемы развития царств живой природы. Окаменелости, отпечатки растений в древних породах.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Модели скелетов человека и позвоночных животных.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понятия. </w:t>
      </w: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>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 живого мира.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>Эволюция.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Вид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>Макроэволюция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Биологический прогресс и  биологический регресс. Пути  достижения биологического прогресса; ароморфозы, идиоадаптация, общая дегенерация.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Теория академика А.И. Опарина о происхождении жизни на Земле.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Умения. </w:t>
      </w: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>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Объяснять основные свойства живых организмов, в том числе процессы метаболизма, </w:t>
      </w:r>
      <w:proofErr w:type="spellStart"/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>саморегуляцию</w:t>
      </w:r>
      <w:proofErr w:type="spellEnd"/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>; понятие гомеостаза как результат эволюции живой материи.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текст учебника и учебных пособий для составления таблиц, отражающих этапы развития жизни на Земле, становления человека.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текст учебника для работы с натуральными объектами. Давать аргументированную критику расизма и «социального дарвинизма».</w:t>
      </w: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Межпредметные</w:t>
      </w:r>
      <w:proofErr w:type="spellEnd"/>
      <w:r w:rsidRPr="00741A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связи. Неорганическая химия. </w:t>
      </w: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>Кислород, водород, углерод, азот, сера, фосфор и другие элементы периодической системы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>Д.И. Менделеева, их основные свойства.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Органическая химия</w:t>
      </w: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 xml:space="preserve">. Основные группы органических соединений.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Физика. </w:t>
      </w: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>Ионизирующее излучение; понятие о дозе излучения и биологической защите. Астрономия. Организация планетных систем. Солнечная система; ее структура. Место планеты Земля в солнечной системе.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История. </w:t>
      </w: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 xml:space="preserve">Культура Западной Европы конца 15 и первой половины 17 вв. культура первого периода новой истории. Великие географические открытия.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Физическая география.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История континентов.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Экономическая география.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Население мира. География населения мира.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2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СТРУКТУРНАЯ ОРГАНИЗАЦИЯ ЖИВЫХ ОРГАНИЗМОВ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2.1. Химическая организация живого (2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Неорганические молекулы живого вещества: вода; химические свойства и биологическая роль: растворитель гидрофильных молекул, среда протекания биохимических превращений, роль воды в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Уровни структурной организации; генетический код, свойства кода.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рибосомальные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РНК. </w:t>
      </w: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Объемные модели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2.2. Обмен веществ и превращение энергии (3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gramStart"/>
      <w:r w:rsidRPr="00741A6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2.3. Строение и функции клеток (5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Прокариотические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741A6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Эукариотическая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клетка. Цитоплазма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эукариотической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клетки. Органеллы цитоплазмы, их структура и функции.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Цитосклет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>. Включения, значение и роль в метаболизме клеток. Клеточное ядро – центр управления жизнедеятельностью клетки. Структуры клеточного ядра: ядерная оболочка, хроматин (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гетерохроматин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>), ядрышко. Особенности строения растительной клетки.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Деление клеток. Клетки в многоклеточном организме. 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; 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Клеточная теория строения организмов.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Принципиальные схемы устройства светового и электронного микроскопа. Схемы, иллюстрирующие методы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препаративной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биохимии и иммунологии. Модели клетки. Схемы строения органоидов растительной и животной клетки. Микропрепараты клеток растений, животных и 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Лабораторная работа.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Изучение клеток бактерий, растений и животных на готовых микропрепаратах*.</w:t>
      </w: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понятия.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Органические и неорганические вещества, образующие структурные компоненты клеток. Прокариоты: бактерии и сине-зеленые водоросли (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цианобактерии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Эукариотическая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клетка. Многообразие эукариот; клетки одноклеточных и многоклеточных организмов. Особенности растительной  и животной клеток. Ядро и цитоплазма –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741A64" w:rsidRPr="00741A64" w:rsidRDefault="00741A64" w:rsidP="00741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Умения.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Межпредметные</w:t>
      </w:r>
      <w:proofErr w:type="spellEnd"/>
      <w:r w:rsidRPr="00741A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связи. Неорганическая химия.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связи. Строение вещества.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-восстановительные реакции.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Органическая химия.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Принципы организации органических соединений. Углеводы, жиры, белки, нуклеиновые кислоты.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Физика.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Свойства жидкостей, тепловые явления. Законы термодинамики.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3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РАЗМНОЖЕНИЕ И ИНДИВИДУАЛЬНОЕ РАЗВИТИЕ ОРГАНИЗМОВ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1. Размножения организмов (2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 Гаметогенез. Периоды образования половых клеток: размножение, рост, созревание (мейоз)  и формирование половых клеток. Особенности сперматогенеза и овогенеза.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Оплодотворение.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41A64" w:rsidRPr="00741A64" w:rsidRDefault="00741A64" w:rsidP="00741A6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3.2. Индивидуальное развитие организмов (3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Эмбриональный период развития. 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Основные закономерности дробления; образование однослойного зародыша – бластулы. Гаструляция</w:t>
      </w:r>
      <w:proofErr w:type="gramStart"/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proofErr w:type="gramEnd"/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закономерности 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образования двухслойного зародыша – гаструлы. Первичный органогенез и дальнейшая дифференцировка тканей, органов и систем.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Постэмбриональный период развития. Формы постэмбрионального периода развития</w:t>
      </w:r>
      <w:proofErr w:type="gramStart"/>
      <w:r w:rsidRPr="00741A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A6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41A64">
        <w:rPr>
          <w:rFonts w:ascii="Times New Roman" w:eastAsia="Times New Roman" w:hAnsi="Times New Roman" w:cs="Times New Roman"/>
          <w:sz w:val="24"/>
          <w:szCs w:val="24"/>
        </w:rPr>
        <w:t>епрямое развитие; полный и неполный метаморфоз. Биологический смысл развития с метаморфозом. Прямое развитие. Старение.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Общие закономерности развития. Биогенетический закон.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А.Н. </w:t>
      </w:r>
      <w:proofErr w:type="spellStart"/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Северцева</w:t>
      </w:r>
      <w:proofErr w:type="spellEnd"/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  об эмбриональной изменчивости.</w:t>
      </w:r>
    </w:p>
    <w:p w:rsidR="00741A64" w:rsidRPr="00741A64" w:rsidRDefault="00741A64" w:rsidP="00741A6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  </w:t>
      </w:r>
      <w:r w:rsidRPr="00741A64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таблиц, иллюстрирующих процесс метаморфоза у членистоногих, позвоночных (жесткокрылых и </w:t>
      </w:r>
      <w:proofErr w:type="spellStart"/>
      <w:r w:rsidRPr="00741A64">
        <w:rPr>
          <w:rFonts w:ascii="Times New Roman" w:eastAsia="Times New Roman" w:hAnsi="Times New Roman" w:cs="Times New Roman"/>
          <w:bCs/>
          <w:sz w:val="24"/>
          <w:szCs w:val="24"/>
        </w:rPr>
        <w:t>чешуйчатокрылых</w:t>
      </w:r>
      <w:proofErr w:type="spellEnd"/>
      <w:r w:rsidRPr="00741A64">
        <w:rPr>
          <w:rFonts w:ascii="Times New Roman" w:eastAsia="Times New Roman" w:hAnsi="Times New Roman" w:cs="Times New Roman"/>
          <w:bCs/>
          <w:sz w:val="24"/>
          <w:szCs w:val="24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понятия.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Умения.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процесс мейоза и другие этапы образования половых клеток, используя схемы и рисунки из учебника. Характеризовать сущность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бесполового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и полового размножения.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связи. Неорганическая химия.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Охрана природы от воздействия отходов химических производств.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Физика.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Механическое движение. Законы Ньютона. Сила упругости, сила трения. Электромагнитное поле. Ионизирующее излучение, понятие о дозе излучения и биологической защите.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4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НАСЛЕДСТВЕННОСТЬ И ИЗМЕНЧИВОСТЬ ОРГАНИЗМОВ (2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  4.1. Закономерности наследования признаков (10 ч)</w:t>
      </w:r>
    </w:p>
    <w:p w:rsidR="00741A64" w:rsidRPr="00741A64" w:rsidRDefault="00741A64" w:rsidP="00741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Открытие Г. Менделем закономерностей наследования признаков. Гибридологический метод изучения наследственности. </w:t>
      </w:r>
    </w:p>
    <w:p w:rsidR="00741A64" w:rsidRPr="00741A64" w:rsidRDefault="00741A64" w:rsidP="00741A6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Генетическое определение пола.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Генотип как целостная система. Взаимодействие аллельных и неаллельных генов в определении признаков.</w:t>
      </w: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41A64" w:rsidRPr="00741A64" w:rsidRDefault="00741A64" w:rsidP="00741A6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741A64" w:rsidRPr="00741A64" w:rsidRDefault="00741A64" w:rsidP="00741A6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Лабораторная работа решение генетических задач и составление родословных.</w:t>
      </w:r>
    </w:p>
    <w:p w:rsidR="00741A64" w:rsidRPr="00741A64" w:rsidRDefault="00741A64" w:rsidP="00741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4.2. Закономерности изменчивости. (6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Фенотипическая, или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модификационная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Примеры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модификационной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изменчивости.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работа.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вариационной кривой (размеры листьев растений, антропометрические данные учащихся).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Тема 4.3. Селекция растений, животных и микроорганизмов (4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Центры происхождения и многообразия культурных растений. 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Сорт, порода, штамм. Методы селекции растений и животных. Достижения и основные направления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современной селекции. Значение селекции для развития сельскохозяйственного производств, медицинской, микробиологической и других отраслей промышленности.</w:t>
      </w:r>
    </w:p>
    <w:p w:rsidR="00741A64" w:rsidRPr="00741A64" w:rsidRDefault="00741A64" w:rsidP="00741A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понятия.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Ген. Генотип как система взаимодействующих генов организма. Признак, свойство, фенотип. Закономерности наследования признаков, выявленные Г. Менделем. Хромосомная теория наследственности. Сцепленное наследование; закон Т. Моргана. Генетическое определение пола у животных и растений. Изменчивость.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Умения.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связи. Неорганическая химия.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Охрана природы от воздействия отходов химических производств.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Органическая химия.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органических молекул: белки, нуклеиновые кислоты (ДНК, РНК). 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Физика.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Дискретность электрического заряда. Основы молекулярно-кинетической теории. Статический характер законов молекулярно-кинетической теории. Рентгеновское излучение. Понятие о дозе излучения и биологической защите.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 ОРГАНИЗМА И СРЕДЫ. ОСНОВЫ ЭКОЛОГИИ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5.1. Биосфера, ее структура и функции (3 ч)</w:t>
      </w:r>
    </w:p>
    <w:p w:rsidR="00741A64" w:rsidRPr="00741A64" w:rsidRDefault="00741A64" w:rsidP="00741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Биосфера – живая оболочка планеты. Структура биосферы. 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биокосное</w:t>
      </w:r>
      <w:proofErr w:type="spellEnd"/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косное вещество биосферы (В.И. Вернадский).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Круговорот веще</w:t>
      </w:r>
      <w:proofErr w:type="gramStart"/>
      <w:r w:rsidRPr="00741A64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741A64">
        <w:rPr>
          <w:rFonts w:ascii="Times New Roman" w:eastAsia="Times New Roman" w:hAnsi="Times New Roman" w:cs="Times New Roman"/>
          <w:sz w:val="24"/>
          <w:szCs w:val="24"/>
        </w:rPr>
        <w:t>ироде.</w:t>
      </w:r>
    </w:p>
    <w:p w:rsidR="00741A64" w:rsidRPr="00741A64" w:rsidRDefault="00741A64" w:rsidP="00741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консументы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редуценты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>. Биоценозы: видовое разнообразие, плотность популяций, биомасса.</w:t>
      </w:r>
    </w:p>
    <w:p w:rsidR="00741A64" w:rsidRPr="00741A64" w:rsidRDefault="00741A64" w:rsidP="00741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среды; пределы выносливости. Биотические факторы среды. Цепи и сети питания. 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Экологические пирамиды: чисел, биомассы, энергии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. Смена биоценозов. Причины смены биоценозов; формирование новых сообществ.</w:t>
      </w:r>
    </w:p>
    <w:p w:rsidR="00741A64" w:rsidRPr="00741A64" w:rsidRDefault="00741A64" w:rsidP="00741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Формы взаимоотношений между организмами. Позитивные отношения – симбиоз: мутуализм, кооперация, комменсализм. Антибиотические отношения: хищничество, паразитизм, конкуренция. Нейтральные отношения – нейтрализм.</w:t>
      </w:r>
    </w:p>
    <w:p w:rsidR="00741A64" w:rsidRPr="00741A64" w:rsidRDefault="00741A64" w:rsidP="00741A6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Демонстрация.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 w:rsidRPr="00741A64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741A64">
        <w:rPr>
          <w:rFonts w:ascii="Times New Roman" w:eastAsia="Times New Roman" w:hAnsi="Times New Roman" w:cs="Times New Roman"/>
          <w:sz w:val="24"/>
          <w:szCs w:val="24"/>
        </w:rPr>
        <w:t>ироде;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б) карт, отражающих геологическую историю материков; распространенности основных биомов суши;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lastRenderedPageBreak/>
        <w:t>в) диафильмов и кинофильма «Биосфера»;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г) примеров симбиоза представителей различных царств живой природы.</w:t>
      </w:r>
    </w:p>
    <w:p w:rsidR="00741A64" w:rsidRPr="00741A64" w:rsidRDefault="00741A64" w:rsidP="00741A6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 практические работы 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Составление схем передачи веществ и энергии (цепей питания)*.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экосистемы своей местности, выявление типов взаимодействия разных видов в данной экосистеме*.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Тема 5.2. Биосфера и человек (2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Природные ресурсы и их использование.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741A64" w:rsidRPr="00741A64" w:rsidRDefault="00741A64" w:rsidP="00741A6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Демонстрация карт заповедных территорий нашей страны.</w:t>
      </w:r>
    </w:p>
    <w:p w:rsidR="00741A64" w:rsidRPr="00741A64" w:rsidRDefault="00741A64" w:rsidP="00741A6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Практическая работа Анализ и оценка последствий деятельности человека в экосистемах*.</w:t>
      </w:r>
    </w:p>
    <w:p w:rsidR="00741A64" w:rsidRPr="00741A64" w:rsidRDefault="00741A64" w:rsidP="00741A6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понятия. 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Биосфера. Биомасса Земли. Биологическая продуктивность. Живое вещество и его функции. Биологический круговорот веще</w:t>
      </w:r>
      <w:proofErr w:type="gramStart"/>
      <w:r w:rsidRPr="00741A64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агроценоз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. Продуценты,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консументы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редуценты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>, смена биоценозов и восстановление биоценозов.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Воздействие человека на биосферу</w:t>
      </w:r>
      <w:r w:rsidRPr="00741A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Охрана 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исчерпаемые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ресурсы. Заповедники, заказники, парки. Красная книга. Бионика.</w:t>
      </w:r>
    </w:p>
    <w:p w:rsidR="00741A64" w:rsidRPr="00741A64" w:rsidRDefault="00741A64" w:rsidP="00741A6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>Умения.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 Применять их на практике сведения об экологических закономерностях в промышленности и сельском хозяйстве для правильной организации лесоводства, рыбоводства и т.д., а также для решения всего комплекса задач охраны окружающей среды и рационального природопользования.</w:t>
      </w:r>
    </w:p>
    <w:p w:rsidR="00741A64" w:rsidRPr="00741A64" w:rsidRDefault="00741A64" w:rsidP="00741A6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64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41A64">
        <w:rPr>
          <w:rFonts w:ascii="Times New Roman" w:eastAsia="Times New Roman" w:hAnsi="Times New Roman" w:cs="Times New Roman"/>
          <w:sz w:val="24"/>
          <w:szCs w:val="24"/>
        </w:rPr>
        <w:t xml:space="preserve"> связи. </w:t>
      </w: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Неорганическая химия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. Кислород, сера, азот, фосфор, углерод, их  химические свойства. Охрана природы от воздействия отходов химических производств.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Физическая география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. Климат Земли, климатическая зональность.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i/>
          <w:sz w:val="24"/>
          <w:szCs w:val="24"/>
        </w:rPr>
        <w:t>Физика</w:t>
      </w:r>
      <w:r w:rsidRPr="00741A64">
        <w:rPr>
          <w:rFonts w:ascii="Times New Roman" w:eastAsia="Times New Roman" w:hAnsi="Times New Roman" w:cs="Times New Roman"/>
          <w:sz w:val="24"/>
          <w:szCs w:val="24"/>
        </w:rPr>
        <w:t>. Понятие о дозе излучения и биологической защите.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64">
        <w:rPr>
          <w:rFonts w:ascii="Times New Roman" w:eastAsia="Times New Roman" w:hAnsi="Times New Roman" w:cs="Times New Roman"/>
          <w:b/>
          <w:sz w:val="24"/>
          <w:szCs w:val="24"/>
        </w:rPr>
        <w:t>Заключение (1 ч.)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Резервного  времени нет</w:t>
      </w:r>
    </w:p>
    <w:p w:rsidR="00741A64" w:rsidRPr="00741A64" w:rsidRDefault="00741A64" w:rsidP="00741A6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741A64" w:rsidRDefault="00741A64" w:rsidP="00741A64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741A64" w:rsidRDefault="00741A64" w:rsidP="00741A64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741A64" w:rsidRDefault="00741A64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741A64" w:rsidRDefault="00741A64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741A64" w:rsidRDefault="00741A64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163A07" w:rsidRDefault="00163A07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163A07" w:rsidRDefault="00163A07" w:rsidP="00163A07">
      <w:pPr>
        <w:ind w:left="-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4205BF" w:rsidRDefault="00163A07" w:rsidP="00420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9694F">
        <w:rPr>
          <w:rFonts w:ascii="Times New Roman" w:hAnsi="Times New Roman" w:cs="Times New Roman"/>
          <w:b/>
          <w:sz w:val="24"/>
          <w:szCs w:val="24"/>
        </w:rPr>
        <w:t>чебно</w:t>
      </w:r>
      <w:proofErr w:type="spellEnd"/>
      <w:r w:rsidRPr="0059694F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163A07" w:rsidRPr="004205BF" w:rsidRDefault="004205BF" w:rsidP="00282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3A07" w:rsidRPr="00063235">
        <w:rPr>
          <w:rFonts w:ascii="Times New Roman" w:hAnsi="Times New Roman" w:cs="Times New Roman"/>
          <w:sz w:val="24"/>
          <w:szCs w:val="24"/>
        </w:rPr>
        <w:t>Биология 9 класс В.Б. Захаров, С. Г. Мамонтова, Н.И. Сонин</w:t>
      </w:r>
      <w:proofErr w:type="gramStart"/>
      <w:r w:rsidR="00163A07" w:rsidRPr="000632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63A07" w:rsidRPr="00063235">
        <w:rPr>
          <w:rFonts w:ascii="Times New Roman" w:hAnsi="Times New Roman" w:cs="Times New Roman"/>
          <w:sz w:val="24"/>
          <w:szCs w:val="24"/>
        </w:rPr>
        <w:t xml:space="preserve"> «Биология. общие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3A07" w:rsidRPr="00063235">
        <w:rPr>
          <w:rFonts w:ascii="Times New Roman" w:hAnsi="Times New Roman" w:cs="Times New Roman"/>
          <w:sz w:val="24"/>
          <w:szCs w:val="24"/>
        </w:rPr>
        <w:t>закономерности» М.: Дрофа , 2010.</w:t>
      </w:r>
    </w:p>
    <w:p w:rsidR="004205BF" w:rsidRDefault="004205BF" w:rsidP="00420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тетрадь  В.Б. Захаров, Е.Т. Захарова, Н.И. Сонин</w:t>
      </w:r>
      <w:proofErr w:type="gramStart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Общая биология.  9 </w:t>
      </w:r>
      <w:proofErr w:type="spellStart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 рабочая тетрадь  к учебнику «Общая биология» В.Б. Захаров, Е.Т. Захарова, Н.И. Сонин /. -2-е изд., стереотип. М.: Дрофа , 2011.-154,(6) </w:t>
      </w:r>
      <w:proofErr w:type="gramStart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05BF" w:rsidRPr="004205BF" w:rsidRDefault="004205BF" w:rsidP="00420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5BF" w:rsidRDefault="004205BF" w:rsidP="00420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 для  учащихся 9-го класса. Ответы на экзаменационные билеты. Составитель:  </w:t>
      </w:r>
      <w:proofErr w:type="spellStart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>Галушкова</w:t>
      </w:r>
      <w:proofErr w:type="spellEnd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Н.И. Волгоград. Издательство « братья гринины»1998</w:t>
      </w:r>
    </w:p>
    <w:p w:rsidR="004205BF" w:rsidRPr="004205BF" w:rsidRDefault="004205BF" w:rsidP="00420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5BF" w:rsidRDefault="004205BF" w:rsidP="00420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Биология. 9 класс: поурочные планы по учебнику С. Г. Мамонтова, В. Б. Захарова, Н.И. Сонина,</w:t>
      </w:r>
    </w:p>
    <w:p w:rsidR="004205BF" w:rsidRPr="004205BF" w:rsidRDefault="004205BF" w:rsidP="00420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5BF" w:rsidRDefault="004205BF" w:rsidP="00420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Биология:1600 задач, тестов и проверочных работ для школьников и Б53 поступающих в вузы / Т.А. Дмитриева, С.И. Гуленков, С.В. </w:t>
      </w:r>
      <w:proofErr w:type="spellStart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>Суматохин</w:t>
      </w:r>
      <w:proofErr w:type="spellEnd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др.- М.: Дрофа, 1999.-432 С.-(Большая библиотека «Дрофа»)</w:t>
      </w:r>
    </w:p>
    <w:p w:rsidR="004205BF" w:rsidRPr="004205BF" w:rsidRDefault="004205BF" w:rsidP="00420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5BF" w:rsidRPr="004205BF" w:rsidRDefault="004205BF" w:rsidP="00420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>Арзамасский</w:t>
      </w:r>
      <w:proofErr w:type="spellEnd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государственный педагогический институт им. А.П. Гайдара «Руководство к лабораторным занятиям по анатомии и морфологии растений»/</w:t>
      </w:r>
      <w:proofErr w:type="spellStart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>Недосеко</w:t>
      </w:r>
      <w:proofErr w:type="spellEnd"/>
      <w:r w:rsidRPr="00420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 И. Арзамас 2000 г. </w:t>
      </w:r>
    </w:p>
    <w:p w:rsidR="004205BF" w:rsidRPr="004205BF" w:rsidRDefault="004205BF" w:rsidP="004205BF">
      <w:pPr>
        <w:shd w:val="clear" w:color="auto" w:fill="FFFFFF"/>
        <w:spacing w:before="216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A07" w:rsidRPr="00063235" w:rsidRDefault="00163A07" w:rsidP="004205BF">
      <w:pPr>
        <w:rPr>
          <w:rFonts w:ascii="Times New Roman" w:hAnsi="Times New Roman" w:cs="Times New Roman"/>
          <w:sz w:val="24"/>
          <w:szCs w:val="24"/>
        </w:rPr>
      </w:pPr>
      <w:r w:rsidRPr="000632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3A07" w:rsidRPr="00321702" w:rsidRDefault="00163A07" w:rsidP="00163A07">
      <w:pPr>
        <w:rPr>
          <w:rFonts w:ascii="Times New Roman" w:hAnsi="Times New Roman" w:cs="Times New Roman"/>
          <w:b/>
          <w:sz w:val="24"/>
          <w:szCs w:val="24"/>
        </w:rPr>
      </w:pPr>
      <w:r w:rsidRPr="00321702">
        <w:rPr>
          <w:rFonts w:ascii="Times New Roman" w:hAnsi="Times New Roman" w:cs="Times New Roman"/>
          <w:b/>
          <w:sz w:val="24"/>
          <w:szCs w:val="24"/>
        </w:rPr>
        <w:t>Интернет - ресурсы</w:t>
      </w:r>
    </w:p>
    <w:p w:rsidR="00163A07" w:rsidRPr="00321702" w:rsidRDefault="00163A07" w:rsidP="00163A07">
      <w:pPr>
        <w:rPr>
          <w:rFonts w:ascii="Times New Roman" w:hAnsi="Times New Roman" w:cs="Times New Roman"/>
          <w:sz w:val="24"/>
          <w:szCs w:val="24"/>
        </w:rPr>
      </w:pPr>
      <w:r w:rsidRPr="00321702">
        <w:rPr>
          <w:rFonts w:ascii="Times New Roman" w:hAnsi="Times New Roman" w:cs="Times New Roman"/>
          <w:sz w:val="24"/>
          <w:szCs w:val="24"/>
        </w:rPr>
        <w:t>«Единая коллекция Цифровых Образовательных Ресурсов» (набор цифровых ресурсов к учебникам линии Пономаревой И.Н.) (http://school-collection.edu.ru/).</w:t>
      </w:r>
    </w:p>
    <w:p w:rsidR="00163A07" w:rsidRPr="00321702" w:rsidRDefault="00163A07" w:rsidP="00163A07">
      <w:pPr>
        <w:rPr>
          <w:rFonts w:ascii="Times New Roman" w:hAnsi="Times New Roman" w:cs="Times New Roman"/>
          <w:sz w:val="24"/>
          <w:szCs w:val="24"/>
        </w:rPr>
      </w:pPr>
      <w:r w:rsidRPr="00321702">
        <w:rPr>
          <w:rFonts w:ascii="Times New Roman" w:hAnsi="Times New Roman" w:cs="Times New Roman"/>
          <w:sz w:val="24"/>
          <w:szCs w:val="24"/>
        </w:rPr>
        <w:tab/>
        <w:t xml:space="preserve">www.bio.1september.ru– газета «Биология» </w:t>
      </w:r>
      <w:proofErr w:type="gramStart"/>
      <w:r w:rsidRPr="0032170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21702">
        <w:rPr>
          <w:rFonts w:ascii="Times New Roman" w:hAnsi="Times New Roman" w:cs="Times New Roman"/>
          <w:sz w:val="24"/>
          <w:szCs w:val="24"/>
        </w:rPr>
        <w:t>риложение к «1 сентября».</w:t>
      </w:r>
    </w:p>
    <w:p w:rsidR="00163A07" w:rsidRPr="00321702" w:rsidRDefault="00163A07" w:rsidP="00163A07">
      <w:pPr>
        <w:rPr>
          <w:rFonts w:ascii="Times New Roman" w:hAnsi="Times New Roman" w:cs="Times New Roman"/>
          <w:sz w:val="24"/>
          <w:szCs w:val="24"/>
        </w:rPr>
      </w:pPr>
      <w:r w:rsidRPr="00321702">
        <w:rPr>
          <w:rFonts w:ascii="Times New Roman" w:hAnsi="Times New Roman" w:cs="Times New Roman"/>
          <w:sz w:val="24"/>
          <w:szCs w:val="24"/>
        </w:rPr>
        <w:tab/>
        <w:t xml:space="preserve">http://bio.1september.ru/urok/ - Материалы к уроку. </w:t>
      </w:r>
    </w:p>
    <w:p w:rsidR="00163A07" w:rsidRPr="00321702" w:rsidRDefault="00163A07" w:rsidP="00163A07">
      <w:pPr>
        <w:rPr>
          <w:rFonts w:ascii="Times New Roman" w:hAnsi="Times New Roman" w:cs="Times New Roman"/>
          <w:sz w:val="24"/>
          <w:szCs w:val="24"/>
        </w:rPr>
      </w:pPr>
      <w:r w:rsidRPr="00321702">
        <w:rPr>
          <w:rFonts w:ascii="Times New Roman" w:hAnsi="Times New Roman" w:cs="Times New Roman"/>
          <w:sz w:val="24"/>
          <w:szCs w:val="24"/>
        </w:rPr>
        <w:t xml:space="preserve"> www.bio.nature.ru – научные новости биологии</w:t>
      </w:r>
    </w:p>
    <w:p w:rsidR="00163A07" w:rsidRPr="00321702" w:rsidRDefault="00163A07" w:rsidP="00163A07">
      <w:pPr>
        <w:rPr>
          <w:rFonts w:ascii="Times New Roman" w:hAnsi="Times New Roman" w:cs="Times New Roman"/>
          <w:sz w:val="24"/>
          <w:szCs w:val="24"/>
        </w:rPr>
      </w:pPr>
      <w:r w:rsidRPr="00321702">
        <w:rPr>
          <w:rFonts w:ascii="Times New Roman" w:hAnsi="Times New Roman" w:cs="Times New Roman"/>
          <w:sz w:val="24"/>
          <w:szCs w:val="24"/>
        </w:rPr>
        <w:t xml:space="preserve"> www.km.ru/education - учебные материалы и словари на сайте «Кирилл и Мефодий»</w:t>
      </w:r>
    </w:p>
    <w:p w:rsidR="00163A07" w:rsidRPr="004F6D76" w:rsidRDefault="00163A07" w:rsidP="00163A07">
      <w:pPr>
        <w:rPr>
          <w:rFonts w:ascii="Times New Roman" w:hAnsi="Times New Roman" w:cs="Times New Roman"/>
          <w:sz w:val="24"/>
          <w:szCs w:val="24"/>
        </w:rPr>
      </w:pPr>
      <w:r w:rsidRPr="00321702">
        <w:rPr>
          <w:rFonts w:ascii="Times New Roman" w:hAnsi="Times New Roman" w:cs="Times New Roman"/>
          <w:sz w:val="24"/>
          <w:szCs w:val="24"/>
        </w:rPr>
        <w:t>http://ebio.ru/ - Электронный учебник «Биология». Содержит все разделы биологии: ботанику, зоологию, анатомию</w:t>
      </w:r>
    </w:p>
    <w:p w:rsidR="00163A07" w:rsidRPr="00824549" w:rsidRDefault="00163A07" w:rsidP="00163A07">
      <w:pPr>
        <w:rPr>
          <w:rFonts w:ascii="Times New Roman" w:hAnsi="Times New Roman" w:cs="Times New Roman"/>
          <w:sz w:val="24"/>
          <w:szCs w:val="24"/>
        </w:rPr>
      </w:pPr>
      <w:r w:rsidRPr="00824549">
        <w:rPr>
          <w:rFonts w:ascii="Times New Roman" w:hAnsi="Times New Roman" w:cs="Times New Roman"/>
          <w:sz w:val="24"/>
          <w:szCs w:val="24"/>
        </w:rPr>
        <w:t>www.bio.nature.ru – научные новости биологии</w:t>
      </w:r>
    </w:p>
    <w:p w:rsidR="00163A07" w:rsidRPr="00824549" w:rsidRDefault="00163A07" w:rsidP="00163A07">
      <w:pPr>
        <w:rPr>
          <w:rFonts w:ascii="Times New Roman" w:hAnsi="Times New Roman" w:cs="Times New Roman"/>
          <w:sz w:val="24"/>
          <w:szCs w:val="24"/>
        </w:rPr>
      </w:pPr>
      <w:r w:rsidRPr="00824549">
        <w:rPr>
          <w:rFonts w:ascii="Times New Roman" w:hAnsi="Times New Roman" w:cs="Times New Roman"/>
          <w:sz w:val="24"/>
          <w:szCs w:val="24"/>
        </w:rPr>
        <w:t xml:space="preserve"> www.km.ru/education - учебные материалы и словари на сайте «Кирилл и Мефодий</w:t>
      </w:r>
    </w:p>
    <w:p w:rsidR="00163A07" w:rsidRPr="00824549" w:rsidRDefault="00163A07" w:rsidP="00163A07">
      <w:pPr>
        <w:rPr>
          <w:rFonts w:ascii="Times New Roman" w:hAnsi="Times New Roman" w:cs="Times New Roman"/>
          <w:sz w:val="24"/>
          <w:szCs w:val="24"/>
        </w:rPr>
      </w:pPr>
      <w:r w:rsidRPr="00824549">
        <w:rPr>
          <w:rFonts w:ascii="Times New Roman" w:hAnsi="Times New Roman" w:cs="Times New Roman"/>
          <w:sz w:val="24"/>
          <w:szCs w:val="24"/>
        </w:rPr>
        <w:t xml:space="preserve">http://bio.1september.ru/2001/07/5.htm - Копилка опыта «Задачи по генетике» </w:t>
      </w:r>
    </w:p>
    <w:p w:rsidR="00533072" w:rsidRDefault="00533072" w:rsidP="0053307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533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072" w:rsidRPr="00533072" w:rsidRDefault="00533072" w:rsidP="0053307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30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Календарно 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018"/>
        <w:gridCol w:w="1999"/>
        <w:gridCol w:w="1689"/>
        <w:gridCol w:w="2965"/>
        <w:gridCol w:w="1110"/>
        <w:gridCol w:w="1337"/>
      </w:tblGrid>
      <w:tr w:rsidR="00533072" w:rsidRPr="00533072" w:rsidTr="00D9592F">
        <w:trPr>
          <w:trHeight w:val="270"/>
        </w:trPr>
        <w:tc>
          <w:tcPr>
            <w:tcW w:w="668" w:type="dxa"/>
            <w:vMerge w:val="restart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018" w:type="dxa"/>
            <w:vMerge w:val="restart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999" w:type="dxa"/>
            <w:vMerge w:val="restart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Вид занятия</w:t>
            </w:r>
          </w:p>
        </w:tc>
        <w:tc>
          <w:tcPr>
            <w:tcW w:w="1689" w:type="dxa"/>
            <w:vMerge w:val="restart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2965" w:type="dxa"/>
            <w:vMerge w:val="restart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Виды самостоятельной деятельности</w:t>
            </w:r>
          </w:p>
        </w:tc>
        <w:tc>
          <w:tcPr>
            <w:tcW w:w="2447" w:type="dxa"/>
            <w:gridSpan w:val="2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Дата проведения</w:t>
            </w:r>
          </w:p>
        </w:tc>
      </w:tr>
      <w:tr w:rsidR="00533072" w:rsidRPr="00533072" w:rsidTr="00D9592F">
        <w:trPr>
          <w:trHeight w:val="270"/>
        </w:trPr>
        <w:tc>
          <w:tcPr>
            <w:tcW w:w="668" w:type="dxa"/>
            <w:vMerge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18" w:type="dxa"/>
            <w:vMerge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99" w:type="dxa"/>
            <w:vMerge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89" w:type="dxa"/>
            <w:vMerge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65" w:type="dxa"/>
            <w:vMerge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10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533072">
              <w:rPr>
                <w:rFonts w:eastAsiaTheme="minorHAnsi"/>
                <w:b/>
                <w:lang w:eastAsia="en-US"/>
              </w:rPr>
              <w:t>Планир</w:t>
            </w:r>
            <w:proofErr w:type="spellEnd"/>
            <w:r w:rsidRPr="00533072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337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Факт.</w:t>
            </w:r>
          </w:p>
        </w:tc>
      </w:tr>
      <w:tr w:rsidR="00533072" w:rsidRPr="00533072" w:rsidTr="00D9592F">
        <w:trPr>
          <w:trHeight w:val="330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18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Тема 1. Эволюция живого мира на Земле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rPr>
          <w:trHeight w:val="465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Многообразие живого мира. Основные свойства живых организмов.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Урок-лекция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 xml:space="preserve">Развитие биологии в </w:t>
            </w:r>
            <w:proofErr w:type="spellStart"/>
            <w:r w:rsidRPr="00533072">
              <w:rPr>
                <w:rFonts w:eastAsiaTheme="minorHAnsi"/>
                <w:lang w:eastAsia="en-US"/>
              </w:rPr>
              <w:t>додарвинский</w:t>
            </w:r>
            <w:proofErr w:type="spellEnd"/>
            <w:r w:rsidRPr="00533072">
              <w:rPr>
                <w:rFonts w:eastAsiaTheme="minorHAnsi"/>
                <w:lang w:eastAsia="en-US"/>
              </w:rPr>
              <w:t xml:space="preserve"> период.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Эволюционная теория Ж.-Б. Ламарка.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Научные и социально-экономические предпосылки возникновения теории Ч. Дарвина.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 xml:space="preserve">Учение Ч. Дарвина об искусственном отборе. 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учебником, ответить на вопросы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Учение Ч. Дарвина о естественном отборе. Формы естественного отбора.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учебником, заполнение схемы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 xml:space="preserve">Приспособительные особенности строения, окраски тела и поведения животных. </w:t>
            </w:r>
            <w:r w:rsidRPr="00533072">
              <w:rPr>
                <w:rFonts w:eastAsiaTheme="minorHAnsi"/>
                <w:b/>
                <w:lang w:eastAsia="en-US"/>
              </w:rPr>
              <w:t>Лабораторная работа №1 «</w:t>
            </w:r>
            <w:r w:rsidRPr="00533072">
              <w:rPr>
                <w:rFonts w:eastAsiaTheme="minorHAnsi"/>
                <w:lang w:eastAsia="en-US"/>
              </w:rPr>
              <w:t>Изучение приспособленности организмов к среде обитания».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gramStart"/>
            <w:r w:rsidRPr="00533072">
              <w:rPr>
                <w:rFonts w:eastAsiaTheme="minorHAnsi"/>
                <w:lang w:eastAsia="en-US"/>
              </w:rPr>
              <w:t>к</w:t>
            </w:r>
            <w:proofErr w:type="gramEnd"/>
            <w:r w:rsidRPr="00533072">
              <w:rPr>
                <w:rFonts w:eastAsiaTheme="minorHAnsi"/>
                <w:lang w:eastAsia="en-US"/>
              </w:rPr>
              <w:t>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 w:cs="Times New Roman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  <w:r w:rsidRPr="00533072">
              <w:rPr>
                <w:rFonts w:eastAsiaTheme="minorHAnsi"/>
                <w:lang w:eastAsia="en-US"/>
              </w:rPr>
              <w:t xml:space="preserve"> </w:t>
            </w:r>
            <w:r w:rsidRPr="00533072">
              <w:rPr>
                <w:rFonts w:eastAsiaTheme="minorHAnsi" w:cs="Times New Roman"/>
                <w:lang w:eastAsia="en-US"/>
              </w:rPr>
              <w:t>Лабораторная работа</w:t>
            </w: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Забота о потомстве. Физиологические адаптации.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Контроль знаний по пройденному материалу.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обобщающий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="Times New Roman" w:cs="Times New Roman"/>
              </w:rPr>
              <w:t>ответы на вопросы, тестирование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Вид, его критерии.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Заполнение таблицы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Эволюционная роль мутаций.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spellStart"/>
            <w:r w:rsidRPr="00533072">
              <w:rPr>
                <w:rFonts w:eastAsiaTheme="minorHAnsi"/>
                <w:b/>
                <w:lang w:eastAsia="en-US"/>
              </w:rPr>
              <w:t>Л.р</w:t>
            </w:r>
            <w:proofErr w:type="spellEnd"/>
            <w:r w:rsidRPr="00533072">
              <w:rPr>
                <w:rFonts w:eastAsiaTheme="minorHAnsi"/>
                <w:b/>
                <w:lang w:eastAsia="en-US"/>
              </w:rPr>
              <w:t>. №2</w:t>
            </w:r>
            <w:r w:rsidRPr="00533072">
              <w:rPr>
                <w:rFonts w:eastAsiaTheme="minorHAnsi"/>
                <w:lang w:eastAsia="en-US"/>
              </w:rPr>
              <w:t xml:space="preserve"> «Изучение изменчивости критериев вида, результатов искусственного отбора на сортах культурных растений»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Лабораторная работа</w:t>
            </w: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Главные направления эволюции.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Общие закономерности биологической эволюции.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Современные представления о возникновении жизни. Этапы развития жизни.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gramStart"/>
            <w:r w:rsidRPr="00533072">
              <w:rPr>
                <w:rFonts w:eastAsiaTheme="minorHAnsi"/>
                <w:lang w:eastAsia="en-US"/>
              </w:rPr>
              <w:t>к</w:t>
            </w:r>
            <w:proofErr w:type="gramEnd"/>
            <w:r w:rsidRPr="00533072">
              <w:rPr>
                <w:rFonts w:eastAsiaTheme="minorHAnsi"/>
                <w:lang w:eastAsia="en-US"/>
              </w:rPr>
              <w:t>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gramStart"/>
            <w:r w:rsidRPr="00533072">
              <w:rPr>
                <w:rFonts w:eastAsiaTheme="minorHAnsi"/>
                <w:lang w:eastAsia="en-US"/>
              </w:rPr>
              <w:t xml:space="preserve">Жизнь в архейскую, протерозойскую и </w:t>
            </w:r>
            <w:r w:rsidRPr="00533072">
              <w:rPr>
                <w:rFonts w:eastAsiaTheme="minorHAnsi"/>
                <w:lang w:eastAsia="en-US"/>
              </w:rPr>
              <w:lastRenderedPageBreak/>
              <w:t>палеозойскую эры.</w:t>
            </w:r>
            <w:proofErr w:type="gramEnd"/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lastRenderedPageBreak/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lastRenderedPageBreak/>
              <w:t>17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gramStart"/>
            <w:r w:rsidRPr="00533072">
              <w:rPr>
                <w:rFonts w:eastAsiaTheme="minorHAnsi"/>
                <w:lang w:eastAsia="en-US"/>
              </w:rPr>
              <w:t>Жизнь в мезозойскую, кайнозойскую  эры.</w:t>
            </w:r>
            <w:proofErr w:type="gramEnd"/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Происхождение человека.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Контроль знаний по пройденному материалу.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обобщающий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="Times New Roman" w:cs="Times New Roman"/>
              </w:rPr>
              <w:t>ответы на вопросы, тестирование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rPr>
          <w:trHeight w:val="540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 xml:space="preserve"> Тема 2. Структурная организация живых организмов.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rPr>
          <w:trHeight w:val="525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 xml:space="preserve"> </w:t>
            </w:r>
            <w:r w:rsidRPr="00533072">
              <w:rPr>
                <w:rFonts w:eastAsiaTheme="minorHAnsi"/>
                <w:lang w:eastAsia="en-US"/>
              </w:rPr>
              <w:t>Химическая организация клетки.</w:t>
            </w:r>
          </w:p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 xml:space="preserve"> Неорганические вещества.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Органические вещества.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Обмен веществ. Пластический обмен. Биосинтез белков.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Энергетический обмен.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3072">
              <w:rPr>
                <w:rFonts w:eastAsiaTheme="minorHAnsi"/>
                <w:lang w:eastAsia="en-US"/>
              </w:rPr>
              <w:t>Прокариотическая</w:t>
            </w:r>
            <w:proofErr w:type="spellEnd"/>
            <w:r w:rsidRPr="00533072">
              <w:rPr>
                <w:rFonts w:eastAsiaTheme="minorHAnsi"/>
                <w:lang w:eastAsia="en-US"/>
              </w:rPr>
              <w:t xml:space="preserve">  клетка.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Заполнение таблицы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spellStart"/>
            <w:r w:rsidRPr="00533072">
              <w:rPr>
                <w:rFonts w:eastAsiaTheme="minorHAnsi"/>
                <w:lang w:eastAsia="en-US"/>
              </w:rPr>
              <w:t>Эукариотическая</w:t>
            </w:r>
            <w:proofErr w:type="spellEnd"/>
            <w:r w:rsidRPr="00533072">
              <w:rPr>
                <w:rFonts w:eastAsiaTheme="minorHAnsi"/>
                <w:lang w:eastAsia="en-US"/>
              </w:rPr>
              <w:t xml:space="preserve"> клетка.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Заполнение таблицы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spellStart"/>
            <w:r w:rsidRPr="00533072">
              <w:rPr>
                <w:rFonts w:eastAsiaTheme="minorHAnsi"/>
                <w:lang w:eastAsia="en-US"/>
              </w:rPr>
              <w:t>Эукариотическая</w:t>
            </w:r>
            <w:proofErr w:type="spellEnd"/>
            <w:r w:rsidRPr="00533072">
              <w:rPr>
                <w:rFonts w:eastAsiaTheme="minorHAnsi"/>
                <w:lang w:eastAsia="en-US"/>
              </w:rPr>
              <w:t xml:space="preserve"> клетка. Ядро.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gramStart"/>
            <w:r w:rsidRPr="00533072">
              <w:rPr>
                <w:rFonts w:eastAsiaTheme="minorHAnsi"/>
                <w:lang w:eastAsia="en-US"/>
              </w:rPr>
              <w:t>к</w:t>
            </w:r>
            <w:proofErr w:type="gramEnd"/>
            <w:r w:rsidRPr="00533072">
              <w:rPr>
                <w:rFonts w:eastAsiaTheme="minorHAnsi"/>
                <w:lang w:eastAsia="en-US"/>
              </w:rPr>
              <w:t>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Ответить на вопросы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Деление клетки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Клеточная теория строения организмов.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spellStart"/>
            <w:r w:rsidRPr="00533072">
              <w:rPr>
                <w:rFonts w:eastAsiaTheme="minorHAnsi"/>
                <w:b/>
                <w:lang w:eastAsia="en-US"/>
              </w:rPr>
              <w:t>Л.р</w:t>
            </w:r>
            <w:proofErr w:type="spellEnd"/>
            <w:r w:rsidRPr="00533072">
              <w:rPr>
                <w:rFonts w:eastAsiaTheme="minorHAnsi"/>
                <w:b/>
                <w:lang w:eastAsia="en-US"/>
              </w:rPr>
              <w:t>. №3 «</w:t>
            </w:r>
            <w:r w:rsidRPr="00533072">
              <w:rPr>
                <w:rFonts w:eastAsiaTheme="minorHAnsi"/>
                <w:lang w:eastAsia="en-US"/>
              </w:rPr>
              <w:t>Изучение строения растительной и животной клеток под микроскопом»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Лабораторная работа</w:t>
            </w: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Контроль знаний по теме «</w:t>
            </w:r>
            <w:r w:rsidRPr="00533072">
              <w:rPr>
                <w:rFonts w:eastAsiaTheme="minorHAnsi"/>
                <w:b/>
                <w:lang w:eastAsia="en-US"/>
              </w:rPr>
              <w:t xml:space="preserve"> </w:t>
            </w:r>
            <w:r w:rsidRPr="00533072">
              <w:rPr>
                <w:rFonts w:eastAsiaTheme="minorHAnsi"/>
                <w:lang w:eastAsia="en-US"/>
              </w:rPr>
              <w:t>Структурная организация живых организмов»</w:t>
            </w: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обобщающий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="Times New Roman" w:cs="Times New Roman"/>
              </w:rPr>
              <w:t>ответы на вопросы, тестирование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rPr>
          <w:trHeight w:val="480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 xml:space="preserve"> Тема 3. Размножение и индивидуальное развитие организмов 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rPr>
          <w:trHeight w:val="315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Бесполое размножение</w:t>
            </w:r>
            <w:r w:rsidRPr="00533072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Ответить на вопросы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Половое размножение животных. Развитие половых клеток.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Половое размножение растений. Двойное оплодотворение.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Эмбриональный период развития.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учебником, ответить на вопросы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Постэмбриональный период развития.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val="en-US" w:eastAsia="en-US"/>
              </w:rPr>
            </w:pPr>
            <w:r w:rsidRPr="00533072">
              <w:rPr>
                <w:rFonts w:eastAsiaTheme="minorHAnsi"/>
                <w:lang w:eastAsia="en-US"/>
              </w:rPr>
              <w:t xml:space="preserve">Работа с учебником, </w:t>
            </w:r>
            <w:r w:rsidRPr="00533072">
              <w:rPr>
                <w:rFonts w:eastAsiaTheme="minorHAnsi"/>
                <w:lang w:eastAsia="en-US"/>
              </w:rPr>
              <w:lastRenderedPageBreak/>
              <w:t>сообщения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bookmarkStart w:id="0" w:name="_GoBack"/>
        <w:bookmarkEnd w:id="0"/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lastRenderedPageBreak/>
              <w:t>36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Общие закономерности развития. Биогенетический закон.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Контроль знаний по теме «</w:t>
            </w:r>
            <w:r w:rsidRPr="00533072">
              <w:rPr>
                <w:rFonts w:eastAsiaTheme="minorHAnsi"/>
                <w:lang w:eastAsia="en-US"/>
              </w:rPr>
              <w:t>Размножение и индивидуальное развитие организмов»</w:t>
            </w:r>
            <w:r w:rsidRPr="00533072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обобщающий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="Times New Roman" w:cs="Times New Roman"/>
              </w:rPr>
              <w:t>ответы на вопросы, тестирование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rPr>
          <w:trHeight w:val="555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 xml:space="preserve"> Тема 4 Наследственность и изменчивость организмов.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21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rPr>
          <w:trHeight w:val="240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Генетика как наука. Основные понятия генетики.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533072">
              <w:rPr>
                <w:rFonts w:eastAsiaTheme="minorHAnsi"/>
                <w:lang w:eastAsia="en-US"/>
              </w:rPr>
              <w:t>к</w:t>
            </w:r>
            <w:proofErr w:type="gramEnd"/>
            <w:r w:rsidRPr="00533072">
              <w:rPr>
                <w:rFonts w:eastAsiaTheme="minorHAnsi"/>
                <w:lang w:eastAsia="en-US"/>
              </w:rPr>
              <w:t>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Методы генетики. Гибридологический метод изучения наследования признаков Г. Менделя.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Законы Г. Менделя.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Законы Г. Менделя.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учебником, ответить на вопросы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Решение генетических задач.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Сцепленное наследование генов.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Решение генетических задач.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Генетика пола. Наследование признаков, сцепленных с полом.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gramStart"/>
            <w:r w:rsidRPr="00533072">
              <w:rPr>
                <w:rFonts w:eastAsiaTheme="minorHAnsi"/>
                <w:lang w:eastAsia="en-US"/>
              </w:rPr>
              <w:t>к</w:t>
            </w:r>
            <w:proofErr w:type="gramEnd"/>
            <w:r w:rsidRPr="00533072">
              <w:rPr>
                <w:rFonts w:eastAsiaTheme="minorHAnsi"/>
                <w:lang w:eastAsia="en-US"/>
              </w:rPr>
              <w:t>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 и 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Решение генетических задач.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 xml:space="preserve"> Взаимодействие генов.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Составление схемы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Взаимодействие генов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Составление схемы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spellStart"/>
            <w:r w:rsidRPr="00533072">
              <w:rPr>
                <w:rFonts w:eastAsiaTheme="minorHAnsi"/>
                <w:b/>
                <w:lang w:eastAsia="en-US"/>
              </w:rPr>
              <w:t>Л.р</w:t>
            </w:r>
            <w:proofErr w:type="spellEnd"/>
            <w:r w:rsidRPr="00533072">
              <w:rPr>
                <w:rFonts w:eastAsiaTheme="minorHAnsi"/>
                <w:b/>
                <w:lang w:eastAsia="en-US"/>
              </w:rPr>
              <w:t>. №4</w:t>
            </w:r>
            <w:r w:rsidRPr="00533072">
              <w:rPr>
                <w:rFonts w:eastAsiaTheme="minorHAnsi"/>
                <w:lang w:eastAsia="en-US"/>
              </w:rPr>
              <w:t xml:space="preserve"> «Решение генетических задач и составление родословных»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Повторение  и обобщение знаний по пройденному материалу.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Контроль знаний по пройденному материалу.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обобщающий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Проверочная работа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Наследственная изменчивость.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 xml:space="preserve"> Фенотипическая изменчивость.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Центры многообразия и происхождения культурных растений.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Методы селекции растений и животных.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Заполнение таблицы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Селекция микроорганизмов.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Ответить на вопросы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lastRenderedPageBreak/>
              <w:t>57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proofErr w:type="spellStart"/>
            <w:r w:rsidRPr="00533072">
              <w:rPr>
                <w:rFonts w:eastAsiaTheme="minorHAnsi"/>
                <w:b/>
                <w:lang w:eastAsia="en-US"/>
              </w:rPr>
              <w:t>Л.р</w:t>
            </w:r>
            <w:proofErr w:type="spellEnd"/>
            <w:r w:rsidRPr="00533072">
              <w:rPr>
                <w:rFonts w:eastAsiaTheme="minorHAnsi"/>
                <w:b/>
                <w:lang w:eastAsia="en-US"/>
              </w:rPr>
              <w:t xml:space="preserve">. №5 </w:t>
            </w:r>
            <w:r w:rsidRPr="00533072">
              <w:rPr>
                <w:rFonts w:eastAsiaTheme="minorHAnsi"/>
                <w:lang w:eastAsia="en-US"/>
              </w:rPr>
              <w:t>«Изучение изменчивости. Построение вариационной кривой (размеры листьев растений, антропометрические данные учащихся)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 xml:space="preserve">Лабораторная работа </w:t>
            </w: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Контроль знаний по теме «Изменчивость»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обобщающий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="Times New Roman" w:cs="Times New Roman"/>
              </w:rPr>
              <w:t>ответы на вопросы, тестирование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rPr>
          <w:trHeight w:val="300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 xml:space="preserve"> Тема 5. Взаимоотношения организма и среды. Основы экологии</w:t>
            </w:r>
            <w:r w:rsidRPr="0053307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rPr>
          <w:trHeight w:val="240"/>
        </w:trPr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b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Структура биосферы.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учебником, заполнение схемы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Круговорот веще</w:t>
            </w:r>
            <w:proofErr w:type="gramStart"/>
            <w:r w:rsidRPr="00533072">
              <w:rPr>
                <w:rFonts w:eastAsiaTheme="minorHAnsi"/>
                <w:lang w:eastAsia="en-US"/>
              </w:rPr>
              <w:t>ств  в пр</w:t>
            </w:r>
            <w:proofErr w:type="gramEnd"/>
            <w:r w:rsidRPr="00533072">
              <w:rPr>
                <w:rFonts w:eastAsiaTheme="minorHAnsi"/>
                <w:lang w:eastAsia="en-US"/>
              </w:rPr>
              <w:t>ироде.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Составление схемы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История формирования сообществ живых организмов.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Биогеоценозы и биоценозы.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в тетрадях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Факторы среды.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Заполнение таблицы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Факторы среды.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Работа с учебником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Взаимоотношения между организмами.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Природные ресурсы и их использование.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Охрана природы и основы рационального природопользования.</w:t>
            </w: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Сообщения учащихся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  <w:tr w:rsidR="00533072" w:rsidRPr="00533072" w:rsidTr="00D9592F">
        <w:tc>
          <w:tcPr>
            <w:tcW w:w="66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5018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Контроль знаний по теме «</w:t>
            </w:r>
            <w:r w:rsidRPr="00533072">
              <w:rPr>
                <w:rFonts w:eastAsiaTheme="minorHAnsi"/>
                <w:lang w:eastAsia="en-US"/>
              </w:rPr>
              <w:t>Взаимоотношения организма и среды. Основы экологии».</w:t>
            </w:r>
          </w:p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9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 w:cs="Times New Roman"/>
                <w:lang w:eastAsia="en-US"/>
              </w:rPr>
              <w:t>обобщающий</w:t>
            </w:r>
          </w:p>
        </w:tc>
        <w:tc>
          <w:tcPr>
            <w:tcW w:w="1689" w:type="dxa"/>
          </w:tcPr>
          <w:p w:rsidR="00533072" w:rsidRPr="00533072" w:rsidRDefault="00533072" w:rsidP="00533072">
            <w:pPr>
              <w:jc w:val="center"/>
              <w:rPr>
                <w:rFonts w:eastAsiaTheme="minorHAnsi"/>
                <w:lang w:eastAsia="en-US"/>
              </w:rPr>
            </w:pPr>
            <w:r w:rsidRPr="005330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5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  <w:r w:rsidRPr="00533072">
              <w:rPr>
                <w:rFonts w:eastAsia="Times New Roman" w:cs="Times New Roman"/>
              </w:rPr>
              <w:t>ответы на вопросы, тестирование</w:t>
            </w:r>
          </w:p>
        </w:tc>
        <w:tc>
          <w:tcPr>
            <w:tcW w:w="1110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</w:tcPr>
          <w:p w:rsidR="00533072" w:rsidRPr="00533072" w:rsidRDefault="00533072" w:rsidP="00533072">
            <w:pPr>
              <w:rPr>
                <w:rFonts w:eastAsiaTheme="minorHAnsi"/>
                <w:lang w:eastAsia="en-US"/>
              </w:rPr>
            </w:pPr>
          </w:p>
        </w:tc>
      </w:tr>
    </w:tbl>
    <w:p w:rsidR="00533072" w:rsidRPr="00533072" w:rsidRDefault="00533072" w:rsidP="00533072">
      <w:pPr>
        <w:rPr>
          <w:rFonts w:eastAsiaTheme="minorHAnsi"/>
          <w:lang w:eastAsia="en-US"/>
        </w:rPr>
      </w:pPr>
    </w:p>
    <w:p w:rsidR="00533072" w:rsidRPr="00533072" w:rsidRDefault="00533072" w:rsidP="00533072">
      <w:pPr>
        <w:rPr>
          <w:rFonts w:eastAsiaTheme="minorHAnsi"/>
          <w:lang w:eastAsia="en-US"/>
        </w:rPr>
      </w:pPr>
    </w:p>
    <w:p w:rsidR="00695A7B" w:rsidRDefault="00533072"/>
    <w:sectPr w:rsidR="00695A7B" w:rsidSect="005330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738"/>
    <w:multiLevelType w:val="hybridMultilevel"/>
    <w:tmpl w:val="2304C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1FF"/>
    <w:multiLevelType w:val="hybridMultilevel"/>
    <w:tmpl w:val="34F280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3646BF"/>
    <w:multiLevelType w:val="hybridMultilevel"/>
    <w:tmpl w:val="B2063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C4BF7"/>
    <w:multiLevelType w:val="hybridMultilevel"/>
    <w:tmpl w:val="90A80E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CD6765"/>
    <w:multiLevelType w:val="hybridMultilevel"/>
    <w:tmpl w:val="484C176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C9C3A1E"/>
    <w:multiLevelType w:val="hybridMultilevel"/>
    <w:tmpl w:val="88780040"/>
    <w:lvl w:ilvl="0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63737657"/>
    <w:multiLevelType w:val="hybridMultilevel"/>
    <w:tmpl w:val="83BAED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FD640B"/>
    <w:multiLevelType w:val="hybridMultilevel"/>
    <w:tmpl w:val="4D6C99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08"/>
    <w:rsid w:val="00163A07"/>
    <w:rsid w:val="00282932"/>
    <w:rsid w:val="002D1808"/>
    <w:rsid w:val="004205BF"/>
    <w:rsid w:val="00533072"/>
    <w:rsid w:val="00603C6E"/>
    <w:rsid w:val="006676AE"/>
    <w:rsid w:val="007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2</cp:revision>
  <dcterms:created xsi:type="dcterms:W3CDTF">2014-01-11T17:22:00Z</dcterms:created>
  <dcterms:modified xsi:type="dcterms:W3CDTF">2014-01-11T17:22:00Z</dcterms:modified>
</cp:coreProperties>
</file>