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B8" w:rsidRPr="00735909" w:rsidRDefault="00B12AB8" w:rsidP="00833704">
      <w:pPr>
        <w:spacing w:after="0"/>
        <w:jc w:val="both"/>
        <w:rPr>
          <w:rFonts w:ascii="Times New Roman" w:hAnsi="Times New Roman" w:cs="Times New Roman"/>
        </w:rPr>
      </w:pPr>
    </w:p>
    <w:p w:rsidR="00B12AB8" w:rsidRPr="00735909" w:rsidRDefault="00B12AB8" w:rsidP="00B12AB8">
      <w:pPr>
        <w:spacing w:after="0"/>
        <w:jc w:val="both"/>
        <w:rPr>
          <w:rFonts w:ascii="Times New Roman" w:hAnsi="Times New Roman" w:cs="Times New Roman"/>
        </w:rPr>
      </w:pPr>
    </w:p>
    <w:p w:rsidR="00B12AB8" w:rsidRPr="00735909" w:rsidRDefault="00B12AB8" w:rsidP="00B12AB8">
      <w:pPr>
        <w:spacing w:after="0"/>
        <w:jc w:val="both"/>
        <w:rPr>
          <w:rFonts w:ascii="Times New Roman" w:hAnsi="Times New Roman" w:cs="Times New Roman"/>
        </w:rPr>
      </w:pPr>
    </w:p>
    <w:p w:rsidR="00B12AB8" w:rsidRPr="00735909" w:rsidRDefault="00B12AB8" w:rsidP="00B12AB8">
      <w:pPr>
        <w:spacing w:after="0"/>
        <w:jc w:val="both"/>
        <w:rPr>
          <w:rFonts w:ascii="Times New Roman" w:hAnsi="Times New Roman" w:cs="Times New Roman"/>
        </w:rPr>
      </w:pPr>
    </w:p>
    <w:p w:rsidR="00B12AB8" w:rsidRPr="00735909" w:rsidRDefault="00B12AB8" w:rsidP="00B1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634" w:rsidRDefault="00DA5634" w:rsidP="00B1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634" w:rsidRDefault="00DA5634" w:rsidP="00B1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634" w:rsidRDefault="00DA5634" w:rsidP="00B1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AB8" w:rsidRPr="00735909" w:rsidRDefault="00B12AB8" w:rsidP="00B1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909">
        <w:rPr>
          <w:rFonts w:ascii="Times New Roman" w:hAnsi="Times New Roman" w:cs="Times New Roman"/>
          <w:sz w:val="28"/>
          <w:szCs w:val="28"/>
        </w:rPr>
        <w:t xml:space="preserve">«Индивидуальный образовательный маршрут обучающегося </w:t>
      </w:r>
      <w:r w:rsidR="006911D4">
        <w:rPr>
          <w:rFonts w:ascii="Times New Roman" w:hAnsi="Times New Roman" w:cs="Times New Roman"/>
          <w:sz w:val="28"/>
          <w:szCs w:val="28"/>
        </w:rPr>
        <w:t xml:space="preserve">как средство формирования УУД </w:t>
      </w:r>
      <w:r w:rsidRPr="00735909">
        <w:rPr>
          <w:rFonts w:ascii="Times New Roman" w:hAnsi="Times New Roman" w:cs="Times New Roman"/>
          <w:sz w:val="28"/>
          <w:szCs w:val="28"/>
        </w:rPr>
        <w:t>пр</w:t>
      </w:r>
      <w:r w:rsidR="00CB5D3A">
        <w:rPr>
          <w:rFonts w:ascii="Times New Roman" w:hAnsi="Times New Roman" w:cs="Times New Roman"/>
          <w:sz w:val="28"/>
          <w:szCs w:val="28"/>
        </w:rPr>
        <w:t xml:space="preserve">и изучении математики </w:t>
      </w:r>
      <w:r w:rsidR="00777454">
        <w:rPr>
          <w:rFonts w:ascii="Times New Roman" w:hAnsi="Times New Roman" w:cs="Times New Roman"/>
          <w:sz w:val="28"/>
          <w:szCs w:val="28"/>
        </w:rPr>
        <w:t>в 5 классе</w:t>
      </w:r>
      <w:r w:rsidRPr="00735909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B12AB8" w:rsidRPr="00735909" w:rsidRDefault="00B12AB8" w:rsidP="00B1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AB8" w:rsidRPr="00735909" w:rsidRDefault="00B12AB8" w:rsidP="00B1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AB8" w:rsidRPr="00735909" w:rsidRDefault="00B12AB8" w:rsidP="00B12AB8">
      <w:pPr>
        <w:spacing w:after="0"/>
        <w:jc w:val="center"/>
        <w:rPr>
          <w:rFonts w:ascii="Times New Roman" w:hAnsi="Times New Roman" w:cs="Times New Roman"/>
        </w:rPr>
      </w:pPr>
    </w:p>
    <w:p w:rsidR="00B12AB8" w:rsidRPr="00735909" w:rsidRDefault="00B12AB8" w:rsidP="00B12AB8">
      <w:pPr>
        <w:spacing w:after="0"/>
        <w:jc w:val="center"/>
        <w:rPr>
          <w:rFonts w:ascii="Times New Roman" w:hAnsi="Times New Roman" w:cs="Times New Roman"/>
        </w:rPr>
      </w:pPr>
    </w:p>
    <w:p w:rsidR="00B12AB8" w:rsidRPr="00735909" w:rsidRDefault="00B12AB8" w:rsidP="00B12AB8">
      <w:pPr>
        <w:spacing w:after="0"/>
        <w:jc w:val="both"/>
        <w:rPr>
          <w:rFonts w:ascii="Times New Roman" w:hAnsi="Times New Roman" w:cs="Times New Roman"/>
        </w:rPr>
      </w:pPr>
    </w:p>
    <w:p w:rsidR="00B12AB8" w:rsidRPr="00735909" w:rsidRDefault="00B12AB8" w:rsidP="00B12AB8">
      <w:pPr>
        <w:spacing w:after="0"/>
        <w:jc w:val="both"/>
        <w:rPr>
          <w:rFonts w:ascii="Times New Roman" w:hAnsi="Times New Roman" w:cs="Times New Roman"/>
        </w:rPr>
      </w:pPr>
    </w:p>
    <w:p w:rsidR="00B12AB8" w:rsidRPr="00735909" w:rsidRDefault="00B12AB8" w:rsidP="00B12AB8">
      <w:pPr>
        <w:spacing w:after="0"/>
        <w:jc w:val="both"/>
        <w:rPr>
          <w:rFonts w:ascii="Times New Roman" w:hAnsi="Times New Roman" w:cs="Times New Roman"/>
        </w:rPr>
      </w:pPr>
    </w:p>
    <w:p w:rsidR="00B12AB8" w:rsidRPr="00735909" w:rsidRDefault="00B12AB8" w:rsidP="00B12AB8">
      <w:pPr>
        <w:spacing w:after="0"/>
        <w:jc w:val="both"/>
        <w:rPr>
          <w:rFonts w:ascii="Times New Roman" w:hAnsi="Times New Roman" w:cs="Times New Roman"/>
        </w:rPr>
      </w:pPr>
    </w:p>
    <w:p w:rsidR="00B12AB8" w:rsidRPr="00735909" w:rsidRDefault="00B12AB8" w:rsidP="00B12AB8">
      <w:pPr>
        <w:spacing w:after="0"/>
        <w:jc w:val="both"/>
        <w:rPr>
          <w:rFonts w:ascii="Times New Roman" w:hAnsi="Times New Roman" w:cs="Times New Roman"/>
        </w:rPr>
      </w:pPr>
    </w:p>
    <w:p w:rsidR="00B12AB8" w:rsidRPr="00735909" w:rsidRDefault="00114CDC" w:rsidP="00114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9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59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A5634">
        <w:rPr>
          <w:rFonts w:ascii="Times New Roman" w:hAnsi="Times New Roman" w:cs="Times New Roman"/>
          <w:sz w:val="28"/>
          <w:szCs w:val="28"/>
        </w:rPr>
        <w:t>Автор</w:t>
      </w:r>
      <w:r w:rsidRPr="00735909">
        <w:rPr>
          <w:rFonts w:ascii="Times New Roman" w:hAnsi="Times New Roman" w:cs="Times New Roman"/>
          <w:sz w:val="28"/>
          <w:szCs w:val="28"/>
        </w:rPr>
        <w:t>:</w:t>
      </w:r>
      <w:r w:rsidR="0077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643">
        <w:rPr>
          <w:rFonts w:ascii="Times New Roman" w:hAnsi="Times New Roman" w:cs="Times New Roman"/>
          <w:sz w:val="28"/>
          <w:szCs w:val="28"/>
        </w:rPr>
        <w:t>Пестрикова</w:t>
      </w:r>
      <w:proofErr w:type="spellEnd"/>
      <w:r w:rsidR="00772643">
        <w:rPr>
          <w:rFonts w:ascii="Times New Roman" w:hAnsi="Times New Roman" w:cs="Times New Roman"/>
          <w:sz w:val="28"/>
          <w:szCs w:val="28"/>
        </w:rPr>
        <w:t xml:space="preserve"> Наталья Григорьевна</w:t>
      </w:r>
      <w:r w:rsidRPr="00735909">
        <w:rPr>
          <w:rFonts w:ascii="Times New Roman" w:hAnsi="Times New Roman" w:cs="Times New Roman"/>
          <w:sz w:val="28"/>
          <w:szCs w:val="28"/>
        </w:rPr>
        <w:t>,</w:t>
      </w:r>
    </w:p>
    <w:p w:rsidR="00114CDC" w:rsidRPr="00735909" w:rsidRDefault="00772643" w:rsidP="007726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14CDC" w:rsidRPr="00735909">
        <w:rPr>
          <w:rFonts w:ascii="Times New Roman" w:hAnsi="Times New Roman" w:cs="Times New Roman"/>
          <w:sz w:val="28"/>
          <w:szCs w:val="28"/>
        </w:rPr>
        <w:t>учитель математики и информатики</w:t>
      </w:r>
    </w:p>
    <w:p w:rsidR="00114CDC" w:rsidRPr="00735909" w:rsidRDefault="00114CDC" w:rsidP="00114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9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72643">
        <w:rPr>
          <w:rFonts w:ascii="Times New Roman" w:hAnsi="Times New Roman" w:cs="Times New Roman"/>
          <w:sz w:val="28"/>
          <w:szCs w:val="28"/>
        </w:rPr>
        <w:t xml:space="preserve">    </w:t>
      </w:r>
      <w:r w:rsidRPr="00735909">
        <w:rPr>
          <w:rFonts w:ascii="Times New Roman" w:hAnsi="Times New Roman" w:cs="Times New Roman"/>
          <w:sz w:val="28"/>
          <w:szCs w:val="28"/>
        </w:rPr>
        <w:t xml:space="preserve"> ГБОУ СОШ </w:t>
      </w:r>
      <w:proofErr w:type="gramStart"/>
      <w:r w:rsidRPr="007359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5909">
        <w:rPr>
          <w:rFonts w:ascii="Times New Roman" w:hAnsi="Times New Roman" w:cs="Times New Roman"/>
          <w:sz w:val="28"/>
          <w:szCs w:val="28"/>
        </w:rPr>
        <w:t>. Хворостянка</w:t>
      </w:r>
    </w:p>
    <w:p w:rsidR="00B12AB8" w:rsidRPr="00735909" w:rsidRDefault="00B12AB8" w:rsidP="00114C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AB8" w:rsidRPr="00735909" w:rsidRDefault="009A5C60" w:rsidP="009A5C60">
      <w:pPr>
        <w:tabs>
          <w:tab w:val="left" w:pos="58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909">
        <w:rPr>
          <w:rFonts w:ascii="Times New Roman" w:hAnsi="Times New Roman" w:cs="Times New Roman"/>
          <w:sz w:val="28"/>
          <w:szCs w:val="28"/>
        </w:rPr>
        <w:tab/>
      </w:r>
    </w:p>
    <w:p w:rsidR="00B12AB8" w:rsidRPr="00735909" w:rsidRDefault="00B12AB8" w:rsidP="00B12AB8">
      <w:pPr>
        <w:spacing w:after="0"/>
        <w:jc w:val="both"/>
        <w:rPr>
          <w:rFonts w:ascii="Times New Roman" w:hAnsi="Times New Roman" w:cs="Times New Roman"/>
        </w:rPr>
      </w:pPr>
    </w:p>
    <w:p w:rsidR="00B12AB8" w:rsidRPr="00735909" w:rsidRDefault="00B12AB8" w:rsidP="00833704">
      <w:pPr>
        <w:spacing w:after="0"/>
        <w:jc w:val="both"/>
        <w:rPr>
          <w:rFonts w:ascii="Times New Roman" w:hAnsi="Times New Roman" w:cs="Times New Roman"/>
        </w:rPr>
      </w:pPr>
    </w:p>
    <w:p w:rsidR="00735909" w:rsidRDefault="00735909" w:rsidP="009A5C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909" w:rsidRDefault="00735909" w:rsidP="009A5C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909" w:rsidRDefault="00735909" w:rsidP="009A5C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634" w:rsidRDefault="00DA5634" w:rsidP="00945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634" w:rsidRDefault="00DA5634" w:rsidP="00945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634" w:rsidRDefault="00DA5634" w:rsidP="00945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634" w:rsidRDefault="00DA5634" w:rsidP="00945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634" w:rsidRDefault="00DA5634" w:rsidP="00945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634" w:rsidRDefault="00DA5634" w:rsidP="00945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634" w:rsidRDefault="00DA5634" w:rsidP="00945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634" w:rsidRDefault="00DA5634" w:rsidP="00945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A16" w:rsidRDefault="00F73A16" w:rsidP="00945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56DA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9456DA" w:rsidRP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6DA" w:rsidRP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6DA">
        <w:rPr>
          <w:rFonts w:ascii="Times New Roman" w:hAnsi="Times New Roman" w:cs="Times New Roman"/>
          <w:b/>
          <w:sz w:val="28"/>
          <w:szCs w:val="28"/>
        </w:rPr>
        <w:t xml:space="preserve">I. Вводная часть </w:t>
      </w:r>
    </w:p>
    <w:p w:rsidR="009456DA" w:rsidRP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DA">
        <w:rPr>
          <w:rFonts w:ascii="Times New Roman" w:hAnsi="Times New Roman" w:cs="Times New Roman"/>
          <w:sz w:val="28"/>
          <w:szCs w:val="28"/>
        </w:rPr>
        <w:t xml:space="preserve">1. Актуальность ИР (описание (анализ) системы требований с учетом обоснования темы со ссылками на нормативно-правовую базу, проблемы и противоречия, причины их побудившие, оценка существующих результатов)                                                            </w:t>
      </w:r>
    </w:p>
    <w:p w:rsidR="009456DA" w:rsidRP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DA">
        <w:rPr>
          <w:rFonts w:ascii="Times New Roman" w:hAnsi="Times New Roman" w:cs="Times New Roman"/>
          <w:sz w:val="28"/>
          <w:szCs w:val="28"/>
        </w:rPr>
        <w:t xml:space="preserve">2. Цель и задачи ИР                                                                   </w:t>
      </w:r>
    </w:p>
    <w:p w:rsid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DA">
        <w:rPr>
          <w:rFonts w:ascii="Times New Roman" w:hAnsi="Times New Roman" w:cs="Times New Roman"/>
          <w:sz w:val="28"/>
          <w:szCs w:val="28"/>
        </w:rPr>
        <w:t xml:space="preserve">3. Ожидаемые результаты     </w:t>
      </w:r>
    </w:p>
    <w:p w:rsidR="009456DA" w:rsidRP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D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456DA" w:rsidRP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6DA">
        <w:rPr>
          <w:rFonts w:ascii="Times New Roman" w:hAnsi="Times New Roman" w:cs="Times New Roman"/>
          <w:b/>
          <w:sz w:val="28"/>
          <w:szCs w:val="28"/>
        </w:rPr>
        <w:t xml:space="preserve">II. Основная часть                                                                                     </w:t>
      </w:r>
    </w:p>
    <w:p w:rsidR="009456DA" w:rsidRP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DA">
        <w:rPr>
          <w:rFonts w:ascii="Times New Roman" w:hAnsi="Times New Roman" w:cs="Times New Roman"/>
          <w:sz w:val="28"/>
          <w:szCs w:val="28"/>
        </w:rPr>
        <w:t xml:space="preserve">1. Теоретическое описание модели (понятия, новизна, идеи по изменению существующей модели)                                                                                          </w:t>
      </w:r>
    </w:p>
    <w:p w:rsidR="009456DA" w:rsidRP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DA">
        <w:rPr>
          <w:rFonts w:ascii="Times New Roman" w:hAnsi="Times New Roman" w:cs="Times New Roman"/>
          <w:sz w:val="28"/>
          <w:szCs w:val="28"/>
        </w:rPr>
        <w:t xml:space="preserve">2. Описание изменений в образовательном процессе: </w:t>
      </w:r>
    </w:p>
    <w:p w:rsidR="009456DA" w:rsidRP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DA">
        <w:rPr>
          <w:rFonts w:ascii="Times New Roman" w:hAnsi="Times New Roman" w:cs="Times New Roman"/>
          <w:sz w:val="28"/>
          <w:szCs w:val="28"/>
        </w:rPr>
        <w:t xml:space="preserve">2.1. Содержательно-технологический блок                                                          </w:t>
      </w:r>
    </w:p>
    <w:p w:rsidR="009456DA" w:rsidRP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DA">
        <w:rPr>
          <w:rFonts w:ascii="Times New Roman" w:hAnsi="Times New Roman" w:cs="Times New Roman"/>
          <w:sz w:val="28"/>
          <w:szCs w:val="28"/>
        </w:rPr>
        <w:t xml:space="preserve">2.2. Контрольно-оценочный блок                                                                          </w:t>
      </w:r>
    </w:p>
    <w:p w:rsid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DA">
        <w:rPr>
          <w:rFonts w:ascii="Times New Roman" w:hAnsi="Times New Roman" w:cs="Times New Roman"/>
          <w:sz w:val="28"/>
          <w:szCs w:val="28"/>
        </w:rPr>
        <w:t xml:space="preserve">3. Ресурсный блок (условия)   </w:t>
      </w:r>
    </w:p>
    <w:p w:rsidR="009456DA" w:rsidRP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456DA" w:rsidRP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6DA">
        <w:rPr>
          <w:rFonts w:ascii="Times New Roman" w:hAnsi="Times New Roman" w:cs="Times New Roman"/>
          <w:b/>
          <w:sz w:val="28"/>
          <w:szCs w:val="28"/>
        </w:rPr>
        <w:t>III. Заключение</w:t>
      </w:r>
    </w:p>
    <w:p w:rsidR="009456DA" w:rsidRP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DA">
        <w:rPr>
          <w:rFonts w:ascii="Times New Roman" w:hAnsi="Times New Roman" w:cs="Times New Roman"/>
          <w:sz w:val="28"/>
          <w:szCs w:val="28"/>
        </w:rPr>
        <w:t>1.</w:t>
      </w:r>
      <w:r w:rsidRPr="009456DA">
        <w:rPr>
          <w:rFonts w:ascii="Times New Roman" w:hAnsi="Times New Roman" w:cs="Times New Roman"/>
          <w:sz w:val="28"/>
          <w:szCs w:val="28"/>
        </w:rPr>
        <w:tab/>
        <w:t xml:space="preserve">Выводы по ИР                                                                                               </w:t>
      </w:r>
    </w:p>
    <w:p w:rsid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DA">
        <w:rPr>
          <w:rFonts w:ascii="Times New Roman" w:hAnsi="Times New Roman" w:cs="Times New Roman"/>
          <w:sz w:val="28"/>
          <w:szCs w:val="28"/>
        </w:rPr>
        <w:t>2.</w:t>
      </w:r>
      <w:r w:rsidRPr="009456DA">
        <w:rPr>
          <w:rFonts w:ascii="Times New Roman" w:hAnsi="Times New Roman" w:cs="Times New Roman"/>
          <w:sz w:val="28"/>
          <w:szCs w:val="28"/>
        </w:rPr>
        <w:tab/>
        <w:t xml:space="preserve">Прогноз: эффекты и риски    </w:t>
      </w:r>
    </w:p>
    <w:p w:rsidR="009456DA" w:rsidRP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DA">
        <w:rPr>
          <w:rFonts w:ascii="Times New Roman" w:hAnsi="Times New Roman" w:cs="Times New Roman"/>
          <w:b/>
          <w:sz w:val="28"/>
          <w:szCs w:val="28"/>
        </w:rPr>
        <w:t>IV. Информационные источники</w:t>
      </w:r>
      <w:r w:rsidRPr="009456DA">
        <w:rPr>
          <w:rFonts w:ascii="Times New Roman" w:hAnsi="Times New Roman" w:cs="Times New Roman"/>
          <w:sz w:val="28"/>
          <w:szCs w:val="28"/>
        </w:rPr>
        <w:t xml:space="preserve"> (использованные источники, рекомендованные источники: нормативно-правовые, основные, дополнительные)</w:t>
      </w:r>
    </w:p>
    <w:p w:rsidR="009456DA" w:rsidRDefault="009456DA" w:rsidP="00945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DA" w:rsidRDefault="009456DA" w:rsidP="007359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DA" w:rsidRDefault="009456DA" w:rsidP="007359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DA" w:rsidRDefault="009456DA" w:rsidP="007359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DA" w:rsidRDefault="009456DA" w:rsidP="007359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ED0" w:rsidRPr="00791ED0" w:rsidRDefault="00791ED0" w:rsidP="007359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ED0">
        <w:rPr>
          <w:rFonts w:ascii="Times New Roman" w:hAnsi="Times New Roman" w:cs="Times New Roman"/>
          <w:b/>
          <w:sz w:val="28"/>
          <w:szCs w:val="28"/>
        </w:rPr>
        <w:t>I. Вводная часть</w:t>
      </w:r>
    </w:p>
    <w:p w:rsidR="00192736" w:rsidRPr="00735909" w:rsidRDefault="00984FC8" w:rsidP="007359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192736" w:rsidRPr="00735909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и федеральные государственные требования обеспечивают:</w:t>
      </w:r>
    </w:p>
    <w:p w:rsidR="008B4901" w:rsidRPr="00735909" w:rsidRDefault="008B4901" w:rsidP="007359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09">
        <w:rPr>
          <w:rFonts w:ascii="Times New Roman" w:hAnsi="Times New Roman" w:cs="Times New Roman"/>
          <w:sz w:val="28"/>
          <w:szCs w:val="28"/>
        </w:rPr>
        <w:t>единство образовательного пространства Российской Федерации;</w:t>
      </w:r>
    </w:p>
    <w:p w:rsidR="008B4901" w:rsidRPr="00735909" w:rsidRDefault="008B4901" w:rsidP="007359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09">
        <w:rPr>
          <w:rFonts w:ascii="Times New Roman" w:hAnsi="Times New Roman" w:cs="Times New Roman"/>
          <w:sz w:val="28"/>
          <w:szCs w:val="28"/>
        </w:rPr>
        <w:t>преемственность основных образовательных программ;</w:t>
      </w:r>
    </w:p>
    <w:p w:rsidR="008B4901" w:rsidRPr="00735909" w:rsidRDefault="008B4901" w:rsidP="007359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09">
        <w:rPr>
          <w:rFonts w:ascii="Times New Roman" w:hAnsi="Times New Roman" w:cs="Times New Roman"/>
          <w:sz w:val="28"/>
          <w:szCs w:val="28"/>
        </w:rPr>
        <w:t>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8B4901" w:rsidRPr="00735909" w:rsidRDefault="008B4901" w:rsidP="007359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09">
        <w:rPr>
          <w:rFonts w:ascii="Times New Roman" w:hAnsi="Times New Roman" w:cs="Times New Roman"/>
          <w:sz w:val="28"/>
          <w:szCs w:val="28"/>
        </w:rPr>
        <w:t>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4B1728" w:rsidRPr="00735909" w:rsidRDefault="00471B91" w:rsidP="007359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09">
        <w:rPr>
          <w:rFonts w:ascii="Times New Roman" w:hAnsi="Times New Roman" w:cs="Times New Roman"/>
          <w:sz w:val="28"/>
          <w:szCs w:val="28"/>
        </w:rPr>
        <w:t>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471B91" w:rsidRPr="00735909" w:rsidRDefault="004B1728" w:rsidP="007359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09">
        <w:rPr>
          <w:rFonts w:ascii="Times New Roman" w:hAnsi="Times New Roman" w:cs="Times New Roman"/>
          <w:sz w:val="28"/>
          <w:szCs w:val="28"/>
        </w:rPr>
        <w:t xml:space="preserve">В законе об Образовании  </w:t>
      </w:r>
      <w:proofErr w:type="gramStart"/>
      <w:r w:rsidR="00EA2D3D" w:rsidRPr="00735909">
        <w:rPr>
          <w:rFonts w:ascii="Times New Roman" w:hAnsi="Times New Roman" w:cs="Times New Roman"/>
          <w:sz w:val="28"/>
          <w:szCs w:val="28"/>
        </w:rPr>
        <w:t>о</w:t>
      </w:r>
      <w:r w:rsidR="00DA5930" w:rsidRPr="00735909">
        <w:rPr>
          <w:rFonts w:ascii="Times New Roman" w:hAnsi="Times New Roman" w:cs="Times New Roman"/>
          <w:sz w:val="28"/>
          <w:szCs w:val="28"/>
        </w:rPr>
        <w:t>бучающимся</w:t>
      </w:r>
      <w:proofErr w:type="gramEnd"/>
      <w:r w:rsidR="00DA5930" w:rsidRPr="00735909">
        <w:rPr>
          <w:rFonts w:ascii="Times New Roman" w:hAnsi="Times New Roman" w:cs="Times New Roman"/>
          <w:sz w:val="28"/>
          <w:szCs w:val="28"/>
        </w:rPr>
        <w:t xml:space="preserve"> предоставляются академические права на:</w:t>
      </w:r>
    </w:p>
    <w:p w:rsidR="00DA5930" w:rsidRPr="00735909" w:rsidRDefault="00DA5930" w:rsidP="007359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09">
        <w:rPr>
          <w:rFonts w:ascii="Times New Roman" w:hAnsi="Times New Roman" w:cs="Times New Roman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9E487D" w:rsidRPr="00735909" w:rsidRDefault="00DA5930" w:rsidP="007359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90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35909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9E487D" w:rsidRPr="00735909" w:rsidRDefault="00984FC8" w:rsidP="00735909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1FD0" w:rsidRPr="00735909">
        <w:rPr>
          <w:rFonts w:ascii="Times New Roman" w:hAnsi="Times New Roman" w:cs="Times New Roman"/>
          <w:sz w:val="28"/>
          <w:szCs w:val="28"/>
        </w:rPr>
        <w:t xml:space="preserve">Одной из позиций оценки качества образования является оценка индивидуальных достижений обучающихся. </w:t>
      </w:r>
      <w:r w:rsidR="009E487D" w:rsidRPr="00735909">
        <w:rPr>
          <w:rFonts w:ascii="Times New Roman" w:hAnsi="Times New Roman" w:cs="Times New Roman"/>
          <w:sz w:val="28"/>
          <w:szCs w:val="28"/>
        </w:rPr>
        <w:t>В связи с этим п</w:t>
      </w:r>
      <w:r w:rsidR="00097C3A" w:rsidRPr="00735909">
        <w:rPr>
          <w:rFonts w:ascii="Times New Roman" w:hAnsi="Times New Roman" w:cs="Times New Roman"/>
          <w:sz w:val="28"/>
          <w:szCs w:val="28"/>
        </w:rPr>
        <w:t xml:space="preserve">еред каждым учителем ставится задача успешного обучения всех учащихся независимо </w:t>
      </w:r>
      <w:r w:rsidR="00097C3A" w:rsidRPr="00735909">
        <w:rPr>
          <w:rFonts w:ascii="Times New Roman" w:hAnsi="Times New Roman" w:cs="Times New Roman"/>
          <w:sz w:val="28"/>
          <w:szCs w:val="28"/>
        </w:rPr>
        <w:lastRenderedPageBreak/>
        <w:t>от их возможностей, потребностей, физического и психологического развития.</w:t>
      </w:r>
    </w:p>
    <w:p w:rsidR="00D95C1D" w:rsidRPr="00735909" w:rsidRDefault="00D95C1D" w:rsidP="00735909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35909">
        <w:rPr>
          <w:rFonts w:ascii="Times New Roman" w:hAnsi="Times New Roman" w:cs="Times New Roman"/>
          <w:sz w:val="28"/>
          <w:szCs w:val="28"/>
        </w:rPr>
        <w:t>Работа учителя, ориентированная на сильного ученика, приводит к тому, что у слабых учащихся появляется отвращение к учебе, боязнь высказа</w:t>
      </w:r>
      <w:r w:rsidR="009E487D" w:rsidRPr="00735909">
        <w:rPr>
          <w:rFonts w:ascii="Times New Roman" w:hAnsi="Times New Roman" w:cs="Times New Roman"/>
          <w:sz w:val="28"/>
          <w:szCs w:val="28"/>
        </w:rPr>
        <w:t>ть собственное мнение на уроке.</w:t>
      </w:r>
    </w:p>
    <w:p w:rsidR="00097C3A" w:rsidRPr="00735909" w:rsidRDefault="00D95C1D" w:rsidP="00A22F8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35909">
        <w:rPr>
          <w:rFonts w:ascii="Times New Roman" w:hAnsi="Times New Roman" w:cs="Times New Roman"/>
          <w:sz w:val="28"/>
          <w:szCs w:val="28"/>
        </w:rPr>
        <w:t xml:space="preserve">Но работа учителя, ориентированная на среднего ученика, также негативно сказывается и на сильных учениках. Такие ученики зачастую и вовсе выпадают из поля зрения учителя. Сильные, талантливые учащиеся теряют интерес к учению, им становится скучно, и, в результате, к концу обучения талантливые дети превращаются в </w:t>
      </w:r>
      <w:proofErr w:type="gramStart"/>
      <w:r w:rsidRPr="00735909">
        <w:rPr>
          <w:rFonts w:ascii="Times New Roman" w:hAnsi="Times New Roman" w:cs="Times New Roman"/>
          <w:sz w:val="28"/>
          <w:szCs w:val="28"/>
        </w:rPr>
        <w:t>посредственных</w:t>
      </w:r>
      <w:proofErr w:type="gramEnd"/>
      <w:r w:rsidRPr="00735909">
        <w:rPr>
          <w:rFonts w:ascii="Times New Roman" w:hAnsi="Times New Roman" w:cs="Times New Roman"/>
          <w:sz w:val="28"/>
          <w:szCs w:val="28"/>
        </w:rPr>
        <w:t xml:space="preserve"> учеников.</w:t>
      </w:r>
    </w:p>
    <w:p w:rsidR="00EB3F08" w:rsidRDefault="00984FC8" w:rsidP="003E784E">
      <w:pPr>
        <w:spacing w:after="0" w:line="360" w:lineRule="auto"/>
        <w:ind w:left="426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7A5B" w:rsidRPr="008E7A5B">
        <w:rPr>
          <w:rFonts w:ascii="Times New Roman" w:hAnsi="Times New Roman" w:cs="Times New Roman"/>
          <w:b/>
          <w:sz w:val="28"/>
          <w:szCs w:val="28"/>
        </w:rPr>
        <w:t>Цель</w:t>
      </w:r>
      <w:r w:rsidR="008E7A5B">
        <w:rPr>
          <w:rFonts w:ascii="Times New Roman" w:hAnsi="Times New Roman" w:cs="Times New Roman"/>
          <w:b/>
          <w:sz w:val="28"/>
          <w:szCs w:val="28"/>
        </w:rPr>
        <w:t>:</w:t>
      </w:r>
      <w:r w:rsidR="0073456A" w:rsidRPr="0073456A">
        <w:t xml:space="preserve"> </w:t>
      </w:r>
    </w:p>
    <w:p w:rsidR="0073456A" w:rsidRDefault="003E784E" w:rsidP="00735909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784E">
        <w:rPr>
          <w:rFonts w:ascii="Times New Roman" w:hAnsi="Times New Roman" w:cs="Times New Roman"/>
          <w:sz w:val="28"/>
          <w:szCs w:val="28"/>
        </w:rPr>
        <w:t>Р</w:t>
      </w:r>
      <w:r w:rsidR="0073456A" w:rsidRPr="003E784E">
        <w:rPr>
          <w:rFonts w:ascii="Times New Roman" w:hAnsi="Times New Roman" w:cs="Times New Roman"/>
          <w:sz w:val="28"/>
          <w:szCs w:val="28"/>
        </w:rPr>
        <w:t>еализаци</w:t>
      </w:r>
      <w:r w:rsidR="00767B87">
        <w:rPr>
          <w:rFonts w:ascii="Times New Roman" w:hAnsi="Times New Roman" w:cs="Times New Roman"/>
          <w:sz w:val="28"/>
          <w:szCs w:val="28"/>
        </w:rPr>
        <w:t>я</w:t>
      </w:r>
      <w:r w:rsidR="0073456A" w:rsidRPr="003E784E">
        <w:rPr>
          <w:rFonts w:ascii="Times New Roman" w:hAnsi="Times New Roman" w:cs="Times New Roman"/>
          <w:sz w:val="28"/>
          <w:szCs w:val="28"/>
        </w:rPr>
        <w:t xml:space="preserve"> индивидуально-образовательных маршрутов учащихся</w:t>
      </w:r>
      <w:r w:rsidRPr="003E784E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73456A" w:rsidRPr="003E784E">
        <w:rPr>
          <w:rFonts w:ascii="Times New Roman" w:hAnsi="Times New Roman" w:cs="Times New Roman"/>
          <w:sz w:val="28"/>
          <w:szCs w:val="28"/>
        </w:rPr>
        <w:t xml:space="preserve"> </w:t>
      </w:r>
      <w:r w:rsidRPr="003E784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EB3F08" w:rsidRPr="003E784E">
        <w:rPr>
          <w:rFonts w:ascii="Times New Roman" w:hAnsi="Times New Roman" w:cs="Times New Roman"/>
          <w:sz w:val="28"/>
          <w:szCs w:val="28"/>
        </w:rPr>
        <w:t>обеспечит</w:t>
      </w:r>
      <w:r w:rsidRPr="003E784E">
        <w:rPr>
          <w:rFonts w:ascii="Times New Roman" w:hAnsi="Times New Roman" w:cs="Times New Roman"/>
          <w:sz w:val="28"/>
          <w:szCs w:val="28"/>
        </w:rPr>
        <w:t xml:space="preserve">ь базовую и подготовку, но </w:t>
      </w:r>
      <w:r w:rsidR="00EB3F08" w:rsidRPr="003E784E">
        <w:rPr>
          <w:rFonts w:ascii="Times New Roman" w:hAnsi="Times New Roman" w:cs="Times New Roman"/>
          <w:sz w:val="28"/>
          <w:szCs w:val="28"/>
        </w:rPr>
        <w:t>удовлетворить потребности каждого, кто проявляет интерес и способности к учебе</w:t>
      </w:r>
      <w:r w:rsidRPr="003E784E">
        <w:rPr>
          <w:rFonts w:ascii="Times New Roman" w:hAnsi="Times New Roman" w:cs="Times New Roman"/>
          <w:sz w:val="28"/>
          <w:szCs w:val="28"/>
        </w:rPr>
        <w:t>;</w:t>
      </w:r>
      <w:r w:rsidR="00EB3F08" w:rsidRPr="003E784E">
        <w:rPr>
          <w:rFonts w:ascii="Times New Roman" w:hAnsi="Times New Roman" w:cs="Times New Roman"/>
          <w:sz w:val="28"/>
          <w:szCs w:val="28"/>
        </w:rPr>
        <w:t xml:space="preserve"> </w:t>
      </w:r>
      <w:r w:rsidR="00767B87">
        <w:rPr>
          <w:rFonts w:ascii="Times New Roman" w:hAnsi="Times New Roman" w:cs="Times New Roman"/>
          <w:sz w:val="28"/>
          <w:szCs w:val="28"/>
        </w:rPr>
        <w:t>реш</w:t>
      </w:r>
      <w:r w:rsidRPr="003E784E">
        <w:rPr>
          <w:rFonts w:ascii="Times New Roman" w:hAnsi="Times New Roman" w:cs="Times New Roman"/>
          <w:sz w:val="28"/>
          <w:szCs w:val="28"/>
        </w:rPr>
        <w:t>ить</w:t>
      </w:r>
      <w:r w:rsidR="0073456A" w:rsidRPr="003E784E">
        <w:rPr>
          <w:rFonts w:ascii="Times New Roman" w:hAnsi="Times New Roman" w:cs="Times New Roman"/>
          <w:sz w:val="28"/>
          <w:szCs w:val="28"/>
        </w:rPr>
        <w:t xml:space="preserve"> проблемы развития личности, её готовности к выбору, определению цели и смысла жизни через содержание образования. </w:t>
      </w:r>
    </w:p>
    <w:p w:rsidR="003E784E" w:rsidRPr="003E784E" w:rsidRDefault="003E784E" w:rsidP="00735909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84E">
        <w:rPr>
          <w:rFonts w:ascii="Times New Roman" w:hAnsi="Times New Roman" w:cs="Times New Roman"/>
          <w:b/>
          <w:sz w:val="28"/>
          <w:szCs w:val="28"/>
        </w:rPr>
        <w:t>Задачи</w:t>
      </w:r>
      <w:r w:rsidR="004D0649">
        <w:rPr>
          <w:rFonts w:ascii="Times New Roman" w:hAnsi="Times New Roman" w:cs="Times New Roman"/>
          <w:b/>
          <w:sz w:val="28"/>
          <w:szCs w:val="28"/>
        </w:rPr>
        <w:t>:</w:t>
      </w:r>
    </w:p>
    <w:p w:rsidR="003F5858" w:rsidRPr="00735909" w:rsidRDefault="0062160D" w:rsidP="00767B87">
      <w:pPr>
        <w:spacing w:after="0" w:line="36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40831" w:rsidRPr="00735909">
        <w:rPr>
          <w:rFonts w:ascii="Times New Roman" w:hAnsi="Times New Roman" w:cs="Times New Roman"/>
          <w:sz w:val="28"/>
          <w:szCs w:val="28"/>
        </w:rPr>
        <w:t>спользуя индивидуальный  образовательный</w:t>
      </w:r>
      <w:r w:rsidR="003F5858" w:rsidRPr="00735909">
        <w:rPr>
          <w:rFonts w:ascii="Times New Roman" w:hAnsi="Times New Roman" w:cs="Times New Roman"/>
          <w:sz w:val="28"/>
          <w:szCs w:val="28"/>
        </w:rPr>
        <w:t xml:space="preserve"> маршрут обучающегося на уроках математики </w:t>
      </w:r>
      <w:r w:rsidR="00D40831" w:rsidRPr="00735909">
        <w:rPr>
          <w:rFonts w:ascii="Times New Roman" w:hAnsi="Times New Roman" w:cs="Times New Roman"/>
          <w:sz w:val="28"/>
          <w:szCs w:val="28"/>
        </w:rPr>
        <w:t>необходимо реализовать системно-деятельный подход</w:t>
      </w:r>
      <w:r w:rsidR="00A00818" w:rsidRPr="00735909">
        <w:rPr>
          <w:rFonts w:ascii="Times New Roman" w:hAnsi="Times New Roman" w:cs="Times New Roman"/>
          <w:sz w:val="28"/>
          <w:szCs w:val="28"/>
        </w:rPr>
        <w:t xml:space="preserve"> </w:t>
      </w:r>
      <w:r w:rsidR="00D40831" w:rsidRPr="00735909">
        <w:rPr>
          <w:rFonts w:ascii="Times New Roman" w:hAnsi="Times New Roman" w:cs="Times New Roman"/>
          <w:sz w:val="28"/>
          <w:szCs w:val="28"/>
        </w:rPr>
        <w:t>в р</w:t>
      </w:r>
      <w:r w:rsidR="00A00818" w:rsidRPr="00735909">
        <w:rPr>
          <w:rFonts w:ascii="Times New Roman" w:hAnsi="Times New Roman" w:cs="Times New Roman"/>
          <w:sz w:val="28"/>
          <w:szCs w:val="28"/>
        </w:rPr>
        <w:t>азвитие личностных, познавательных, регулятивных и коммуникативных универсальных учебных действий, направленных на формирование у школьников умения учиться и применять свои знания в различных жизненных ситуациях</w:t>
      </w:r>
      <w:r w:rsidR="003E784E">
        <w:rPr>
          <w:rFonts w:ascii="Times New Roman" w:hAnsi="Times New Roman" w:cs="Times New Roman"/>
          <w:sz w:val="28"/>
          <w:szCs w:val="28"/>
        </w:rPr>
        <w:t>.</w:t>
      </w:r>
    </w:p>
    <w:p w:rsidR="00DD7E62" w:rsidRPr="00735909" w:rsidRDefault="0062160D" w:rsidP="00735909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ab/>
      </w:r>
      <w:r w:rsidR="00DD7E62" w:rsidRPr="00735909">
        <w:rPr>
          <w:rFonts w:ascii="Times New Roman" w:hAnsi="Times New Roman" w:cs="Times New Roman"/>
          <w:sz w:val="28"/>
          <w:szCs w:val="28"/>
        </w:rPr>
        <w:t xml:space="preserve"> формировании учеб</w:t>
      </w:r>
      <w:r w:rsidR="00767B87">
        <w:rPr>
          <w:rFonts w:ascii="Times New Roman" w:hAnsi="Times New Roman" w:cs="Times New Roman"/>
          <w:sz w:val="28"/>
          <w:szCs w:val="28"/>
        </w:rPr>
        <w:t>ных действий у учащихся на уроке необходима разр</w:t>
      </w:r>
      <w:r w:rsidR="00DD7E62" w:rsidRPr="00735909">
        <w:rPr>
          <w:rFonts w:ascii="Times New Roman" w:hAnsi="Times New Roman" w:cs="Times New Roman"/>
          <w:sz w:val="28"/>
          <w:szCs w:val="28"/>
        </w:rPr>
        <w:t>аботка конкретного набора наиболее эффективных учебных заданий</w:t>
      </w:r>
      <w:r w:rsidR="00833704" w:rsidRPr="00735909">
        <w:rPr>
          <w:rFonts w:ascii="Times New Roman" w:hAnsi="Times New Roman" w:cs="Times New Roman"/>
          <w:sz w:val="28"/>
          <w:szCs w:val="28"/>
        </w:rPr>
        <w:t>,</w:t>
      </w:r>
      <w:r w:rsidR="00DD7E62" w:rsidRPr="00735909">
        <w:rPr>
          <w:rFonts w:ascii="Times New Roman" w:hAnsi="Times New Roman" w:cs="Times New Roman"/>
          <w:sz w:val="28"/>
          <w:szCs w:val="28"/>
        </w:rPr>
        <w:t xml:space="preserve">  определение планируемых результатов</w:t>
      </w:r>
      <w:r w:rsidR="00767B87">
        <w:rPr>
          <w:rFonts w:ascii="Times New Roman" w:hAnsi="Times New Roman" w:cs="Times New Roman"/>
          <w:sz w:val="28"/>
          <w:szCs w:val="28"/>
        </w:rPr>
        <w:t>, выбор методов и форм обучения.</w:t>
      </w:r>
      <w:proofErr w:type="gramEnd"/>
    </w:p>
    <w:p w:rsidR="00900E34" w:rsidRDefault="00900E34" w:rsidP="00E0649D">
      <w:pPr>
        <w:spacing w:after="0" w:line="360" w:lineRule="auto"/>
        <w:ind w:left="425" w:firstLine="284"/>
        <w:rPr>
          <w:rFonts w:ascii="Times New Roman" w:hAnsi="Times New Roman" w:cs="Times New Roman"/>
          <w:b/>
          <w:sz w:val="28"/>
          <w:szCs w:val="28"/>
        </w:rPr>
      </w:pPr>
    </w:p>
    <w:p w:rsidR="00A22F8C" w:rsidRDefault="00A22F8C" w:rsidP="00E0649D">
      <w:pPr>
        <w:spacing w:after="0" w:line="360" w:lineRule="auto"/>
        <w:ind w:left="425" w:firstLine="284"/>
        <w:rPr>
          <w:rFonts w:ascii="Times New Roman" w:hAnsi="Times New Roman" w:cs="Times New Roman"/>
          <w:b/>
          <w:sz w:val="28"/>
          <w:szCs w:val="28"/>
        </w:rPr>
      </w:pPr>
    </w:p>
    <w:p w:rsidR="00767B87" w:rsidRDefault="002D2037" w:rsidP="00E0649D">
      <w:pPr>
        <w:spacing w:after="0" w:line="360" w:lineRule="auto"/>
        <w:ind w:left="425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</w:t>
      </w:r>
      <w:r w:rsidR="00942D33">
        <w:rPr>
          <w:rFonts w:ascii="Times New Roman" w:hAnsi="Times New Roman" w:cs="Times New Roman"/>
          <w:b/>
          <w:sz w:val="28"/>
          <w:szCs w:val="28"/>
        </w:rPr>
        <w:t>льтаты:</w:t>
      </w:r>
    </w:p>
    <w:p w:rsidR="00900E34" w:rsidRPr="002D2037" w:rsidRDefault="00900E34" w:rsidP="00A22F8C">
      <w:pPr>
        <w:spacing w:after="0" w:line="36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203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D2037">
        <w:rPr>
          <w:rFonts w:ascii="Times New Roman" w:hAnsi="Times New Roman" w:cs="Times New Roman"/>
          <w:sz w:val="28"/>
          <w:szCs w:val="28"/>
        </w:rPr>
        <w:t xml:space="preserve">Обучающиеся должны научиться ставить </w:t>
      </w:r>
      <w:r w:rsidRPr="002D2037">
        <w:rPr>
          <w:rFonts w:ascii="Times New Roman" w:hAnsi="Times New Roman" w:cs="Times New Roman"/>
          <w:sz w:val="28"/>
          <w:szCs w:val="28"/>
        </w:rPr>
        <w:t>собственные цели в изучении конкретной темы; выбирать оптимальные формы и темы обучения; применять те способы учения, которые способствуют его индивидуальным особенностям; рефлексивно осознавать полученные результаты, осуществлять оценку и корректировку своей деятельности.</w:t>
      </w:r>
    </w:p>
    <w:p w:rsidR="00900E34" w:rsidRPr="002D2037" w:rsidRDefault="00900E34" w:rsidP="00A22F8C">
      <w:pPr>
        <w:spacing w:after="0" w:line="36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649D" w:rsidRPr="00944DE6" w:rsidRDefault="00944DE6" w:rsidP="00E0649D">
      <w:pPr>
        <w:spacing w:after="0" w:line="360" w:lineRule="auto"/>
        <w:ind w:left="425" w:firstLine="284"/>
        <w:rPr>
          <w:rFonts w:ascii="Times New Roman" w:hAnsi="Times New Roman" w:cs="Times New Roman"/>
          <w:b/>
          <w:sz w:val="28"/>
          <w:szCs w:val="28"/>
        </w:rPr>
      </w:pPr>
      <w:r w:rsidRPr="00944DE6">
        <w:rPr>
          <w:rFonts w:ascii="Times New Roman" w:hAnsi="Times New Roman" w:cs="Times New Roman"/>
          <w:b/>
          <w:sz w:val="28"/>
          <w:szCs w:val="28"/>
        </w:rPr>
        <w:t xml:space="preserve">II. Основная часть                                                                                     </w:t>
      </w:r>
    </w:p>
    <w:p w:rsidR="00E0649D" w:rsidRPr="00150C5A" w:rsidRDefault="00E0649D" w:rsidP="00944DE6">
      <w:pPr>
        <w:pStyle w:val="a3"/>
        <w:numPr>
          <w:ilvl w:val="0"/>
          <w:numId w:val="3"/>
        </w:numPr>
        <w:spacing w:after="0" w:line="36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0C5A">
        <w:rPr>
          <w:rFonts w:ascii="Times New Roman" w:hAnsi="Times New Roman" w:cs="Times New Roman"/>
          <w:sz w:val="28"/>
          <w:szCs w:val="28"/>
        </w:rPr>
        <w:t>Под индивидуальной образовательной траекторией мы будем понимать</w:t>
      </w:r>
      <w:r w:rsidR="00150C5A">
        <w:rPr>
          <w:rFonts w:ascii="Times New Roman" w:hAnsi="Times New Roman" w:cs="Times New Roman"/>
          <w:sz w:val="28"/>
          <w:szCs w:val="28"/>
        </w:rPr>
        <w:t xml:space="preserve"> </w:t>
      </w:r>
      <w:r w:rsidRPr="00150C5A">
        <w:rPr>
          <w:rFonts w:ascii="Times New Roman" w:hAnsi="Times New Roman" w:cs="Times New Roman"/>
          <w:sz w:val="28"/>
          <w:szCs w:val="28"/>
        </w:rPr>
        <w:t xml:space="preserve">определенную последовательность элементов учебной деятельности каждого учащегося по реализации соответствующих целей по уровню овладения программным математическим содержанием, основанную на его уровне </w:t>
      </w:r>
      <w:proofErr w:type="spellStart"/>
      <w:r w:rsidRPr="00150C5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50C5A">
        <w:rPr>
          <w:rFonts w:ascii="Times New Roman" w:hAnsi="Times New Roman" w:cs="Times New Roman"/>
          <w:sz w:val="28"/>
          <w:szCs w:val="28"/>
        </w:rPr>
        <w:t>, соответствующую его способностям, мотивации, интересам, осуществляемую при координирующей, консультирующей деятельности педагога. При этом ученик всегда должен ощущать собственную ответственность за сделанный выбор и за рост своих результатов при его реализации.</w:t>
      </w:r>
    </w:p>
    <w:p w:rsidR="00E0649D" w:rsidRDefault="00E0649D" w:rsidP="00944DE6">
      <w:pPr>
        <w:spacing w:after="0" w:line="36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649D">
        <w:rPr>
          <w:rFonts w:ascii="Times New Roman" w:hAnsi="Times New Roman" w:cs="Times New Roman"/>
          <w:sz w:val="28"/>
          <w:szCs w:val="28"/>
        </w:rPr>
        <w:t>Индивидуальная образовательная траектория представляет собой:</w:t>
      </w:r>
    </w:p>
    <w:p w:rsidR="00E0649D" w:rsidRPr="00E0649D" w:rsidRDefault="00E0649D" w:rsidP="00944DE6">
      <w:pPr>
        <w:spacing w:after="0" w:line="36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649D">
        <w:rPr>
          <w:rFonts w:ascii="Times New Roman" w:hAnsi="Times New Roman" w:cs="Times New Roman"/>
          <w:sz w:val="28"/>
          <w:szCs w:val="28"/>
        </w:rPr>
        <w:t>• целенаправленную образовательную программу, обеспечивающую</w:t>
      </w:r>
    </w:p>
    <w:p w:rsidR="00E0649D" w:rsidRPr="00E0649D" w:rsidRDefault="00E0649D" w:rsidP="00944DE6">
      <w:pPr>
        <w:spacing w:after="0" w:line="36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649D">
        <w:rPr>
          <w:rFonts w:ascii="Times New Roman" w:hAnsi="Times New Roman" w:cs="Times New Roman"/>
          <w:sz w:val="28"/>
          <w:szCs w:val="28"/>
        </w:rPr>
        <w:t>ученику позиции субъекта выбора, разрабо</w:t>
      </w:r>
      <w:r>
        <w:rPr>
          <w:rFonts w:ascii="Times New Roman" w:hAnsi="Times New Roman" w:cs="Times New Roman"/>
          <w:sz w:val="28"/>
          <w:szCs w:val="28"/>
        </w:rPr>
        <w:t xml:space="preserve">тки, реализации образовательного </w:t>
      </w:r>
      <w:r w:rsidRPr="00E0649D">
        <w:rPr>
          <w:rFonts w:ascii="Times New Roman" w:hAnsi="Times New Roman" w:cs="Times New Roman"/>
          <w:sz w:val="28"/>
          <w:szCs w:val="28"/>
        </w:rPr>
        <w:t>стандарта при осуществлении учителем педагогической поддержки,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49D">
        <w:rPr>
          <w:rFonts w:ascii="Times New Roman" w:hAnsi="Times New Roman" w:cs="Times New Roman"/>
          <w:sz w:val="28"/>
          <w:szCs w:val="28"/>
        </w:rPr>
        <w:t>самоопределения и самореализации.</w:t>
      </w:r>
    </w:p>
    <w:p w:rsidR="00E0649D" w:rsidRPr="00E0649D" w:rsidRDefault="00E0649D" w:rsidP="00944DE6">
      <w:pPr>
        <w:spacing w:after="0" w:line="36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649D">
        <w:rPr>
          <w:rFonts w:ascii="Times New Roman" w:hAnsi="Times New Roman" w:cs="Times New Roman"/>
          <w:sz w:val="28"/>
          <w:szCs w:val="28"/>
        </w:rPr>
        <w:t xml:space="preserve">• набор конкретных дидактических и методических средств </w:t>
      </w:r>
      <w:proofErr w:type="gramStart"/>
      <w:r w:rsidRPr="00E0649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0649D" w:rsidRPr="00E0649D" w:rsidRDefault="00E0649D" w:rsidP="00944DE6">
      <w:pPr>
        <w:spacing w:after="0" w:line="36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649D">
        <w:rPr>
          <w:rFonts w:ascii="Times New Roman" w:hAnsi="Times New Roman" w:cs="Times New Roman"/>
          <w:sz w:val="28"/>
          <w:szCs w:val="28"/>
        </w:rPr>
        <w:t xml:space="preserve">обеспечению развития ребенка, </w:t>
      </w:r>
      <w:proofErr w:type="gramStart"/>
      <w:r w:rsidRPr="00E0649D">
        <w:rPr>
          <w:rFonts w:ascii="Times New Roman" w:hAnsi="Times New Roman" w:cs="Times New Roman"/>
          <w:sz w:val="28"/>
          <w:szCs w:val="28"/>
        </w:rPr>
        <w:t>основанный</w:t>
      </w:r>
      <w:proofErr w:type="gramEnd"/>
      <w:r w:rsidRPr="00E0649D">
        <w:rPr>
          <w:rFonts w:ascii="Times New Roman" w:hAnsi="Times New Roman" w:cs="Times New Roman"/>
          <w:sz w:val="28"/>
          <w:szCs w:val="28"/>
        </w:rPr>
        <w:t xml:space="preserve"> на его индивидуальных</w:t>
      </w:r>
    </w:p>
    <w:p w:rsidR="0009574A" w:rsidRDefault="00E0649D" w:rsidP="00944DE6">
      <w:pPr>
        <w:spacing w:after="0" w:line="36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49D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E0649D">
        <w:rPr>
          <w:rFonts w:ascii="Times New Roman" w:hAnsi="Times New Roman" w:cs="Times New Roman"/>
          <w:sz w:val="28"/>
          <w:szCs w:val="28"/>
        </w:rPr>
        <w:t xml:space="preserve">, к которым относятся уровни обучаемости, </w:t>
      </w:r>
      <w:proofErr w:type="spellStart"/>
      <w:r w:rsidRPr="00E0649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0649D">
        <w:rPr>
          <w:rFonts w:ascii="Times New Roman" w:hAnsi="Times New Roman" w:cs="Times New Roman"/>
          <w:sz w:val="28"/>
          <w:szCs w:val="28"/>
        </w:rPr>
        <w:t xml:space="preserve"> и</w:t>
      </w:r>
      <w:r w:rsidR="00025DFB">
        <w:rPr>
          <w:rFonts w:ascii="Times New Roman" w:hAnsi="Times New Roman" w:cs="Times New Roman"/>
          <w:sz w:val="28"/>
          <w:szCs w:val="28"/>
        </w:rPr>
        <w:t xml:space="preserve"> </w:t>
      </w:r>
      <w:r w:rsidR="00DF3287">
        <w:rPr>
          <w:rFonts w:ascii="Times New Roman" w:hAnsi="Times New Roman" w:cs="Times New Roman"/>
          <w:sz w:val="28"/>
          <w:szCs w:val="28"/>
        </w:rPr>
        <w:t>психическое состояние ребёнка</w:t>
      </w:r>
    </w:p>
    <w:p w:rsidR="0009574A" w:rsidRDefault="0009574A" w:rsidP="00944DE6">
      <w:pPr>
        <w:spacing w:after="0" w:line="36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574A">
        <w:rPr>
          <w:rFonts w:ascii="Times New Roman" w:hAnsi="Times New Roman" w:cs="Times New Roman"/>
          <w:sz w:val="28"/>
          <w:szCs w:val="28"/>
        </w:rPr>
        <w:t xml:space="preserve"> стадии разработки индивидуальной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траектории ученик </w:t>
      </w:r>
      <w:r w:rsidRPr="0009574A">
        <w:rPr>
          <w:rFonts w:ascii="Times New Roman" w:hAnsi="Times New Roman" w:cs="Times New Roman"/>
          <w:sz w:val="28"/>
          <w:szCs w:val="28"/>
        </w:rPr>
        <w:t>выступает:</w:t>
      </w:r>
    </w:p>
    <w:p w:rsidR="0009574A" w:rsidRDefault="0009574A" w:rsidP="00944DE6">
      <w:pPr>
        <w:spacing w:after="0" w:line="36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74A">
        <w:rPr>
          <w:rFonts w:ascii="Times New Roman" w:hAnsi="Times New Roman" w:cs="Times New Roman"/>
          <w:sz w:val="28"/>
          <w:szCs w:val="28"/>
        </w:rPr>
        <w:t xml:space="preserve"> 1) как субъект выбора дифференцированного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74A">
        <w:rPr>
          <w:rFonts w:ascii="Times New Roman" w:hAnsi="Times New Roman" w:cs="Times New Roman"/>
          <w:sz w:val="28"/>
          <w:szCs w:val="28"/>
        </w:rPr>
        <w:t>предлагаемого образовательным учреждением;</w:t>
      </w:r>
    </w:p>
    <w:p w:rsidR="0009574A" w:rsidRDefault="0009574A" w:rsidP="004D0649">
      <w:pPr>
        <w:spacing w:after="0" w:line="36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74A">
        <w:rPr>
          <w:rFonts w:ascii="Times New Roman" w:hAnsi="Times New Roman" w:cs="Times New Roman"/>
          <w:sz w:val="28"/>
          <w:szCs w:val="28"/>
        </w:rPr>
        <w:lastRenderedPageBreak/>
        <w:t xml:space="preserve"> 2) как “неформальный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74A">
        <w:rPr>
          <w:rFonts w:ascii="Times New Roman" w:hAnsi="Times New Roman" w:cs="Times New Roman"/>
          <w:sz w:val="28"/>
          <w:szCs w:val="28"/>
        </w:rPr>
        <w:t>заказчик”, “предъявляя” (при стартовом диагностировании), проектирующему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74A">
        <w:rPr>
          <w:rFonts w:ascii="Times New Roman" w:hAnsi="Times New Roman" w:cs="Times New Roman"/>
          <w:sz w:val="28"/>
          <w:szCs w:val="28"/>
        </w:rPr>
        <w:t>для него образовательную программу – индивидуальную траекторию,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74A">
        <w:rPr>
          <w:rFonts w:ascii="Times New Roman" w:hAnsi="Times New Roman" w:cs="Times New Roman"/>
          <w:sz w:val="28"/>
          <w:szCs w:val="28"/>
        </w:rPr>
        <w:t>образовательные потребности, познавательные и иные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</w:t>
      </w:r>
    </w:p>
    <w:p w:rsidR="0009574A" w:rsidRPr="0009574A" w:rsidRDefault="0009574A" w:rsidP="00944DE6">
      <w:pPr>
        <w:spacing w:after="0" w:line="36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9574A">
        <w:rPr>
          <w:rFonts w:ascii="Times New Roman" w:hAnsi="Times New Roman" w:cs="Times New Roman"/>
          <w:sz w:val="28"/>
          <w:szCs w:val="28"/>
        </w:rPr>
        <w:t>а стадии реализации учащийся выступает как субъект осуществления</w:t>
      </w:r>
    </w:p>
    <w:p w:rsidR="0009574A" w:rsidRPr="0009574A" w:rsidRDefault="0009574A" w:rsidP="00944DE6">
      <w:pPr>
        <w:spacing w:after="0" w:line="36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образования. В</w:t>
      </w:r>
      <w:r w:rsidRPr="0009574A">
        <w:rPr>
          <w:rFonts w:ascii="Times New Roman" w:hAnsi="Times New Roman" w:cs="Times New Roman"/>
          <w:sz w:val="28"/>
          <w:szCs w:val="28"/>
        </w:rPr>
        <w:t xml:space="preserve"> этом случае личностно ориентированный </w:t>
      </w:r>
      <w:r w:rsidR="000B30CF">
        <w:rPr>
          <w:rFonts w:ascii="Times New Roman" w:hAnsi="Times New Roman" w:cs="Times New Roman"/>
          <w:sz w:val="28"/>
          <w:szCs w:val="28"/>
        </w:rPr>
        <w:t>о</w:t>
      </w:r>
      <w:r w:rsidRPr="0009574A">
        <w:rPr>
          <w:rFonts w:ascii="Times New Roman" w:hAnsi="Times New Roman" w:cs="Times New Roman"/>
          <w:sz w:val="28"/>
          <w:szCs w:val="28"/>
        </w:rPr>
        <w:t>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74A">
        <w:rPr>
          <w:rFonts w:ascii="Times New Roman" w:hAnsi="Times New Roman" w:cs="Times New Roman"/>
          <w:sz w:val="28"/>
          <w:szCs w:val="28"/>
        </w:rPr>
        <w:t>реализуется как индивидуальная образовательная траектория при условии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9574A">
        <w:rPr>
          <w:rFonts w:ascii="Times New Roman" w:hAnsi="Times New Roman" w:cs="Times New Roman"/>
          <w:sz w:val="28"/>
          <w:szCs w:val="28"/>
        </w:rPr>
        <w:t>спользования функциональных возможностей педагогической поддержки.</w:t>
      </w:r>
      <w:r w:rsidR="000B30CF">
        <w:rPr>
          <w:rFonts w:ascii="Times New Roman" w:hAnsi="Times New Roman" w:cs="Times New Roman"/>
          <w:sz w:val="28"/>
          <w:szCs w:val="28"/>
        </w:rPr>
        <w:t xml:space="preserve"> </w:t>
      </w:r>
      <w:r w:rsidRPr="0009574A">
        <w:rPr>
          <w:rFonts w:ascii="Times New Roman" w:hAnsi="Times New Roman" w:cs="Times New Roman"/>
          <w:sz w:val="28"/>
          <w:szCs w:val="28"/>
        </w:rPr>
        <w:t>Именно поддержка ученика в образовательном процессе трансформирует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74A">
        <w:rPr>
          <w:rFonts w:ascii="Times New Roman" w:hAnsi="Times New Roman" w:cs="Times New Roman"/>
          <w:sz w:val="28"/>
          <w:szCs w:val="28"/>
        </w:rPr>
        <w:t>личностно-ориентированный образовательный процесс в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74A">
        <w:rPr>
          <w:rFonts w:ascii="Times New Roman" w:hAnsi="Times New Roman" w:cs="Times New Roman"/>
          <w:sz w:val="28"/>
          <w:szCs w:val="28"/>
        </w:rPr>
        <w:t xml:space="preserve">образовательную траекторию. </w:t>
      </w:r>
    </w:p>
    <w:p w:rsidR="00B4096C" w:rsidRPr="00B4096C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96C">
        <w:rPr>
          <w:rFonts w:ascii="Times New Roman" w:hAnsi="Times New Roman" w:cs="Times New Roman"/>
          <w:sz w:val="28"/>
          <w:szCs w:val="28"/>
        </w:rPr>
        <w:t>Структура индивидуального образовательного маршрута включает следующие компоненты:</w:t>
      </w:r>
    </w:p>
    <w:p w:rsidR="00B4096C" w:rsidRPr="00B4096C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96C">
        <w:rPr>
          <w:rFonts w:ascii="Times New Roman" w:hAnsi="Times New Roman" w:cs="Times New Roman"/>
          <w:sz w:val="28"/>
          <w:szCs w:val="28"/>
        </w:rPr>
        <w:t xml:space="preserve">- целевой (постановка целей получения образования, </w:t>
      </w:r>
      <w:proofErr w:type="spellStart"/>
      <w:r w:rsidRPr="00B4096C">
        <w:rPr>
          <w:rFonts w:ascii="Times New Roman" w:hAnsi="Times New Roman" w:cs="Times New Roman"/>
          <w:sz w:val="28"/>
          <w:szCs w:val="28"/>
        </w:rPr>
        <w:t>формулирующихся</w:t>
      </w:r>
      <w:proofErr w:type="spellEnd"/>
      <w:r w:rsidRPr="00B4096C">
        <w:rPr>
          <w:rFonts w:ascii="Times New Roman" w:hAnsi="Times New Roman" w:cs="Times New Roman"/>
          <w:sz w:val="28"/>
          <w:szCs w:val="28"/>
        </w:rPr>
        <w:t xml:space="preserve"> на основе государственного образовательного стандарта,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96C">
        <w:rPr>
          <w:rFonts w:ascii="Times New Roman" w:hAnsi="Times New Roman" w:cs="Times New Roman"/>
          <w:sz w:val="28"/>
          <w:szCs w:val="28"/>
        </w:rPr>
        <w:t>мотивов и потребностей ученика при получении образования);</w:t>
      </w:r>
      <w:proofErr w:type="gramEnd"/>
    </w:p>
    <w:p w:rsidR="00B4096C" w:rsidRPr="00B4096C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96C">
        <w:rPr>
          <w:rFonts w:ascii="Times New Roman" w:hAnsi="Times New Roman" w:cs="Times New Roman"/>
          <w:sz w:val="28"/>
          <w:szCs w:val="28"/>
        </w:rPr>
        <w:t xml:space="preserve">- содержательный (обоснование структуры и отбор содержания учебных предметов, их систематизация и группировка, установление </w:t>
      </w:r>
      <w:proofErr w:type="spellStart"/>
      <w:r w:rsidRPr="00B4096C">
        <w:rPr>
          <w:rFonts w:ascii="Times New Roman" w:hAnsi="Times New Roman" w:cs="Times New Roman"/>
          <w:sz w:val="28"/>
          <w:szCs w:val="28"/>
        </w:rPr>
        <w:t>межцикловых</w:t>
      </w:r>
      <w:proofErr w:type="spellEnd"/>
      <w:r w:rsidRPr="00B40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96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409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096C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B4096C">
        <w:rPr>
          <w:rFonts w:ascii="Times New Roman" w:hAnsi="Times New Roman" w:cs="Times New Roman"/>
          <w:sz w:val="28"/>
          <w:szCs w:val="28"/>
        </w:rPr>
        <w:t xml:space="preserve"> связей);</w:t>
      </w:r>
    </w:p>
    <w:p w:rsidR="00B4096C" w:rsidRPr="00B4096C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9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096C"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 w:rsidRPr="00B4096C">
        <w:rPr>
          <w:rFonts w:ascii="Times New Roman" w:hAnsi="Times New Roman" w:cs="Times New Roman"/>
          <w:sz w:val="28"/>
          <w:szCs w:val="28"/>
        </w:rPr>
        <w:t xml:space="preserve"> (определение используемых педагогических технологий, методов, методик, систем обучения и воспитания);</w:t>
      </w:r>
    </w:p>
    <w:p w:rsidR="00B4096C" w:rsidRPr="00B4096C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9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096C"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 w:rsidRPr="00B4096C">
        <w:rPr>
          <w:rFonts w:ascii="Times New Roman" w:hAnsi="Times New Roman" w:cs="Times New Roman"/>
          <w:sz w:val="28"/>
          <w:szCs w:val="28"/>
        </w:rPr>
        <w:t xml:space="preserve"> (определение системы диагностического сопровождения);</w:t>
      </w:r>
    </w:p>
    <w:p w:rsidR="00B4096C" w:rsidRPr="00B4096C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9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096C">
        <w:rPr>
          <w:rFonts w:ascii="Times New Roman" w:hAnsi="Times New Roman" w:cs="Times New Roman"/>
          <w:sz w:val="28"/>
          <w:szCs w:val="28"/>
        </w:rPr>
        <w:t>организационно-педагогический</w:t>
      </w:r>
      <w:proofErr w:type="gramEnd"/>
      <w:r w:rsidRPr="00B4096C">
        <w:rPr>
          <w:rFonts w:ascii="Times New Roman" w:hAnsi="Times New Roman" w:cs="Times New Roman"/>
          <w:sz w:val="28"/>
          <w:szCs w:val="28"/>
        </w:rPr>
        <w:t xml:space="preserve"> (условия и пути достижения педагогических целей).</w:t>
      </w:r>
    </w:p>
    <w:p w:rsidR="00B4096C" w:rsidRPr="00B4096C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96C">
        <w:rPr>
          <w:rFonts w:ascii="Times New Roman" w:hAnsi="Times New Roman" w:cs="Times New Roman"/>
          <w:sz w:val="28"/>
          <w:szCs w:val="28"/>
        </w:rPr>
        <w:t>Достигается это путем:</w:t>
      </w:r>
    </w:p>
    <w:p w:rsidR="00B4096C" w:rsidRPr="00B4096C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96C">
        <w:rPr>
          <w:rFonts w:ascii="Times New Roman" w:hAnsi="Times New Roman" w:cs="Times New Roman"/>
          <w:sz w:val="28"/>
          <w:szCs w:val="28"/>
        </w:rPr>
        <w:t>•</w:t>
      </w:r>
      <w:r w:rsidRPr="00B4096C">
        <w:rPr>
          <w:rFonts w:ascii="Times New Roman" w:hAnsi="Times New Roman" w:cs="Times New Roman"/>
          <w:sz w:val="28"/>
          <w:szCs w:val="28"/>
        </w:rPr>
        <w:tab/>
        <w:t xml:space="preserve">структурирования педагогического процесса (согласование мотивов, целей, образовательных потребностей, а, следовательно, и </w:t>
      </w:r>
      <w:r w:rsidRPr="00B4096C">
        <w:rPr>
          <w:rFonts w:ascii="Times New Roman" w:hAnsi="Times New Roman" w:cs="Times New Roman"/>
          <w:sz w:val="28"/>
          <w:szCs w:val="28"/>
        </w:rPr>
        <w:lastRenderedPageBreak/>
        <w:t>индивидуального образовательного маршрута с возможностями образовательной среды);</w:t>
      </w:r>
    </w:p>
    <w:p w:rsidR="00B4096C" w:rsidRPr="00B4096C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96C">
        <w:rPr>
          <w:rFonts w:ascii="Times New Roman" w:hAnsi="Times New Roman" w:cs="Times New Roman"/>
          <w:sz w:val="28"/>
          <w:szCs w:val="28"/>
        </w:rPr>
        <w:t>•</w:t>
      </w:r>
      <w:r w:rsidRPr="00B4096C">
        <w:rPr>
          <w:rFonts w:ascii="Times New Roman" w:hAnsi="Times New Roman" w:cs="Times New Roman"/>
          <w:sz w:val="28"/>
          <w:szCs w:val="28"/>
        </w:rPr>
        <w:tab/>
        <w:t>сопровождения (осуществление консультативной помощи при разработке и реализации индивидуального образовательного маршрута);</w:t>
      </w:r>
    </w:p>
    <w:p w:rsidR="00B4096C" w:rsidRPr="00B4096C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96C">
        <w:rPr>
          <w:rFonts w:ascii="Times New Roman" w:hAnsi="Times New Roman" w:cs="Times New Roman"/>
          <w:sz w:val="28"/>
          <w:szCs w:val="28"/>
        </w:rPr>
        <w:t>•</w:t>
      </w:r>
      <w:r w:rsidRPr="00B4096C">
        <w:rPr>
          <w:rFonts w:ascii="Times New Roman" w:hAnsi="Times New Roman" w:cs="Times New Roman"/>
          <w:sz w:val="28"/>
          <w:szCs w:val="28"/>
        </w:rPr>
        <w:tab/>
        <w:t>регулирования (обеспечение реализации индивидуального образовательного маршрута через использование адекватных форм деятельности);</w:t>
      </w:r>
    </w:p>
    <w:p w:rsidR="00B4096C" w:rsidRPr="00B4096C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9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096C">
        <w:rPr>
          <w:rFonts w:ascii="Times New Roman" w:hAnsi="Times New Roman" w:cs="Times New Roman"/>
          <w:sz w:val="28"/>
          <w:szCs w:val="28"/>
        </w:rPr>
        <w:t>результативный</w:t>
      </w:r>
      <w:proofErr w:type="gramEnd"/>
      <w:r w:rsidRPr="00B4096C">
        <w:rPr>
          <w:rFonts w:ascii="Times New Roman" w:hAnsi="Times New Roman" w:cs="Times New Roman"/>
          <w:sz w:val="28"/>
          <w:szCs w:val="28"/>
        </w:rPr>
        <w:t xml:space="preserve"> (формулируются ожидаемые результаты).</w:t>
      </w:r>
    </w:p>
    <w:p w:rsidR="00B4096C" w:rsidRPr="00B4096C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96C">
        <w:rPr>
          <w:rFonts w:ascii="Times New Roman" w:hAnsi="Times New Roman" w:cs="Times New Roman"/>
          <w:sz w:val="28"/>
          <w:szCs w:val="28"/>
        </w:rPr>
        <w:t>Обучение школьников по</w:t>
      </w:r>
      <w:proofErr w:type="gramEnd"/>
      <w:r w:rsidRPr="00B4096C">
        <w:rPr>
          <w:rFonts w:ascii="Times New Roman" w:hAnsi="Times New Roman" w:cs="Times New Roman"/>
          <w:sz w:val="28"/>
          <w:szCs w:val="28"/>
        </w:rPr>
        <w:t xml:space="preserve"> индивидуальным траекториям образовательного маршрута позволяет:</w:t>
      </w:r>
    </w:p>
    <w:p w:rsidR="00B4096C" w:rsidRPr="00B4096C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96C">
        <w:rPr>
          <w:rFonts w:ascii="Times New Roman" w:hAnsi="Times New Roman" w:cs="Times New Roman"/>
          <w:sz w:val="28"/>
          <w:szCs w:val="28"/>
        </w:rPr>
        <w:t>•</w:t>
      </w:r>
      <w:r w:rsidRPr="00B4096C">
        <w:rPr>
          <w:rFonts w:ascii="Times New Roman" w:hAnsi="Times New Roman" w:cs="Times New Roman"/>
          <w:sz w:val="28"/>
          <w:szCs w:val="28"/>
        </w:rPr>
        <w:tab/>
        <w:t>усилить поисково-исследовательский, проблемный характер предметного содержания обучения, связанный с апробированием, моделированием, экспериментированием в рамках образовательных областей;</w:t>
      </w:r>
    </w:p>
    <w:p w:rsidR="00B4096C" w:rsidRPr="00B4096C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96C">
        <w:rPr>
          <w:rFonts w:ascii="Times New Roman" w:hAnsi="Times New Roman" w:cs="Times New Roman"/>
          <w:sz w:val="28"/>
          <w:szCs w:val="28"/>
        </w:rPr>
        <w:t>•</w:t>
      </w:r>
      <w:r w:rsidRPr="00B4096C">
        <w:rPr>
          <w:rFonts w:ascii="Times New Roman" w:hAnsi="Times New Roman" w:cs="Times New Roman"/>
          <w:sz w:val="28"/>
          <w:szCs w:val="28"/>
        </w:rPr>
        <w:tab/>
        <w:t xml:space="preserve">создать условия для </w:t>
      </w:r>
      <w:proofErr w:type="spellStart"/>
      <w:r w:rsidRPr="00B4096C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B4096C">
        <w:rPr>
          <w:rFonts w:ascii="Times New Roman" w:hAnsi="Times New Roman" w:cs="Times New Roman"/>
          <w:sz w:val="28"/>
          <w:szCs w:val="28"/>
        </w:rPr>
        <w:t xml:space="preserve"> обучения, формировать Портфолио учащегося;</w:t>
      </w:r>
    </w:p>
    <w:p w:rsidR="00B4096C" w:rsidRPr="00B4096C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96C">
        <w:rPr>
          <w:rFonts w:ascii="Times New Roman" w:hAnsi="Times New Roman" w:cs="Times New Roman"/>
          <w:sz w:val="28"/>
          <w:szCs w:val="28"/>
        </w:rPr>
        <w:t>•</w:t>
      </w:r>
      <w:r w:rsidRPr="00B4096C">
        <w:rPr>
          <w:rFonts w:ascii="Times New Roman" w:hAnsi="Times New Roman" w:cs="Times New Roman"/>
          <w:sz w:val="28"/>
          <w:szCs w:val="28"/>
        </w:rPr>
        <w:tab/>
        <w:t>сосредоточить контрольно-оценочную деятельность учащихся на анализе и оценке способов и результатов собственной самостоятельной работы;</w:t>
      </w:r>
    </w:p>
    <w:p w:rsidR="00EC5423" w:rsidRDefault="00B4096C" w:rsidP="00944DE6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96C">
        <w:rPr>
          <w:rFonts w:ascii="Times New Roman" w:hAnsi="Times New Roman" w:cs="Times New Roman"/>
          <w:sz w:val="28"/>
          <w:szCs w:val="28"/>
        </w:rPr>
        <w:t>•</w:t>
      </w:r>
      <w:r w:rsidRPr="00B4096C">
        <w:rPr>
          <w:rFonts w:ascii="Times New Roman" w:hAnsi="Times New Roman" w:cs="Times New Roman"/>
          <w:sz w:val="28"/>
          <w:szCs w:val="28"/>
        </w:rPr>
        <w:tab/>
        <w:t>перевести контрольно-оценочную деятельность учителя, во-первых, на помощь в освоении учащимися способов учения, во-вторых, на фиксацию ис</w:t>
      </w:r>
      <w:r w:rsidR="00150C5A">
        <w:rPr>
          <w:rFonts w:ascii="Times New Roman" w:hAnsi="Times New Roman" w:cs="Times New Roman"/>
          <w:sz w:val="28"/>
          <w:szCs w:val="28"/>
        </w:rPr>
        <w:t>ключительно достижений учащихся.</w:t>
      </w:r>
    </w:p>
    <w:p w:rsidR="00150C5A" w:rsidRPr="008A008D" w:rsidRDefault="00150C5A" w:rsidP="008A008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8D">
        <w:rPr>
          <w:rFonts w:ascii="Times New Roman" w:hAnsi="Times New Roman" w:cs="Times New Roman"/>
          <w:sz w:val="28"/>
          <w:szCs w:val="28"/>
        </w:rPr>
        <w:t>Возможность индивидуальной траектории образования ученика</w:t>
      </w:r>
    </w:p>
    <w:p w:rsidR="00150C5A" w:rsidRPr="00B4096C" w:rsidRDefault="00150C5A" w:rsidP="00680B32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0C5A">
        <w:rPr>
          <w:rFonts w:ascii="Times New Roman" w:hAnsi="Times New Roman" w:cs="Times New Roman"/>
          <w:sz w:val="28"/>
          <w:szCs w:val="28"/>
        </w:rPr>
        <w:t xml:space="preserve">предполагает, что при изучении темы он может, например, выбрать один из следующих подходов: базисное или логическое познание, углубленное или энциклопедическое изучение, выборочное или расширенное усвоение темы. Сохранение логики предмета, его структуры и содержательных основ будет достигаться с помощью фиксированного объема фундаментальных образовательных объектов и связанных с ними проблем, которые наряду с индивидуальной траекторией обучения </w:t>
      </w:r>
      <w:r w:rsidRPr="00150C5A">
        <w:rPr>
          <w:rFonts w:ascii="Times New Roman" w:hAnsi="Times New Roman" w:cs="Times New Roman"/>
          <w:sz w:val="28"/>
          <w:szCs w:val="28"/>
        </w:rPr>
        <w:lastRenderedPageBreak/>
        <w:t xml:space="preserve">обеспечат достижения учениками нормативного образовательного уровня. Для этого предоставляются школьникам многообразные учебные задания (по степени сложности и способу выполнения), чтобы они имели возможность выбора, </w:t>
      </w:r>
      <w:proofErr w:type="gramStart"/>
      <w:r w:rsidRPr="00150C5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50C5A">
        <w:rPr>
          <w:rFonts w:ascii="Times New Roman" w:hAnsi="Times New Roman" w:cs="Times New Roman"/>
          <w:sz w:val="28"/>
          <w:szCs w:val="28"/>
        </w:rPr>
        <w:t xml:space="preserve"> следовательно самоопределения. Они определяют наиболее интересное и легкое для них задание, отбирают самое трудное и тяжелое задание, определяют с помощью кого из окружающих его людей ему будет легче выполнить задание, а также выбрать необходимые материалы, ОЭР, справочники, книги, таблицы. Выбирают из групп заданий: репродуктивного, проблемного, творческого характера. Учитель следит за тем, чтобы ученики не выбирали постоянно однотипные задания. Таким образом, каждый ученик перерабатывал одну и ту же информацию, но решал задачи собственным путем в зависимости от того, к</w:t>
      </w:r>
      <w:r w:rsidR="00680B32">
        <w:rPr>
          <w:rFonts w:ascii="Times New Roman" w:hAnsi="Times New Roman" w:cs="Times New Roman"/>
          <w:sz w:val="28"/>
          <w:szCs w:val="28"/>
        </w:rPr>
        <w:t>акой стиль учения ему присущ.</w:t>
      </w:r>
    </w:p>
    <w:p w:rsidR="0083540C" w:rsidRDefault="00241324" w:rsidP="0083540C">
      <w:pPr>
        <w:spacing w:after="0" w:line="360" w:lineRule="auto"/>
        <w:ind w:left="426" w:firstLine="284"/>
        <w:jc w:val="both"/>
      </w:pPr>
      <w:r w:rsidRPr="00241324">
        <w:rPr>
          <w:rFonts w:ascii="Times New Roman" w:hAnsi="Times New Roman" w:cs="Times New Roman"/>
          <w:sz w:val="28"/>
          <w:szCs w:val="28"/>
        </w:rPr>
        <w:t>Одной из главных целей обучения математике является подготовка учащихся к повседневной жизни, а также развитие их личности средствами математики. В связи с практической ориентированностью современного образования 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компетентностей (ценностно-смысловая, общекультурная, учебно-познавательная, информационная,  коммуникативная, социально-трудовая,  личностная)</w:t>
      </w:r>
      <w:r w:rsidR="008A008D">
        <w:rPr>
          <w:rFonts w:ascii="Times New Roman" w:hAnsi="Times New Roman" w:cs="Times New Roman"/>
          <w:sz w:val="28"/>
          <w:szCs w:val="28"/>
        </w:rPr>
        <w:t>.</w:t>
      </w:r>
      <w:r w:rsidR="0083540C">
        <w:t xml:space="preserve"> </w:t>
      </w:r>
    </w:p>
    <w:p w:rsidR="0083540C" w:rsidRPr="0083540C" w:rsidRDefault="0083540C" w:rsidP="0083540C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3540C">
        <w:rPr>
          <w:rFonts w:ascii="Times New Roman" w:hAnsi="Times New Roman" w:cs="Times New Roman"/>
          <w:sz w:val="28"/>
          <w:szCs w:val="28"/>
        </w:rPr>
        <w:t>обучающихся 5-х классов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83540C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540C">
        <w:rPr>
          <w:rFonts w:ascii="Times New Roman" w:hAnsi="Times New Roman" w:cs="Times New Roman"/>
          <w:sz w:val="28"/>
          <w:szCs w:val="28"/>
        </w:rPr>
        <w:t>сихолого-педагогическое сопровождение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Pr="0083540C">
        <w:rPr>
          <w:rFonts w:ascii="Times New Roman" w:hAnsi="Times New Roman" w:cs="Times New Roman"/>
          <w:sz w:val="28"/>
          <w:szCs w:val="28"/>
        </w:rPr>
        <w:t xml:space="preserve"> направлено на создание условий для успешного обучения учащихся в среднем звене школы. Особое значение придается созданию условий для успешной социально-психологической адаптации к новой социальной ситуации. По своим задачам этот этап обеспечивается психологическими программами и формами работы с детьми. Главное – создание в рамках образовательной среды психологических условий успешной адаптации.</w:t>
      </w:r>
    </w:p>
    <w:p w:rsidR="0083540C" w:rsidRPr="00D8484E" w:rsidRDefault="0083540C" w:rsidP="0083540C">
      <w:pPr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40C">
        <w:rPr>
          <w:rFonts w:ascii="Times New Roman" w:hAnsi="Times New Roman" w:cs="Times New Roman"/>
          <w:sz w:val="28"/>
          <w:szCs w:val="28"/>
        </w:rPr>
        <w:lastRenderedPageBreak/>
        <w:t>Проводится фронтальная и индивидуальная диагностика. Ее результаты заносятся в «Индивидуальные карты учащихся» и «Итоговые бланки аналитиче</w:t>
      </w:r>
      <w:r>
        <w:rPr>
          <w:rFonts w:ascii="Times New Roman" w:hAnsi="Times New Roman" w:cs="Times New Roman"/>
          <w:sz w:val="28"/>
          <w:szCs w:val="28"/>
        </w:rPr>
        <w:t>ских отчетов»</w:t>
      </w:r>
      <w:r w:rsidRPr="0083540C">
        <w:rPr>
          <w:rFonts w:ascii="Times New Roman" w:hAnsi="Times New Roman" w:cs="Times New Roman"/>
          <w:sz w:val="28"/>
          <w:szCs w:val="28"/>
        </w:rPr>
        <w:t>. Таким образом, создается банк данных об интеллектуальном и личностном развитии, о формировании УУД учащихся. Комплекс методик обследования адаптационного периода включает в себя наиболее показательные для адаптации процессы: мотивация учения, самочувствие, тревожность.</w:t>
      </w:r>
    </w:p>
    <w:p w:rsidR="00567CE4" w:rsidRPr="00D8484E" w:rsidRDefault="00567CE4" w:rsidP="007B4D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484E">
        <w:rPr>
          <w:rFonts w:ascii="Times New Roman" w:hAnsi="Times New Roman" w:cs="Times New Roman"/>
          <w:sz w:val="28"/>
          <w:szCs w:val="28"/>
        </w:rPr>
        <w:t xml:space="preserve">Для определения уровня </w:t>
      </w:r>
      <w:proofErr w:type="spellStart"/>
      <w:r w:rsidRPr="00D8484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8A008D" w:rsidRPr="00D8484E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D8484E">
        <w:rPr>
          <w:rFonts w:ascii="Times New Roman" w:hAnsi="Times New Roman" w:cs="Times New Roman"/>
          <w:sz w:val="28"/>
          <w:szCs w:val="28"/>
        </w:rPr>
        <w:t xml:space="preserve"> используются следующие виды контроля: </w:t>
      </w:r>
    </w:p>
    <w:p w:rsidR="00567CE4" w:rsidRPr="00D8484E" w:rsidRDefault="00567CE4" w:rsidP="007B4D7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4E">
        <w:rPr>
          <w:rFonts w:ascii="Times New Roman" w:hAnsi="Times New Roman" w:cs="Times New Roman"/>
          <w:sz w:val="28"/>
          <w:szCs w:val="28"/>
        </w:rPr>
        <w:t xml:space="preserve">входной – контроль знаний и умений учащихся в начале учебного года, необходимый для организации эффективной системы повторения изученного материала </w:t>
      </w:r>
    </w:p>
    <w:p w:rsidR="00567CE4" w:rsidRPr="00D8484E" w:rsidRDefault="00567CE4" w:rsidP="007B4D7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4E">
        <w:rPr>
          <w:rFonts w:ascii="Times New Roman" w:hAnsi="Times New Roman" w:cs="Times New Roman"/>
          <w:sz w:val="28"/>
          <w:szCs w:val="28"/>
        </w:rPr>
        <w:t>текущий – контроль, позволяющий непрерывно отслеживать уровень усвоения знаний и умений учащихся в процессе изучения материала; правильно налаженный подобный контроль позволяет обеспечить обратную связь и управлять познавательной деятельностью учащихся;</w:t>
      </w:r>
    </w:p>
    <w:p w:rsidR="00567CE4" w:rsidRPr="00D8484E" w:rsidRDefault="00567CE4" w:rsidP="007B4D7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4E">
        <w:rPr>
          <w:rFonts w:ascii="Times New Roman" w:hAnsi="Times New Roman" w:cs="Times New Roman"/>
          <w:sz w:val="28"/>
          <w:szCs w:val="28"/>
        </w:rPr>
        <w:t>рубежный – контроль знаний и умений учащихся по окончании изучения определенной темы  курса;</w:t>
      </w:r>
    </w:p>
    <w:p w:rsidR="00567CE4" w:rsidRPr="00D8484E" w:rsidRDefault="00567CE4" w:rsidP="007B4D7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4E">
        <w:rPr>
          <w:rFonts w:ascii="Times New Roman" w:hAnsi="Times New Roman" w:cs="Times New Roman"/>
          <w:sz w:val="28"/>
          <w:szCs w:val="28"/>
        </w:rPr>
        <w:t>отсроченный – контроль «остаточных» знаний и умений, который проводится спустя какое-то время после изучения основных тем и разделов курса</w:t>
      </w:r>
      <w:proofErr w:type="gramStart"/>
      <w:r w:rsidRPr="00D848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484E">
        <w:rPr>
          <w:rFonts w:ascii="Times New Roman" w:hAnsi="Times New Roman" w:cs="Times New Roman"/>
          <w:sz w:val="28"/>
          <w:szCs w:val="28"/>
        </w:rPr>
        <w:t xml:space="preserve"> проводится, как правило, выборочно с целью изучения прочности знаний наиболее слабых и наиболее сильных учащихся</w:t>
      </w:r>
    </w:p>
    <w:p w:rsidR="007B7A24" w:rsidRDefault="00567CE4" w:rsidP="007B4D7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4E">
        <w:rPr>
          <w:rFonts w:ascii="Times New Roman" w:hAnsi="Times New Roman" w:cs="Times New Roman"/>
          <w:sz w:val="28"/>
          <w:szCs w:val="28"/>
        </w:rPr>
        <w:t>итоговый – контроль знаний, умений и навыков учащихся переводных классов, кото</w:t>
      </w:r>
      <w:r w:rsidR="00D8484E">
        <w:rPr>
          <w:rFonts w:ascii="Times New Roman" w:hAnsi="Times New Roman" w:cs="Times New Roman"/>
          <w:sz w:val="28"/>
          <w:szCs w:val="28"/>
        </w:rPr>
        <w:t>рый проводится в виде  зачетов</w:t>
      </w:r>
      <w:r w:rsidRPr="00D8484E">
        <w:rPr>
          <w:rFonts w:ascii="Times New Roman" w:hAnsi="Times New Roman" w:cs="Times New Roman"/>
          <w:sz w:val="28"/>
          <w:szCs w:val="28"/>
        </w:rPr>
        <w:t>, годовых итоговых конт</w:t>
      </w:r>
      <w:r w:rsidR="00D8484E">
        <w:rPr>
          <w:rFonts w:ascii="Times New Roman" w:hAnsi="Times New Roman" w:cs="Times New Roman"/>
          <w:sz w:val="28"/>
          <w:szCs w:val="28"/>
        </w:rPr>
        <w:t>рольных работах</w:t>
      </w:r>
      <w:r w:rsidRPr="00D8484E">
        <w:rPr>
          <w:rFonts w:ascii="Times New Roman" w:hAnsi="Times New Roman" w:cs="Times New Roman"/>
          <w:sz w:val="28"/>
          <w:szCs w:val="28"/>
        </w:rPr>
        <w:t>, тестирования.</w:t>
      </w:r>
    </w:p>
    <w:p w:rsidR="00EB3F08" w:rsidRDefault="008C6031" w:rsidP="00EB3F0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7C">
        <w:rPr>
          <w:rFonts w:ascii="Times New Roman" w:hAnsi="Times New Roman" w:cs="Times New Roman"/>
          <w:b/>
          <w:sz w:val="28"/>
          <w:szCs w:val="28"/>
        </w:rPr>
        <w:t>Условия реализации</w:t>
      </w:r>
      <w:r w:rsidR="009B277C" w:rsidRPr="009B277C">
        <w:rPr>
          <w:rFonts w:ascii="Times New Roman" w:hAnsi="Times New Roman" w:cs="Times New Roman"/>
          <w:b/>
          <w:sz w:val="28"/>
          <w:szCs w:val="28"/>
        </w:rPr>
        <w:t>:</w:t>
      </w:r>
    </w:p>
    <w:p w:rsidR="00813DBE" w:rsidRPr="00813DBE" w:rsidRDefault="00813DBE" w:rsidP="00813D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BE">
        <w:rPr>
          <w:rFonts w:ascii="Times New Roman" w:hAnsi="Times New Roman" w:cs="Times New Roman"/>
          <w:sz w:val="28"/>
          <w:szCs w:val="28"/>
        </w:rPr>
        <w:t>1. Субъектные (наличие и готовность всех субъектов обучения).</w:t>
      </w:r>
    </w:p>
    <w:p w:rsidR="00813DBE" w:rsidRPr="00813DBE" w:rsidRDefault="00813DBE" w:rsidP="00813D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BE">
        <w:rPr>
          <w:rFonts w:ascii="Times New Roman" w:hAnsi="Times New Roman" w:cs="Times New Roman"/>
          <w:sz w:val="28"/>
          <w:szCs w:val="28"/>
        </w:rPr>
        <w:t xml:space="preserve"> 2. Ценностно-нормативные (смысл, мотивы, ответственность, ориентации субъектов обучения).</w:t>
      </w:r>
    </w:p>
    <w:p w:rsidR="00813DBE" w:rsidRPr="00813DBE" w:rsidRDefault="00813DBE" w:rsidP="00813D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DBE" w:rsidRPr="00813DBE" w:rsidRDefault="00813DBE" w:rsidP="00813D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BE">
        <w:rPr>
          <w:rFonts w:ascii="Times New Roman" w:hAnsi="Times New Roman" w:cs="Times New Roman"/>
          <w:sz w:val="28"/>
          <w:szCs w:val="28"/>
        </w:rPr>
        <w:lastRenderedPageBreak/>
        <w:t xml:space="preserve"> 3. Це</w:t>
      </w:r>
      <w:r>
        <w:rPr>
          <w:rFonts w:ascii="Times New Roman" w:hAnsi="Times New Roman" w:cs="Times New Roman"/>
          <w:sz w:val="28"/>
          <w:szCs w:val="28"/>
        </w:rPr>
        <w:t>леполагание субъектов обучения.</w:t>
      </w:r>
    </w:p>
    <w:p w:rsidR="00813DBE" w:rsidRPr="00813DBE" w:rsidRDefault="00813DBE" w:rsidP="00813D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BE">
        <w:rPr>
          <w:rFonts w:ascii="Times New Roman" w:hAnsi="Times New Roman" w:cs="Times New Roman"/>
          <w:sz w:val="28"/>
          <w:szCs w:val="28"/>
        </w:rPr>
        <w:t xml:space="preserve"> 4. Дидактические (фор</w:t>
      </w:r>
      <w:r>
        <w:rPr>
          <w:rFonts w:ascii="Times New Roman" w:hAnsi="Times New Roman" w:cs="Times New Roman"/>
          <w:sz w:val="28"/>
          <w:szCs w:val="28"/>
        </w:rPr>
        <w:t>мы, методы, контроль и оценка).</w:t>
      </w:r>
    </w:p>
    <w:p w:rsidR="00EB3F08" w:rsidRPr="00813DBE" w:rsidRDefault="00813DBE" w:rsidP="00813D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BE">
        <w:rPr>
          <w:rFonts w:ascii="Times New Roman" w:hAnsi="Times New Roman" w:cs="Times New Roman"/>
          <w:sz w:val="28"/>
          <w:szCs w:val="28"/>
        </w:rPr>
        <w:t xml:space="preserve"> 5. Технологические (технологии и средства).</w:t>
      </w:r>
    </w:p>
    <w:p w:rsidR="00980124" w:rsidRPr="008E198F" w:rsidRDefault="00087720" w:rsidP="007B4D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98F">
        <w:rPr>
          <w:rFonts w:ascii="Times New Roman" w:hAnsi="Times New Roman" w:cs="Times New Roman"/>
          <w:b/>
          <w:sz w:val="28"/>
          <w:szCs w:val="28"/>
        </w:rPr>
        <w:t>III. Заключение</w:t>
      </w:r>
    </w:p>
    <w:p w:rsidR="008E198F" w:rsidRPr="008E198F" w:rsidRDefault="008E198F" w:rsidP="007B4D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8F">
        <w:rPr>
          <w:rFonts w:ascii="Times New Roman" w:hAnsi="Times New Roman" w:cs="Times New Roman"/>
          <w:sz w:val="28"/>
          <w:szCs w:val="28"/>
        </w:rPr>
        <w:t>Таким образом, индивидуальный образовательный маршрут реально становится персональным путем реализации личностного потенциала ученика в образовании</w:t>
      </w:r>
    </w:p>
    <w:p w:rsidR="008E198F" w:rsidRPr="008E198F" w:rsidRDefault="008E198F" w:rsidP="007B4D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ИОТ</w:t>
      </w:r>
      <w:r w:rsidRPr="008E198F">
        <w:rPr>
          <w:rFonts w:ascii="Times New Roman" w:hAnsi="Times New Roman" w:cs="Times New Roman"/>
          <w:sz w:val="28"/>
          <w:szCs w:val="28"/>
        </w:rPr>
        <w:t xml:space="preserve"> – специфический метод индивидуального обучения, помогающий ликвидировать пробелы в знаниях, умениях, навыках учащихся, овладеть ключевыми образовательными технологиями, осуществить психолого-педагогическую поддержку ребёнка, а значит повысить уровень учебной мотивации.</w:t>
      </w:r>
    </w:p>
    <w:p w:rsidR="008E198F" w:rsidRDefault="008E198F" w:rsidP="007B4D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8F">
        <w:rPr>
          <w:rFonts w:ascii="Times New Roman" w:hAnsi="Times New Roman" w:cs="Times New Roman"/>
          <w:sz w:val="28"/>
          <w:szCs w:val="28"/>
        </w:rPr>
        <w:t>Обеспечение в школе реализации индивидуально-образовательных маршрутов учащихся – это попытка решения проблемы развития личности, её готовности к выбору, определению цели и смысла жизни через содержание образования. Это попытка увидеть учебный процесс с позиции ученика.</w:t>
      </w:r>
    </w:p>
    <w:p w:rsidR="00032123" w:rsidRPr="00032123" w:rsidRDefault="00032123" w:rsidP="007B4D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индивидуального образовательного маршрута могут возникнуть следующие трудности:</w:t>
      </w:r>
    </w:p>
    <w:p w:rsidR="00032123" w:rsidRPr="00032123" w:rsidRDefault="00032123" w:rsidP="007B4D7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123">
        <w:rPr>
          <w:rFonts w:ascii="Times New Roman" w:hAnsi="Times New Roman" w:cs="Times New Roman"/>
          <w:sz w:val="28"/>
          <w:szCs w:val="28"/>
        </w:rPr>
        <w:t>не все ребята могут объективно оценить свои знания и выбрать задания нужного уровня;</w:t>
      </w:r>
    </w:p>
    <w:p w:rsidR="00032123" w:rsidRPr="00032123" w:rsidRDefault="00032123" w:rsidP="007B4D7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123">
        <w:rPr>
          <w:rFonts w:ascii="Times New Roman" w:hAnsi="Times New Roman" w:cs="Times New Roman"/>
          <w:sz w:val="28"/>
          <w:szCs w:val="28"/>
        </w:rPr>
        <w:t>количество заданий, рекомендованное для закрепления тем программы мало, что не позволяет должным образом закрепить материал;</w:t>
      </w:r>
    </w:p>
    <w:p w:rsidR="008E198F" w:rsidRPr="00084B75" w:rsidRDefault="00032123" w:rsidP="007B4D7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123">
        <w:rPr>
          <w:rFonts w:ascii="Times New Roman" w:hAnsi="Times New Roman" w:cs="Times New Roman"/>
          <w:sz w:val="28"/>
          <w:szCs w:val="28"/>
        </w:rPr>
        <w:t>предусматривается большое количество самостоятельной работы, но, к сожалению, не все ученики могут рационально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время и свои силы.</w:t>
      </w:r>
    </w:p>
    <w:p w:rsidR="00980124" w:rsidRDefault="00084B75" w:rsidP="007B4D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B75">
        <w:rPr>
          <w:rFonts w:ascii="Times New Roman" w:hAnsi="Times New Roman" w:cs="Times New Roman"/>
          <w:b/>
          <w:sz w:val="28"/>
          <w:szCs w:val="28"/>
        </w:rPr>
        <w:lastRenderedPageBreak/>
        <w:t>IV. Информационные источники (использованные источники, рекомендованные источники: нормативно-правовые, основные, дополнительные)</w:t>
      </w:r>
    </w:p>
    <w:p w:rsidR="00F6789A" w:rsidRDefault="00F6789A" w:rsidP="007B4D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84B75" w:rsidRPr="00F6789A" w:rsidRDefault="00640F3C" w:rsidP="007B4D7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89A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F6789A">
        <w:rPr>
          <w:rFonts w:ascii="Times New Roman" w:hAnsi="Times New Roman" w:cs="Times New Roman"/>
          <w:sz w:val="28"/>
          <w:szCs w:val="28"/>
        </w:rPr>
        <w:t xml:space="preserve"> М. Ю., </w:t>
      </w:r>
      <w:proofErr w:type="spellStart"/>
      <w:r w:rsidRPr="00F6789A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F6789A">
        <w:rPr>
          <w:rFonts w:ascii="Times New Roman" w:hAnsi="Times New Roman" w:cs="Times New Roman"/>
          <w:sz w:val="28"/>
          <w:szCs w:val="28"/>
        </w:rPr>
        <w:t xml:space="preserve"> Е. С. Современные педагогические и информационные технологии в системе образования: Учебное пособие / под ред. Е. С. </w:t>
      </w:r>
      <w:proofErr w:type="spellStart"/>
      <w:r w:rsidRPr="00F6789A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F6789A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F678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789A">
        <w:rPr>
          <w:rFonts w:ascii="Times New Roman" w:hAnsi="Times New Roman" w:cs="Times New Roman"/>
          <w:sz w:val="28"/>
          <w:szCs w:val="28"/>
        </w:rPr>
        <w:t xml:space="preserve"> Изд. Центр «Академия», 2010.</w:t>
      </w:r>
    </w:p>
    <w:p w:rsidR="00640F3C" w:rsidRPr="00F6789A" w:rsidRDefault="00640F3C" w:rsidP="007B4D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89A">
        <w:rPr>
          <w:rFonts w:ascii="Times New Roman" w:hAnsi="Times New Roman" w:cs="Times New Roman"/>
          <w:sz w:val="28"/>
          <w:szCs w:val="28"/>
        </w:rPr>
        <w:t>Касицина</w:t>
      </w:r>
      <w:proofErr w:type="spellEnd"/>
      <w:r w:rsidRPr="00F6789A">
        <w:rPr>
          <w:rFonts w:ascii="Times New Roman" w:hAnsi="Times New Roman" w:cs="Times New Roman"/>
          <w:sz w:val="28"/>
          <w:szCs w:val="28"/>
        </w:rPr>
        <w:t xml:space="preserve"> Н.В., Михайлова Н.Н., </w:t>
      </w:r>
      <w:proofErr w:type="spellStart"/>
      <w:r w:rsidRPr="00F6789A">
        <w:rPr>
          <w:rFonts w:ascii="Times New Roman" w:hAnsi="Times New Roman" w:cs="Times New Roman"/>
          <w:sz w:val="28"/>
          <w:szCs w:val="28"/>
        </w:rPr>
        <w:t>Юсфин</w:t>
      </w:r>
      <w:proofErr w:type="spellEnd"/>
      <w:r w:rsidRPr="00F6789A">
        <w:rPr>
          <w:rFonts w:ascii="Times New Roman" w:hAnsi="Times New Roman" w:cs="Times New Roman"/>
          <w:sz w:val="28"/>
          <w:szCs w:val="28"/>
        </w:rPr>
        <w:t xml:space="preserve"> С.М. Четыре тактики педагогики поддержки. Эффективные способы взаимодействия учителя и ученика. </w:t>
      </w:r>
      <w:proofErr w:type="spellStart"/>
      <w:r w:rsidRPr="00F6789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6789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F6789A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F6789A">
        <w:rPr>
          <w:rFonts w:ascii="Times New Roman" w:hAnsi="Times New Roman" w:cs="Times New Roman"/>
          <w:sz w:val="28"/>
          <w:szCs w:val="28"/>
        </w:rPr>
        <w:t xml:space="preserve"> образовательного сотрудничества. Образовательные проекты. Речь. М.: Сфера, 2010, 188с.</w:t>
      </w:r>
    </w:p>
    <w:p w:rsidR="00640F3C" w:rsidRDefault="00640F3C" w:rsidP="007B4D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89A">
        <w:rPr>
          <w:rFonts w:ascii="Times New Roman" w:hAnsi="Times New Roman" w:cs="Times New Roman"/>
          <w:sz w:val="28"/>
          <w:szCs w:val="28"/>
        </w:rPr>
        <w:t>Плигин</w:t>
      </w:r>
      <w:proofErr w:type="spellEnd"/>
      <w:r w:rsidRPr="00F6789A">
        <w:rPr>
          <w:rFonts w:ascii="Times New Roman" w:hAnsi="Times New Roman" w:cs="Times New Roman"/>
          <w:sz w:val="28"/>
          <w:szCs w:val="28"/>
        </w:rPr>
        <w:t xml:space="preserve"> А.А. Личностно-ориентированное образование: история и практика. Монография. М., 2003. - 432 с.</w:t>
      </w:r>
    </w:p>
    <w:p w:rsidR="00F6789A" w:rsidRPr="00F6789A" w:rsidRDefault="00F6789A" w:rsidP="007B4D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89A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F6789A">
        <w:rPr>
          <w:rFonts w:ascii="Times New Roman" w:hAnsi="Times New Roman" w:cs="Times New Roman"/>
          <w:sz w:val="28"/>
          <w:szCs w:val="28"/>
        </w:rPr>
        <w:t xml:space="preserve"> В., Г. Ковалева Опыт России в области оценки образовательных достижений школьников. Каковы современные пути и способы совершенствования управления качеством образования? // Инновационные проекты и программы в образовании. – 2010. – №5. – С.3-10.</w:t>
      </w:r>
    </w:p>
    <w:p w:rsidR="00F6789A" w:rsidRDefault="00F6789A" w:rsidP="007B4D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89A">
        <w:rPr>
          <w:rFonts w:ascii="Times New Roman" w:hAnsi="Times New Roman" w:cs="Times New Roman"/>
          <w:sz w:val="28"/>
          <w:szCs w:val="28"/>
        </w:rPr>
        <w:t>Образовательные технологии: достижение прогнозируемых результатов. – М.</w:t>
      </w:r>
      <w:proofErr w:type="gramStart"/>
      <w:r w:rsidRPr="00F678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789A">
        <w:rPr>
          <w:rFonts w:ascii="Times New Roman" w:hAnsi="Times New Roman" w:cs="Times New Roman"/>
          <w:sz w:val="28"/>
          <w:szCs w:val="28"/>
        </w:rPr>
        <w:t xml:space="preserve"> Про-Пресс, 2009. – 56 с. – (Библиотечка журнала «Вестник образования России»). </w:t>
      </w:r>
    </w:p>
    <w:p w:rsidR="00F6789A" w:rsidRPr="00F6789A" w:rsidRDefault="00F6789A" w:rsidP="007B4D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89A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F6789A">
        <w:rPr>
          <w:rFonts w:ascii="Times New Roman" w:hAnsi="Times New Roman" w:cs="Times New Roman"/>
          <w:sz w:val="28"/>
          <w:szCs w:val="28"/>
        </w:rPr>
        <w:t xml:space="preserve"> В., Г. Ковалева Опыт России в области оценки образовательных достижений школьников. Каковы современные пути и способы совершенствования управления качеством образования? // Инновационные проекты и программы в образовании. – 2010. – №5. – С.3-10.</w:t>
      </w:r>
    </w:p>
    <w:p w:rsidR="00F6789A" w:rsidRDefault="00F6789A" w:rsidP="007B4D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89A">
        <w:rPr>
          <w:rFonts w:ascii="Times New Roman" w:hAnsi="Times New Roman" w:cs="Times New Roman"/>
          <w:sz w:val="28"/>
          <w:szCs w:val="28"/>
        </w:rPr>
        <w:t>Образовательные технологии: достижение прогнозируемых результатов. – М.</w:t>
      </w:r>
      <w:proofErr w:type="gramStart"/>
      <w:r w:rsidRPr="00F678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789A">
        <w:rPr>
          <w:rFonts w:ascii="Times New Roman" w:hAnsi="Times New Roman" w:cs="Times New Roman"/>
          <w:sz w:val="28"/>
          <w:szCs w:val="28"/>
        </w:rPr>
        <w:t xml:space="preserve"> Про-Пресс, 2009. – 56 с. – (Библиотечка журнала «Вестник образования России»). </w:t>
      </w:r>
    </w:p>
    <w:p w:rsidR="00F6789A" w:rsidRPr="00F6789A" w:rsidRDefault="00F6789A" w:rsidP="007B4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3A0D" w:rsidRPr="00F6789A" w:rsidRDefault="00D83A0D" w:rsidP="007B4D7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89A">
        <w:rPr>
          <w:rFonts w:ascii="Times New Roman" w:hAnsi="Times New Roman" w:cs="Times New Roman"/>
          <w:b/>
          <w:sz w:val="28"/>
          <w:szCs w:val="28"/>
        </w:rPr>
        <w:t xml:space="preserve">Нормативные документы </w:t>
      </w:r>
    </w:p>
    <w:p w:rsidR="00D83A0D" w:rsidRPr="00F6789A" w:rsidRDefault="00D83A0D" w:rsidP="007B4D7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A">
        <w:rPr>
          <w:rFonts w:ascii="Times New Roman" w:hAnsi="Times New Roman" w:cs="Times New Roman"/>
          <w:sz w:val="28"/>
          <w:szCs w:val="28"/>
        </w:rPr>
        <w:t xml:space="preserve">Закон РФ об образовании </w:t>
      </w:r>
    </w:p>
    <w:p w:rsidR="00D83A0D" w:rsidRPr="00F6789A" w:rsidRDefault="00D83A0D" w:rsidP="007B4D7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9A">
        <w:rPr>
          <w:rFonts w:ascii="Times New Roman" w:hAnsi="Times New Roman" w:cs="Times New Roman"/>
          <w:sz w:val="28"/>
          <w:szCs w:val="28"/>
        </w:rPr>
        <w:t>Конституция Российской Федерации. М., 1996. - 80 с.</w:t>
      </w:r>
    </w:p>
    <w:p w:rsidR="00D83A0D" w:rsidRDefault="00D83A0D" w:rsidP="007B4D7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89A">
        <w:rPr>
          <w:rFonts w:ascii="Times New Roman" w:hAnsi="Times New Roman" w:cs="Times New Roman"/>
          <w:sz w:val="28"/>
          <w:szCs w:val="28"/>
        </w:rPr>
        <w:lastRenderedPageBreak/>
        <w:t xml:space="preserve">ФГОС основного общего образования утвержден приказом от 17 декабря 2010 года №1897 (зарегистрирован Минюстом России 01.02.2011 г. №19644) </w:t>
      </w:r>
    </w:p>
    <w:p w:rsidR="0028139D" w:rsidRPr="00F6789A" w:rsidRDefault="0028139D" w:rsidP="0028139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1B55" w:rsidRPr="00F6789A" w:rsidRDefault="00D21B55" w:rsidP="007B4D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89A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165460" w:rsidRPr="00F6789A" w:rsidRDefault="00F6789A" w:rsidP="007B4D7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http://www.mon.gov.ru </w:t>
      </w:r>
    </w:p>
    <w:p w:rsidR="00DA3EAF" w:rsidRPr="00F6789A" w:rsidRDefault="00DA3EAF" w:rsidP="007B4D7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89A">
        <w:rPr>
          <w:rFonts w:ascii="Times New Roman" w:hAnsi="Times New Roman" w:cs="Times New Roman"/>
          <w:sz w:val="28"/>
          <w:szCs w:val="28"/>
        </w:rPr>
        <w:t>http://www.ini21.ru</w:t>
      </w:r>
    </w:p>
    <w:p w:rsidR="00DA3EAF" w:rsidRPr="00CF316D" w:rsidRDefault="00F73A16" w:rsidP="007B4D7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A3EAF" w:rsidRPr="00CF316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http://www.raop.ru</w:t>
        </w:r>
      </w:hyperlink>
    </w:p>
    <w:p w:rsidR="00DA3EAF" w:rsidRPr="00CF316D" w:rsidRDefault="00F73A16" w:rsidP="007B4D7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6789A" w:rsidRPr="00CF316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http://cpmssraduga.ucoz.ru</w:t>
        </w:r>
      </w:hyperlink>
    </w:p>
    <w:p w:rsidR="00F6789A" w:rsidRDefault="00F73A16" w:rsidP="007B4D7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6789A" w:rsidRPr="00CF316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http://do.gendocs.ru</w:t>
        </w:r>
      </w:hyperlink>
    </w:p>
    <w:p w:rsidR="00F6789A" w:rsidRPr="00F6789A" w:rsidRDefault="00F6789A" w:rsidP="007B4D7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89A">
        <w:rPr>
          <w:rFonts w:ascii="Times New Roman" w:hAnsi="Times New Roman" w:cs="Times New Roman"/>
          <w:sz w:val="28"/>
          <w:szCs w:val="28"/>
        </w:rPr>
        <w:t>htt</w:t>
      </w:r>
      <w:r>
        <w:rPr>
          <w:rFonts w:ascii="Times New Roman" w:hAnsi="Times New Roman" w:cs="Times New Roman"/>
          <w:sz w:val="28"/>
          <w:szCs w:val="28"/>
        </w:rPr>
        <w:t>p://www.sk28.ru</w:t>
      </w:r>
    </w:p>
    <w:p w:rsidR="00F6789A" w:rsidRPr="00F6789A" w:rsidRDefault="00F6789A" w:rsidP="007B4D75">
      <w:pPr>
        <w:pStyle w:val="a3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D83A0D" w:rsidRPr="00F6789A" w:rsidRDefault="00D83A0D" w:rsidP="007B4D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0124" w:rsidRPr="00F6789A" w:rsidRDefault="00980124" w:rsidP="007B4D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124" w:rsidRDefault="00980124" w:rsidP="00FD4975"/>
    <w:sectPr w:rsidR="00980124" w:rsidSect="00E0649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28D"/>
    <w:multiLevelType w:val="hybridMultilevel"/>
    <w:tmpl w:val="DA34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D7056"/>
    <w:multiLevelType w:val="hybridMultilevel"/>
    <w:tmpl w:val="C2C0B2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5A42A41"/>
    <w:multiLevelType w:val="hybridMultilevel"/>
    <w:tmpl w:val="D94CB5AA"/>
    <w:lvl w:ilvl="0" w:tplc="4D7E63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4D76C3"/>
    <w:multiLevelType w:val="hybridMultilevel"/>
    <w:tmpl w:val="6F7A0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10886"/>
    <w:multiLevelType w:val="hybridMultilevel"/>
    <w:tmpl w:val="22CC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064A2"/>
    <w:multiLevelType w:val="hybridMultilevel"/>
    <w:tmpl w:val="D102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D7D7A"/>
    <w:multiLevelType w:val="multilevel"/>
    <w:tmpl w:val="4DCE59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7">
    <w:nsid w:val="753C58CB"/>
    <w:multiLevelType w:val="hybridMultilevel"/>
    <w:tmpl w:val="929265D6"/>
    <w:lvl w:ilvl="0" w:tplc="DEBC7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C77E37"/>
    <w:multiLevelType w:val="hybridMultilevel"/>
    <w:tmpl w:val="96C8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04"/>
    <w:rsid w:val="00025DFB"/>
    <w:rsid w:val="00032123"/>
    <w:rsid w:val="00084B75"/>
    <w:rsid w:val="00087720"/>
    <w:rsid w:val="0009574A"/>
    <w:rsid w:val="00097C3A"/>
    <w:rsid w:val="000B30CF"/>
    <w:rsid w:val="00114CDC"/>
    <w:rsid w:val="00150C5A"/>
    <w:rsid w:val="00165460"/>
    <w:rsid w:val="00192736"/>
    <w:rsid w:val="00241324"/>
    <w:rsid w:val="002608D9"/>
    <w:rsid w:val="0028139D"/>
    <w:rsid w:val="002D2037"/>
    <w:rsid w:val="00333390"/>
    <w:rsid w:val="003878C8"/>
    <w:rsid w:val="003C1FD0"/>
    <w:rsid w:val="003D69B5"/>
    <w:rsid w:val="003E784E"/>
    <w:rsid w:val="003F5858"/>
    <w:rsid w:val="00435842"/>
    <w:rsid w:val="00471B91"/>
    <w:rsid w:val="00473B04"/>
    <w:rsid w:val="00492F19"/>
    <w:rsid w:val="004B1728"/>
    <w:rsid w:val="004D0649"/>
    <w:rsid w:val="004F06F8"/>
    <w:rsid w:val="004F19E4"/>
    <w:rsid w:val="0055723E"/>
    <w:rsid w:val="00567CE4"/>
    <w:rsid w:val="005E383B"/>
    <w:rsid w:val="0062160D"/>
    <w:rsid w:val="00640F3C"/>
    <w:rsid w:val="006666F8"/>
    <w:rsid w:val="00680B32"/>
    <w:rsid w:val="006911D4"/>
    <w:rsid w:val="006A6FA3"/>
    <w:rsid w:val="0073456A"/>
    <w:rsid w:val="00735909"/>
    <w:rsid w:val="00744252"/>
    <w:rsid w:val="007466D3"/>
    <w:rsid w:val="00767B87"/>
    <w:rsid w:val="00772643"/>
    <w:rsid w:val="00777454"/>
    <w:rsid w:val="00791ED0"/>
    <w:rsid w:val="007A7065"/>
    <w:rsid w:val="007B4D75"/>
    <w:rsid w:val="007B7A24"/>
    <w:rsid w:val="00810892"/>
    <w:rsid w:val="00813DBE"/>
    <w:rsid w:val="00833704"/>
    <w:rsid w:val="0083540C"/>
    <w:rsid w:val="0085525B"/>
    <w:rsid w:val="008A008D"/>
    <w:rsid w:val="008B4901"/>
    <w:rsid w:val="008C6031"/>
    <w:rsid w:val="008E198F"/>
    <w:rsid w:val="008E7A5B"/>
    <w:rsid w:val="00900E34"/>
    <w:rsid w:val="00942D33"/>
    <w:rsid w:val="00944DE6"/>
    <w:rsid w:val="009456DA"/>
    <w:rsid w:val="00980124"/>
    <w:rsid w:val="00984FC8"/>
    <w:rsid w:val="00994064"/>
    <w:rsid w:val="009A46D3"/>
    <w:rsid w:val="009A5C60"/>
    <w:rsid w:val="009B277C"/>
    <w:rsid w:val="009B6371"/>
    <w:rsid w:val="009D41A8"/>
    <w:rsid w:val="009E487D"/>
    <w:rsid w:val="00A00818"/>
    <w:rsid w:val="00A17D68"/>
    <w:rsid w:val="00A22F8C"/>
    <w:rsid w:val="00AB462D"/>
    <w:rsid w:val="00AF48CA"/>
    <w:rsid w:val="00B12AB8"/>
    <w:rsid w:val="00B4096C"/>
    <w:rsid w:val="00B529A5"/>
    <w:rsid w:val="00BA2747"/>
    <w:rsid w:val="00BB0FB2"/>
    <w:rsid w:val="00C96746"/>
    <w:rsid w:val="00CB5D3A"/>
    <w:rsid w:val="00CD1DE3"/>
    <w:rsid w:val="00CF316D"/>
    <w:rsid w:val="00D21B55"/>
    <w:rsid w:val="00D40831"/>
    <w:rsid w:val="00D83A0D"/>
    <w:rsid w:val="00D8484E"/>
    <w:rsid w:val="00D95C1D"/>
    <w:rsid w:val="00DA3EAF"/>
    <w:rsid w:val="00DA5634"/>
    <w:rsid w:val="00DA5930"/>
    <w:rsid w:val="00DD7E62"/>
    <w:rsid w:val="00DE212C"/>
    <w:rsid w:val="00DE34F0"/>
    <w:rsid w:val="00DF3287"/>
    <w:rsid w:val="00E0649D"/>
    <w:rsid w:val="00E42B1A"/>
    <w:rsid w:val="00E9690D"/>
    <w:rsid w:val="00EA2D3D"/>
    <w:rsid w:val="00EB3F08"/>
    <w:rsid w:val="00EC5423"/>
    <w:rsid w:val="00F6789A"/>
    <w:rsid w:val="00F73A16"/>
    <w:rsid w:val="00F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2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408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0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DA3EA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2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408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0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DA3EA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mssraduga.ucoz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o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.gendo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A514-CC35-4EDB-BC77-3D2783AA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91</cp:revision>
  <cp:lastPrinted>2013-06-20T04:09:00Z</cp:lastPrinted>
  <dcterms:created xsi:type="dcterms:W3CDTF">2013-06-11T10:37:00Z</dcterms:created>
  <dcterms:modified xsi:type="dcterms:W3CDTF">2014-11-11T15:57:00Z</dcterms:modified>
</cp:coreProperties>
</file>