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2" w:rsidRDefault="00280D3D" w:rsidP="00280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к лабораторным занятиям.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42198" w:rsidTr="00280D3D">
        <w:tc>
          <w:tcPr>
            <w:tcW w:w="7393" w:type="dxa"/>
          </w:tcPr>
          <w:p w:rsidR="00280D3D" w:rsidRPr="00280D3D" w:rsidRDefault="00280D3D" w:rsidP="00280D3D">
            <w:pPr>
              <w:pStyle w:val="20"/>
              <w:keepNext/>
              <w:keepLines/>
              <w:shd w:val="clear" w:color="auto" w:fill="auto"/>
              <w:spacing w:before="0" w:after="375" w:line="240" w:lineRule="exact"/>
              <w:rPr>
                <w:rStyle w:val="2"/>
                <w:rFonts w:ascii="Times New Roman" w:hAnsi="Times New Roman" w:cs="Times New Roman"/>
                <w:b w:val="0"/>
                <w:bCs w:val="0"/>
                <w:color w:val="000000"/>
              </w:rPr>
            </w:pPr>
            <w:bookmarkStart w:id="0" w:name="bookmark1"/>
            <w:r w:rsidRPr="00280D3D">
              <w:rPr>
                <w:rStyle w:val="2"/>
                <w:rFonts w:ascii="Times New Roman" w:hAnsi="Times New Roman" w:cs="Times New Roman"/>
                <w:b w:val="0"/>
                <w:bCs w:val="0"/>
                <w:color w:val="000000"/>
              </w:rPr>
              <w:t>ИНФУЗОРИИ</w:t>
            </w:r>
            <w:bookmarkEnd w:id="0"/>
          </w:p>
          <w:p w:rsidR="00280D3D" w:rsidRPr="00280D3D" w:rsidRDefault="00280D3D" w:rsidP="00280D3D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1"/>
                <w:color w:val="000000"/>
                <w:sz w:val="20"/>
                <w:szCs w:val="20"/>
              </w:rPr>
              <w:t>Для работы необходимы: 1) микроскоп; 2) сенной настой, заготовленный за 2—3 недели до работы; 3) стеклянная трубка.</w:t>
            </w:r>
          </w:p>
          <w:p w:rsidR="00280D3D" w:rsidRPr="00280D3D" w:rsidRDefault="00280D3D" w:rsidP="00280D3D">
            <w:pPr>
              <w:pStyle w:val="2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21"/>
                <w:i w:val="0"/>
                <w:iCs w:val="0"/>
                <w:color w:val="000000"/>
                <w:sz w:val="20"/>
                <w:szCs w:val="20"/>
              </w:rPr>
              <w:t>Порядок работы</w:t>
            </w:r>
          </w:p>
          <w:p w:rsidR="00280D3D" w:rsidRPr="00280D3D" w:rsidRDefault="00280D3D" w:rsidP="00280D3D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1"/>
                <w:color w:val="000000"/>
                <w:sz w:val="20"/>
                <w:szCs w:val="20"/>
              </w:rPr>
              <w:t xml:space="preserve"> Конец стеклянной трубки опусти на I—2 </w:t>
            </w:r>
            <w:r w:rsidRPr="00280D3D">
              <w:rPr>
                <w:rStyle w:val="a5"/>
                <w:color w:val="000000"/>
                <w:sz w:val="20"/>
                <w:szCs w:val="20"/>
              </w:rPr>
              <w:t>см</w:t>
            </w:r>
            <w:r w:rsidRPr="00280D3D">
              <w:rPr>
                <w:rStyle w:val="1"/>
                <w:color w:val="000000"/>
                <w:sz w:val="20"/>
                <w:szCs w:val="20"/>
              </w:rPr>
              <w:t xml:space="preserve"> в сенной настой, другой конец прикрой пальцем и вынь трубку из воды.</w:t>
            </w:r>
          </w:p>
          <w:p w:rsidR="00280D3D" w:rsidRPr="00280D3D" w:rsidRDefault="00280D3D" w:rsidP="00280D3D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1"/>
                <w:color w:val="000000"/>
                <w:sz w:val="20"/>
                <w:szCs w:val="20"/>
              </w:rPr>
              <w:t xml:space="preserve"> Сенной настой из стеклянной трубки капни на предметное стекло и прикрой </w:t>
            </w:r>
            <w:proofErr w:type="gramStart"/>
            <w:r w:rsidRPr="00280D3D">
              <w:rPr>
                <w:rStyle w:val="1"/>
                <w:color w:val="000000"/>
                <w:sz w:val="20"/>
                <w:szCs w:val="20"/>
              </w:rPr>
              <w:t>покровным</w:t>
            </w:r>
            <w:proofErr w:type="gramEnd"/>
            <w:r w:rsidRPr="00280D3D">
              <w:rPr>
                <w:rStyle w:val="1"/>
                <w:color w:val="000000"/>
                <w:sz w:val="20"/>
                <w:szCs w:val="20"/>
              </w:rPr>
              <w:t>.</w:t>
            </w:r>
          </w:p>
          <w:p w:rsidR="00280D3D" w:rsidRPr="00280D3D" w:rsidRDefault="00280D3D" w:rsidP="00280D3D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1"/>
                <w:color w:val="000000"/>
                <w:sz w:val="20"/>
                <w:szCs w:val="20"/>
              </w:rPr>
              <w:t xml:space="preserve"> Рассмотри под микроскопом разнообразных инфузорий.</w:t>
            </w:r>
          </w:p>
          <w:p w:rsidR="00280D3D" w:rsidRPr="00280D3D" w:rsidRDefault="00280D3D" w:rsidP="00280D3D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1"/>
                <w:color w:val="000000"/>
                <w:sz w:val="20"/>
                <w:szCs w:val="20"/>
              </w:rPr>
              <w:t xml:space="preserve"> По прилагаемым рисункам и описаниям наиболее интересных и часто встречающихся инфузорий определи названия увиденных тобою организмов.</w:t>
            </w:r>
          </w:p>
          <w:p w:rsidR="00280D3D" w:rsidRPr="00280D3D" w:rsidRDefault="00280D3D" w:rsidP="00280D3D">
            <w:pPr>
              <w:pStyle w:val="a4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a5"/>
                <w:color w:val="000000"/>
                <w:sz w:val="20"/>
                <w:szCs w:val="20"/>
              </w:rPr>
              <w:t>Инфузория туфелька</w:t>
            </w:r>
            <w:r w:rsidRPr="00280D3D">
              <w:rPr>
                <w:rStyle w:val="1"/>
                <w:color w:val="000000"/>
                <w:sz w:val="20"/>
                <w:szCs w:val="20"/>
              </w:rPr>
              <w:t xml:space="preserve"> быстро проплывает в разных направлениях. Все тело равномерно покрыто ресничками.</w:t>
            </w:r>
          </w:p>
          <w:p w:rsidR="00280D3D" w:rsidRPr="00280D3D" w:rsidRDefault="00280D3D" w:rsidP="00280D3D">
            <w:pPr>
              <w:pStyle w:val="a4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proofErr w:type="spellStart"/>
            <w:r w:rsidRPr="00280D3D">
              <w:rPr>
                <w:rStyle w:val="a5"/>
                <w:color w:val="000000"/>
                <w:sz w:val="20"/>
                <w:szCs w:val="20"/>
              </w:rPr>
              <w:t>Стилонихия</w:t>
            </w:r>
            <w:proofErr w:type="spellEnd"/>
            <w:r w:rsidRPr="00280D3D">
              <w:rPr>
                <w:rStyle w:val="1"/>
                <w:color w:val="000000"/>
                <w:sz w:val="20"/>
                <w:szCs w:val="20"/>
              </w:rPr>
              <w:t xml:space="preserve"> свободно плавает в воде и может передвигаться по твердым предметам. Рес</w:t>
            </w:r>
            <w:r w:rsidRPr="00280D3D">
              <w:rPr>
                <w:rStyle w:val="1"/>
                <w:color w:val="000000"/>
                <w:sz w:val="20"/>
                <w:szCs w:val="20"/>
              </w:rPr>
              <w:softHyphen/>
              <w:t>нички разной величины и формы.</w:t>
            </w:r>
          </w:p>
          <w:p w:rsidR="00280D3D" w:rsidRPr="00280D3D" w:rsidRDefault="00280D3D" w:rsidP="00280D3D">
            <w:pPr>
              <w:pStyle w:val="a4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a5"/>
                <w:color w:val="000000"/>
                <w:sz w:val="20"/>
                <w:szCs w:val="20"/>
              </w:rPr>
              <w:t>Трубач</w:t>
            </w:r>
            <w:r w:rsidRPr="00280D3D">
              <w:rPr>
                <w:rStyle w:val="1"/>
                <w:color w:val="000000"/>
                <w:sz w:val="20"/>
                <w:szCs w:val="20"/>
              </w:rPr>
              <w:t xml:space="preserve"> — одна из самых крупных инфузорий, прикрепляется тонким концом к подводным предметам. Может сокращать свое длинное тело. Отрываясь от предмета, свободно плавает, приобретая мешкообразную форму. Длинные реснички располагаются вокруг расширенной </w:t>
            </w:r>
            <w:proofErr w:type="spellStart"/>
            <w:r w:rsidRPr="00280D3D">
              <w:rPr>
                <w:rStyle w:val="1"/>
                <w:color w:val="000000"/>
                <w:sz w:val="20"/>
                <w:szCs w:val="20"/>
              </w:rPr>
              <w:t>предротовой</w:t>
            </w:r>
            <w:proofErr w:type="spellEnd"/>
            <w:r w:rsidRPr="00280D3D">
              <w:rPr>
                <w:rStyle w:val="1"/>
                <w:color w:val="000000"/>
                <w:sz w:val="20"/>
                <w:szCs w:val="20"/>
              </w:rPr>
              <w:t xml:space="preserve"> части тела.</w:t>
            </w:r>
          </w:p>
          <w:p w:rsidR="00280D3D" w:rsidRPr="00280D3D" w:rsidRDefault="00280D3D" w:rsidP="00280D3D">
            <w:pPr>
              <w:pStyle w:val="a4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proofErr w:type="spellStart"/>
            <w:r w:rsidRPr="00280D3D">
              <w:rPr>
                <w:rStyle w:val="a5"/>
                <w:color w:val="000000"/>
                <w:sz w:val="20"/>
                <w:szCs w:val="20"/>
              </w:rPr>
              <w:t>Сувойки</w:t>
            </w:r>
            <w:proofErr w:type="spellEnd"/>
            <w:r w:rsidRPr="00280D3D">
              <w:rPr>
                <w:rStyle w:val="1"/>
                <w:color w:val="000000"/>
                <w:sz w:val="20"/>
                <w:szCs w:val="20"/>
              </w:rPr>
              <w:t xml:space="preserve"> встречаются на подводных предметах большими скоплениями, </w:t>
            </w:r>
            <w:proofErr w:type="gramStart"/>
            <w:r w:rsidRPr="00280D3D">
              <w:rPr>
                <w:rStyle w:val="1"/>
                <w:color w:val="000000"/>
                <w:sz w:val="20"/>
                <w:szCs w:val="20"/>
              </w:rPr>
              <w:t>видимые</w:t>
            </w:r>
            <w:proofErr w:type="gramEnd"/>
            <w:r w:rsidRPr="00280D3D">
              <w:rPr>
                <w:rStyle w:val="1"/>
                <w:color w:val="000000"/>
                <w:sz w:val="20"/>
                <w:szCs w:val="20"/>
              </w:rPr>
              <w:t xml:space="preserve"> невоо</w:t>
            </w:r>
            <w:r w:rsidRPr="00280D3D">
              <w:rPr>
                <w:rStyle w:val="1"/>
                <w:color w:val="000000"/>
                <w:sz w:val="20"/>
                <w:szCs w:val="20"/>
              </w:rPr>
              <w:softHyphen/>
              <w:t>руженным глазом в виде белых налетов.</w:t>
            </w:r>
          </w:p>
          <w:p w:rsidR="00280D3D" w:rsidRPr="00280D3D" w:rsidRDefault="00280D3D" w:rsidP="00280D3D">
            <w:pPr>
              <w:pStyle w:val="a4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80D3D">
              <w:rPr>
                <w:rStyle w:val="1"/>
                <w:color w:val="000000"/>
                <w:sz w:val="20"/>
                <w:szCs w:val="20"/>
              </w:rPr>
              <w:t xml:space="preserve">Под микроскопом </w:t>
            </w:r>
            <w:proofErr w:type="spellStart"/>
            <w:r w:rsidRPr="00280D3D">
              <w:rPr>
                <w:rStyle w:val="1"/>
                <w:color w:val="000000"/>
                <w:sz w:val="20"/>
                <w:szCs w:val="20"/>
              </w:rPr>
              <w:t>сувойка</w:t>
            </w:r>
            <w:proofErr w:type="spellEnd"/>
            <w:r w:rsidRPr="00280D3D">
              <w:rPr>
                <w:rStyle w:val="1"/>
                <w:color w:val="000000"/>
                <w:sz w:val="20"/>
                <w:szCs w:val="20"/>
              </w:rPr>
              <w:t xml:space="preserve"> имеет вид колокольчика, сидящего на длинной ножке, кото</w:t>
            </w:r>
            <w:r w:rsidRPr="00280D3D">
              <w:rPr>
                <w:rStyle w:val="1"/>
                <w:color w:val="000000"/>
                <w:sz w:val="20"/>
                <w:szCs w:val="20"/>
              </w:rPr>
              <w:softHyphen/>
              <w:t xml:space="preserve">рая может сокращаться. Встречаются и свободно плавающие </w:t>
            </w:r>
            <w:proofErr w:type="spellStart"/>
            <w:r w:rsidRPr="00280D3D">
              <w:rPr>
                <w:rStyle w:val="1"/>
                <w:color w:val="000000"/>
                <w:sz w:val="20"/>
                <w:szCs w:val="20"/>
              </w:rPr>
              <w:t>сувойки</w:t>
            </w:r>
            <w:proofErr w:type="spellEnd"/>
            <w:r w:rsidRPr="00280D3D">
              <w:rPr>
                <w:rStyle w:val="1"/>
                <w:color w:val="000000"/>
                <w:sz w:val="20"/>
                <w:szCs w:val="20"/>
              </w:rPr>
              <w:t xml:space="preserve">. У </w:t>
            </w:r>
            <w:proofErr w:type="spellStart"/>
            <w:r w:rsidRPr="00280D3D">
              <w:rPr>
                <w:rStyle w:val="1"/>
                <w:color w:val="000000"/>
                <w:sz w:val="20"/>
                <w:szCs w:val="20"/>
              </w:rPr>
              <w:t>сувойки</w:t>
            </w:r>
            <w:proofErr w:type="spellEnd"/>
            <w:r w:rsidRPr="00280D3D">
              <w:rPr>
                <w:rStyle w:val="1"/>
                <w:color w:val="000000"/>
                <w:sz w:val="20"/>
                <w:szCs w:val="20"/>
              </w:rPr>
              <w:t xml:space="preserve"> только ро</w:t>
            </w:r>
            <w:r w:rsidRPr="00280D3D">
              <w:rPr>
                <w:rStyle w:val="1"/>
                <w:color w:val="000000"/>
                <w:sz w:val="20"/>
                <w:szCs w:val="20"/>
              </w:rPr>
              <w:softHyphen/>
              <w:t>товая область опоясана ресничками.</w:t>
            </w:r>
          </w:p>
          <w:p w:rsidR="00280D3D" w:rsidRPr="00280D3D" w:rsidRDefault="00280D3D" w:rsidP="00280D3D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 xml:space="preserve"> Найд</w:t>
            </w:r>
            <w:r w:rsidRPr="00280D3D">
              <w:rPr>
                <w:rStyle w:val="1"/>
                <w:color w:val="000000"/>
                <w:sz w:val="20"/>
                <w:szCs w:val="20"/>
              </w:rPr>
              <w:t>и признаки, характерные для всех инфузорий.</w:t>
            </w:r>
          </w:p>
          <w:p w:rsidR="00280D3D" w:rsidRDefault="00280D3D" w:rsidP="0028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42198" w:rsidRDefault="00042198" w:rsidP="00042198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82340" cy="4314825"/>
                  <wp:effectExtent l="19050" t="0" r="3810" b="0"/>
                  <wp:docPr id="1" name="Рисунок 1" descr="C:\Users\саша\Document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ша\Document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0000" contrast="30000"/>
                          </a:blip>
                          <a:srcRect l="11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80D3D" w:rsidRDefault="00280D3D" w:rsidP="0028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3D" w:rsidRPr="00280D3D" w:rsidRDefault="00280D3D" w:rsidP="00280D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0D3D" w:rsidRPr="00280D3D" w:rsidSect="00280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D3D"/>
    <w:rsid w:val="00042198"/>
    <w:rsid w:val="00280D3D"/>
    <w:rsid w:val="00535D62"/>
    <w:rsid w:val="00814C06"/>
    <w:rsid w:val="0099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rsid w:val="00280D3D"/>
    <w:rPr>
      <w:rFonts w:ascii="Candara" w:hAnsi="Candara" w:cs="Candara"/>
      <w:b/>
      <w:bCs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280D3D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280D3D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280D3D"/>
    <w:rPr>
      <w:i/>
      <w:iCs/>
    </w:rPr>
  </w:style>
  <w:style w:type="paragraph" w:customStyle="1" w:styleId="20">
    <w:name w:val="Заголовок №2"/>
    <w:basedOn w:val="a"/>
    <w:link w:val="2"/>
    <w:uiPriority w:val="99"/>
    <w:rsid w:val="00280D3D"/>
    <w:pPr>
      <w:widowControl w:val="0"/>
      <w:shd w:val="clear" w:color="auto" w:fill="FFFFFF"/>
      <w:spacing w:before="3060" w:after="420" w:line="240" w:lineRule="atLeast"/>
      <w:jc w:val="center"/>
      <w:outlineLvl w:val="1"/>
    </w:pPr>
    <w:rPr>
      <w:rFonts w:ascii="Candara" w:hAnsi="Candara" w:cs="Candara"/>
      <w:b/>
      <w:bCs/>
    </w:rPr>
  </w:style>
  <w:style w:type="paragraph" w:styleId="a4">
    <w:name w:val="Body Text"/>
    <w:basedOn w:val="a"/>
    <w:link w:val="1"/>
    <w:uiPriority w:val="99"/>
    <w:rsid w:val="00280D3D"/>
    <w:pPr>
      <w:widowControl w:val="0"/>
      <w:shd w:val="clear" w:color="auto" w:fill="FFFFFF"/>
      <w:spacing w:before="420" w:after="180" w:line="206" w:lineRule="exact"/>
      <w:ind w:firstLine="420"/>
      <w:jc w:val="both"/>
    </w:pPr>
    <w:rPr>
      <w:rFonts w:ascii="Times New Roman" w:hAnsi="Times New Roman" w:cs="Times New Roman"/>
      <w:spacing w:val="10"/>
      <w:sz w:val="19"/>
      <w:szCs w:val="19"/>
    </w:rPr>
  </w:style>
  <w:style w:type="character" w:customStyle="1" w:styleId="a6">
    <w:name w:val="Основной текст Знак"/>
    <w:basedOn w:val="a0"/>
    <w:link w:val="a4"/>
    <w:uiPriority w:val="99"/>
    <w:semiHidden/>
    <w:rsid w:val="00280D3D"/>
  </w:style>
  <w:style w:type="paragraph" w:customStyle="1" w:styleId="22">
    <w:name w:val="Основной текст (2)"/>
    <w:basedOn w:val="a"/>
    <w:link w:val="21"/>
    <w:uiPriority w:val="99"/>
    <w:rsid w:val="00280D3D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hAnsi="Times New Roman" w:cs="Times New Roman"/>
      <w:i/>
      <w:iCs/>
      <w:spacing w:val="1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4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2014-01-07T03:06:00Z</dcterms:created>
  <dcterms:modified xsi:type="dcterms:W3CDTF">2014-01-07T03:15:00Z</dcterms:modified>
</cp:coreProperties>
</file>