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E2" w:rsidRDefault="007B09E2" w:rsidP="007B09E2">
      <w:pPr>
        <w:jc w:val="center"/>
      </w:pPr>
      <w:r>
        <w:t>Конспект урока</w:t>
      </w:r>
    </w:p>
    <w:p w:rsidR="00510C23" w:rsidRDefault="007B09E2" w:rsidP="007B09E2">
      <w:pPr>
        <w:jc w:val="center"/>
      </w:pPr>
      <w:r>
        <w:t>к учебнику</w:t>
      </w:r>
      <w:r w:rsidR="00B50F5C">
        <w:t xml:space="preserve"> </w:t>
      </w:r>
      <w:r w:rsidR="00B50F5C" w:rsidRPr="00B50F5C">
        <w:rPr>
          <w:b/>
          <w:i/>
        </w:rPr>
        <w:t xml:space="preserve">экспериментальному </w:t>
      </w:r>
      <w:r w:rsidRPr="00B50F5C">
        <w:rPr>
          <w:b/>
          <w:i/>
        </w:rPr>
        <w:t xml:space="preserve"> </w:t>
      </w:r>
      <w:r>
        <w:t>А.А.Каменский, Н.Ю.Сарычева, Т.С.Сухова «Биология» 8 класс.</w:t>
      </w:r>
    </w:p>
    <w:p w:rsidR="007B09E2" w:rsidRDefault="007B09E2" w:rsidP="00CF728E">
      <w:pPr>
        <w:rPr>
          <w:b/>
          <w:sz w:val="32"/>
          <w:szCs w:val="32"/>
        </w:rPr>
      </w:pPr>
      <w:bookmarkStart w:id="0" w:name="_GoBack"/>
      <w:bookmarkEnd w:id="0"/>
      <w:r w:rsidRPr="007B09E2">
        <w:rPr>
          <w:b/>
          <w:sz w:val="32"/>
          <w:szCs w:val="32"/>
        </w:rPr>
        <w:t>Внутренняя среда. Кровь: состав и функции.</w:t>
      </w:r>
    </w:p>
    <w:p w:rsidR="005B730E" w:rsidRDefault="00164C3D" w:rsidP="00164C3D">
      <w:pPr>
        <w:contextualSpacing/>
        <w:jc w:val="right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Еще в 1878 г. К. Бернар писал, что</w:t>
      </w:r>
    </w:p>
    <w:p w:rsidR="005B730E" w:rsidRDefault="00164C3D" w:rsidP="00164C3D">
      <w:pPr>
        <w:contextualSpacing/>
        <w:jc w:val="right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 «... поддержание постоянства </w:t>
      </w:r>
    </w:p>
    <w:p w:rsidR="005B730E" w:rsidRDefault="00164C3D" w:rsidP="005B730E">
      <w:pPr>
        <w:contextualSpacing/>
        <w:jc w:val="right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условий жизни </w:t>
      </w:r>
      <w:proofErr w:type="gramStart"/>
      <w:r>
        <w:rPr>
          <w:rStyle w:val="apple-style-span"/>
          <w:color w:val="000000"/>
          <w:shd w:val="clear" w:color="auto" w:fill="FFFFFF"/>
        </w:rPr>
        <w:t>в</w:t>
      </w:r>
      <w:proofErr w:type="gramEnd"/>
      <w:r>
        <w:rPr>
          <w:rStyle w:val="apple-style-span"/>
          <w:color w:val="000000"/>
          <w:shd w:val="clear" w:color="auto" w:fill="FFFFFF"/>
        </w:rPr>
        <w:t xml:space="preserve"> нашей внутренней </w:t>
      </w:r>
    </w:p>
    <w:p w:rsidR="005B730E" w:rsidRDefault="00164C3D" w:rsidP="005B730E">
      <w:pPr>
        <w:contextualSpacing/>
        <w:jc w:val="right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среде </w:t>
      </w:r>
      <w:r w:rsidR="005B730E">
        <w:rPr>
          <w:rStyle w:val="apple-style-span"/>
          <w:color w:val="000000"/>
          <w:shd w:val="clear" w:color="auto" w:fill="FFFFFF"/>
        </w:rPr>
        <w:t>–</w:t>
      </w:r>
      <w:r>
        <w:rPr>
          <w:rStyle w:val="apple-style-span"/>
          <w:color w:val="000000"/>
          <w:shd w:val="clear" w:color="auto" w:fill="FFFFFF"/>
        </w:rPr>
        <w:t xml:space="preserve"> необходимый элемент </w:t>
      </w:r>
    </w:p>
    <w:p w:rsidR="00164C3D" w:rsidRDefault="00164C3D" w:rsidP="005B730E">
      <w:pPr>
        <w:contextualSpacing/>
        <w:jc w:val="right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свободной и независимой жизни»</w:t>
      </w:r>
    </w:p>
    <w:p w:rsidR="00125BEA" w:rsidRPr="005B730E" w:rsidRDefault="00125BEA" w:rsidP="005B730E">
      <w:pPr>
        <w:contextualSpacing/>
        <w:jc w:val="right"/>
        <w:rPr>
          <w:color w:val="000000"/>
          <w:shd w:val="clear" w:color="auto" w:fill="FFFFFF"/>
        </w:rPr>
      </w:pPr>
    </w:p>
    <w:p w:rsidR="007B09E2" w:rsidRDefault="007B09E2" w:rsidP="00CF728E">
      <w:r w:rsidRPr="007B09E2">
        <w:rPr>
          <w:b/>
          <w:i/>
        </w:rPr>
        <w:t>Цел</w:t>
      </w:r>
      <w:r w:rsidR="005B730E">
        <w:rPr>
          <w:b/>
          <w:i/>
        </w:rPr>
        <w:t>и</w:t>
      </w:r>
      <w:r w:rsidRPr="007B09E2">
        <w:rPr>
          <w:b/>
          <w:i/>
        </w:rPr>
        <w:t xml:space="preserve"> урока:</w:t>
      </w:r>
      <w:r w:rsidR="00A93201">
        <w:t xml:space="preserve"> обеспечение формирования универсальных учебных действий (УУД) через усвоение содержания материала урока и организацию работы с этим материалом.</w:t>
      </w:r>
    </w:p>
    <w:p w:rsidR="00A93201" w:rsidRPr="00A93201" w:rsidRDefault="00A93201" w:rsidP="00CF728E">
      <w:pPr>
        <w:rPr>
          <w:b/>
          <w:i/>
        </w:rPr>
      </w:pPr>
      <w:r w:rsidRPr="00A93201">
        <w:rPr>
          <w:b/>
          <w:i/>
        </w:rPr>
        <w:t>Задачи урока:</w:t>
      </w:r>
    </w:p>
    <w:p w:rsidR="00C350CC" w:rsidRDefault="00C350CC" w:rsidP="00C350CC">
      <w:pPr>
        <w:contextualSpacing/>
      </w:pPr>
      <w:proofErr w:type="gramStart"/>
      <w:r w:rsidRPr="00AC5FF4">
        <w:rPr>
          <w:b/>
          <w:i/>
        </w:rPr>
        <w:t>Образовательные</w:t>
      </w:r>
      <w:proofErr w:type="gramEnd"/>
      <w:r w:rsidRPr="00AC5FF4">
        <w:rPr>
          <w:b/>
          <w:i/>
        </w:rPr>
        <w:t>:</w:t>
      </w:r>
      <w:r>
        <w:t xml:space="preserve"> способствова</w:t>
      </w:r>
      <w:r w:rsidR="00125BEA">
        <w:t>ть</w:t>
      </w:r>
      <w:r>
        <w:t xml:space="preserve"> формированию знаний учащихся о </w:t>
      </w:r>
    </w:p>
    <w:p w:rsidR="00C350CC" w:rsidRDefault="00C350CC" w:rsidP="00C350CC">
      <w:pPr>
        <w:contextualSpacing/>
      </w:pPr>
      <w:r>
        <w:t xml:space="preserve">составе внутренней среды организма; особенностях и </w:t>
      </w:r>
    </w:p>
    <w:p w:rsidR="00C350CC" w:rsidRDefault="00C350CC" w:rsidP="00C350CC">
      <w:pPr>
        <w:contextualSpacing/>
      </w:pPr>
      <w:proofErr w:type="gramStart"/>
      <w:r>
        <w:t>значениях</w:t>
      </w:r>
      <w:proofErr w:type="gramEnd"/>
      <w:r>
        <w:t xml:space="preserve"> тканевой жидкости, крови и лимфы; организ</w:t>
      </w:r>
      <w:r w:rsidR="00125BEA">
        <w:t>овать</w:t>
      </w:r>
    </w:p>
    <w:p w:rsidR="00C350CC" w:rsidRDefault="00C350CC" w:rsidP="00C350CC">
      <w:pPr>
        <w:contextualSpacing/>
      </w:pPr>
      <w:r>
        <w:t>деятельность учащихся по восприятию и осмыслению понятий: «внутренняя среда организма», «кровь», «лимфа», «тканевая жидкость», постоянство внутренней среды организма</w:t>
      </w:r>
      <w:r w:rsidR="00A93201">
        <w:t>; формирование познавательных УУД через   создание моделей объектов и процессов и работой с ними</w:t>
      </w:r>
      <w:r w:rsidR="00125BEA">
        <w:t>, выделение существенных признаков предметов и явлений, создание определений.</w:t>
      </w:r>
    </w:p>
    <w:p w:rsidR="00C350CC" w:rsidRDefault="00C350CC" w:rsidP="00C350CC">
      <w:pPr>
        <w:contextualSpacing/>
      </w:pPr>
      <w:proofErr w:type="gramStart"/>
      <w:r w:rsidRPr="00AC5FF4">
        <w:rPr>
          <w:b/>
          <w:i/>
        </w:rPr>
        <w:t>Развивающие</w:t>
      </w:r>
      <w:proofErr w:type="gramEnd"/>
      <w:r w:rsidRPr="00AC5FF4">
        <w:rPr>
          <w:b/>
          <w:i/>
        </w:rPr>
        <w:t>:</w:t>
      </w:r>
      <w:r>
        <w:t xml:space="preserve"> содейств</w:t>
      </w:r>
      <w:r w:rsidR="00125BEA">
        <w:t>овать</w:t>
      </w:r>
      <w:r>
        <w:t xml:space="preserve"> формированию </w:t>
      </w:r>
      <w:proofErr w:type="spellStart"/>
      <w:r w:rsidR="00A93201">
        <w:t>метапредметных</w:t>
      </w:r>
      <w:proofErr w:type="spellEnd"/>
      <w:r>
        <w:t xml:space="preserve"> умений и </w:t>
      </w:r>
    </w:p>
    <w:p w:rsidR="00C350CC" w:rsidRDefault="00C350CC" w:rsidP="00C350CC">
      <w:pPr>
        <w:contextualSpacing/>
      </w:pPr>
      <w:r>
        <w:t xml:space="preserve">навыков: работе с учебником, </w:t>
      </w:r>
      <w:r w:rsidR="00125BEA">
        <w:t xml:space="preserve">освоение </w:t>
      </w:r>
      <w:r w:rsidR="005B730E">
        <w:t>приемов</w:t>
      </w:r>
      <w:r w:rsidR="00125BEA">
        <w:t xml:space="preserve"> </w:t>
      </w:r>
      <w:r>
        <w:t>классификации и систематизации</w:t>
      </w:r>
      <w:r w:rsidR="005B730E">
        <w:t xml:space="preserve"> учебного материала</w:t>
      </w:r>
      <w:r>
        <w:t>, умени</w:t>
      </w:r>
      <w:r w:rsidR="005B730E">
        <w:t>я</w:t>
      </w:r>
      <w:r>
        <w:t xml:space="preserve"> логически мыслить и оформлять результаты мыслительных операций в устной и письменной форме; созда</w:t>
      </w:r>
      <w:r w:rsidR="005B730E">
        <w:t>ние</w:t>
      </w:r>
      <w:r>
        <w:t xml:space="preserve"> услови</w:t>
      </w:r>
      <w:r w:rsidR="005B730E">
        <w:t>й</w:t>
      </w:r>
      <w:r>
        <w:t xml:space="preserve"> для развития интеллектуальных способностей учащихся, навыков </w:t>
      </w:r>
    </w:p>
    <w:p w:rsidR="00C350CC" w:rsidRDefault="00C350CC" w:rsidP="00C350CC">
      <w:pPr>
        <w:contextualSpacing/>
      </w:pPr>
      <w:r>
        <w:t>самообразования, интереса к биологическим знаниям, помо</w:t>
      </w:r>
      <w:r w:rsidR="005B730E">
        <w:t>щь</w:t>
      </w:r>
      <w:r>
        <w:t xml:space="preserve"> </w:t>
      </w:r>
    </w:p>
    <w:p w:rsidR="00C350CC" w:rsidRDefault="005B730E" w:rsidP="00C350CC">
      <w:pPr>
        <w:contextualSpacing/>
      </w:pPr>
      <w:r>
        <w:t>в</w:t>
      </w:r>
      <w:r w:rsidR="00C350CC">
        <w:t xml:space="preserve"> осозна</w:t>
      </w:r>
      <w:r>
        <w:t>нии</w:t>
      </w:r>
      <w:r w:rsidR="00C350CC">
        <w:t xml:space="preserve"> значимост</w:t>
      </w:r>
      <w:r>
        <w:t>и</w:t>
      </w:r>
      <w:r w:rsidR="00C350CC">
        <w:t xml:space="preserve"> изучаемого материала для </w:t>
      </w:r>
      <w:r w:rsidR="00125BEA">
        <w:t xml:space="preserve"> </w:t>
      </w:r>
      <w:r w:rsidR="00C350CC">
        <w:t>сохранения и укрепления здоровья</w:t>
      </w:r>
      <w:r w:rsidR="00125BEA">
        <w:t>; формирование регулятивных УУД через организацию работы по реализации плана действий и рефлексию результата.</w:t>
      </w:r>
      <w:r w:rsidR="00C350CC">
        <w:t xml:space="preserve"> </w:t>
      </w:r>
    </w:p>
    <w:p w:rsidR="00C350CC" w:rsidRDefault="00C350CC" w:rsidP="00C350CC">
      <w:pPr>
        <w:contextualSpacing/>
      </w:pPr>
      <w:r w:rsidRPr="00AC5FF4">
        <w:rPr>
          <w:b/>
          <w:i/>
        </w:rPr>
        <w:t>Воспитывающие:</w:t>
      </w:r>
      <w:r>
        <w:t xml:space="preserve"> способствова</w:t>
      </w:r>
      <w:r w:rsidR="00125BEA">
        <w:t>ть</w:t>
      </w:r>
      <w:r>
        <w:t xml:space="preserve"> воспитанию культуры общения</w:t>
      </w:r>
      <w:r w:rsidR="00A93201">
        <w:t>, коммуникативных УУД</w:t>
      </w:r>
      <w:r w:rsidR="00125BEA">
        <w:t xml:space="preserve"> через организацию учебного взаимодействия детей</w:t>
      </w:r>
      <w:r>
        <w:t xml:space="preserve">; гигиеническому воспитанию и формированию </w:t>
      </w:r>
      <w:r w:rsidR="005B730E">
        <w:t xml:space="preserve">убеждений в необходимости </w:t>
      </w:r>
      <w:r>
        <w:t>здорового образа жизни.</w:t>
      </w:r>
    </w:p>
    <w:p w:rsidR="00C350CC" w:rsidRDefault="00C350CC" w:rsidP="00CF728E">
      <w:pPr>
        <w:rPr>
          <w:b/>
          <w:i/>
        </w:rPr>
      </w:pPr>
    </w:p>
    <w:p w:rsidR="00125BEA" w:rsidRDefault="00125BEA" w:rsidP="00CF728E">
      <w:pPr>
        <w:rPr>
          <w:b/>
          <w:i/>
        </w:rPr>
      </w:pPr>
    </w:p>
    <w:p w:rsidR="007B09E2" w:rsidRPr="00C350CC" w:rsidRDefault="007B09E2" w:rsidP="00125BEA">
      <w:pPr>
        <w:jc w:val="center"/>
        <w:rPr>
          <w:b/>
          <w:i/>
        </w:rPr>
      </w:pPr>
      <w:r w:rsidRPr="00C350CC">
        <w:rPr>
          <w:b/>
          <w:i/>
        </w:rPr>
        <w:t>Ход урока: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2126"/>
      </w:tblGrid>
      <w:tr w:rsidR="007B09E2" w:rsidRPr="007B09E2" w:rsidTr="00A93201">
        <w:trPr>
          <w:cantSplit/>
          <w:trHeight w:val="834"/>
        </w:trPr>
        <w:tc>
          <w:tcPr>
            <w:tcW w:w="567" w:type="dxa"/>
            <w:textDirection w:val="btLr"/>
          </w:tcPr>
          <w:p w:rsidR="007B09E2" w:rsidRPr="00A93201" w:rsidRDefault="007B09E2" w:rsidP="00972541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A93201">
              <w:rPr>
                <w:b/>
                <w:i/>
                <w:sz w:val="22"/>
                <w:szCs w:val="22"/>
              </w:rPr>
              <w:lastRenderedPageBreak/>
              <w:t>Слайд</w:t>
            </w:r>
          </w:p>
        </w:tc>
        <w:tc>
          <w:tcPr>
            <w:tcW w:w="8648" w:type="dxa"/>
          </w:tcPr>
          <w:p w:rsidR="007B09E2" w:rsidRPr="007B09E2" w:rsidRDefault="007B09E2" w:rsidP="007B09E2">
            <w:pPr>
              <w:jc w:val="center"/>
              <w:rPr>
                <w:b/>
                <w:i/>
              </w:rPr>
            </w:pPr>
            <w:r w:rsidRPr="007B09E2">
              <w:rPr>
                <w:b/>
                <w:i/>
              </w:rPr>
              <w:t>Деятельность учителя</w:t>
            </w:r>
          </w:p>
        </w:tc>
        <w:tc>
          <w:tcPr>
            <w:tcW w:w="2126" w:type="dxa"/>
          </w:tcPr>
          <w:p w:rsidR="007B09E2" w:rsidRPr="007B09E2" w:rsidRDefault="007B09E2" w:rsidP="007B09E2">
            <w:pPr>
              <w:jc w:val="center"/>
              <w:rPr>
                <w:b/>
                <w:i/>
              </w:rPr>
            </w:pPr>
            <w:r w:rsidRPr="007B09E2">
              <w:rPr>
                <w:b/>
                <w:i/>
              </w:rPr>
              <w:t>Деятельность ученика</w:t>
            </w:r>
          </w:p>
        </w:tc>
      </w:tr>
      <w:tr w:rsidR="007B09E2" w:rsidRPr="00C350CC" w:rsidTr="00972541">
        <w:tc>
          <w:tcPr>
            <w:tcW w:w="567" w:type="dxa"/>
          </w:tcPr>
          <w:p w:rsidR="007B09E2" w:rsidRPr="00C350CC" w:rsidRDefault="007B09E2" w:rsidP="00CF728E">
            <w:pPr>
              <w:rPr>
                <w:b/>
                <w:i/>
              </w:rPr>
            </w:pPr>
          </w:p>
        </w:tc>
        <w:tc>
          <w:tcPr>
            <w:tcW w:w="8648" w:type="dxa"/>
          </w:tcPr>
          <w:p w:rsidR="007B09E2" w:rsidRPr="00C350CC" w:rsidRDefault="00C350CC" w:rsidP="00881BC0">
            <w:pPr>
              <w:rPr>
                <w:b/>
                <w:i/>
              </w:rPr>
            </w:pPr>
            <w:r w:rsidRPr="00C350CC">
              <w:rPr>
                <w:b/>
                <w:i/>
              </w:rPr>
              <w:t>Этап 1. Мотивация и актуализа</w:t>
            </w:r>
            <w:r w:rsidR="00881BC0">
              <w:rPr>
                <w:b/>
                <w:i/>
              </w:rPr>
              <w:t>ция субъективного опыта учащихс</w:t>
            </w:r>
            <w:r w:rsidR="009B662E">
              <w:rPr>
                <w:b/>
                <w:i/>
              </w:rPr>
              <w:t>я</w:t>
            </w:r>
            <w:r w:rsidR="00881BC0">
              <w:rPr>
                <w:b/>
                <w:i/>
              </w:rPr>
              <w:t xml:space="preserve"> (с использованием проблемных заданий и частично-поискового метода)</w:t>
            </w:r>
            <w:r w:rsidRPr="00C350CC">
              <w:rPr>
                <w:b/>
                <w:i/>
              </w:rPr>
              <w:t>.</w:t>
            </w:r>
          </w:p>
        </w:tc>
        <w:tc>
          <w:tcPr>
            <w:tcW w:w="2126" w:type="dxa"/>
          </w:tcPr>
          <w:p w:rsidR="007B09E2" w:rsidRPr="00C350CC" w:rsidRDefault="007B09E2" w:rsidP="00CF728E">
            <w:pPr>
              <w:rPr>
                <w:b/>
                <w:i/>
              </w:rPr>
            </w:pPr>
          </w:p>
        </w:tc>
      </w:tr>
      <w:tr w:rsidR="00C350CC" w:rsidTr="00972541">
        <w:tc>
          <w:tcPr>
            <w:tcW w:w="567" w:type="dxa"/>
          </w:tcPr>
          <w:p w:rsidR="009A5186" w:rsidRDefault="009A5186" w:rsidP="00CF728E"/>
          <w:p w:rsidR="00C350CC" w:rsidRDefault="00881BC0" w:rsidP="00CF728E">
            <w:r>
              <w:t>№</w:t>
            </w:r>
            <w:r w:rsidR="009B662E">
              <w:t>1</w:t>
            </w:r>
            <w:r w:rsidR="00F32066">
              <w:t>,2</w:t>
            </w:r>
          </w:p>
        </w:tc>
        <w:tc>
          <w:tcPr>
            <w:tcW w:w="8648" w:type="dxa"/>
          </w:tcPr>
          <w:p w:rsidR="009A5186" w:rsidRDefault="009A5186" w:rsidP="00CF728E"/>
          <w:p w:rsidR="00881BC0" w:rsidRDefault="00F32066" w:rsidP="00CF728E">
            <w:r>
              <w:t xml:space="preserve">Учитель начинает урок с </w:t>
            </w:r>
            <w:r w:rsidRPr="005259FB">
              <w:rPr>
                <w:i/>
                <w:u w:val="single"/>
              </w:rPr>
              <w:t>фронтальной беседы</w:t>
            </w:r>
            <w:r>
              <w:t xml:space="preserve"> с учащимися:</w:t>
            </w:r>
          </w:p>
          <w:p w:rsidR="00C350CC" w:rsidRDefault="00C350CC" w:rsidP="00CF728E">
            <w:r>
              <w:t>- Откуда и как клетки организма получают питательные вещества?</w:t>
            </w:r>
          </w:p>
          <w:p w:rsidR="00C350CC" w:rsidRDefault="00C350CC" w:rsidP="00CF728E">
            <w:r>
              <w:t>- В каком виде клетка получает питательные вещества?</w:t>
            </w:r>
          </w:p>
          <w:p w:rsidR="00B21D81" w:rsidRDefault="00B21D81" w:rsidP="00CF728E">
            <w:r>
              <w:t>- Кровь, единственная жидкость, которая обеспечивает питание клеток?</w:t>
            </w:r>
          </w:p>
          <w:p w:rsidR="00C350CC" w:rsidRDefault="00F32066" w:rsidP="00C350CC">
            <w:r>
              <w:t>Для ответа на последний вопрос учитель предлагает учащимся обратиться к рис.54 на стр.93 учебника.</w:t>
            </w:r>
          </w:p>
          <w:p w:rsidR="009A5186" w:rsidRDefault="009A5186" w:rsidP="00C350CC"/>
        </w:tc>
        <w:tc>
          <w:tcPr>
            <w:tcW w:w="2126" w:type="dxa"/>
          </w:tcPr>
          <w:p w:rsidR="009A5186" w:rsidRDefault="009A5186" w:rsidP="00F32066"/>
          <w:p w:rsidR="00C350CC" w:rsidRDefault="00F32066" w:rsidP="00F32066">
            <w:r>
              <w:t>Отвечают на вопросы, участвуют в обсуждении учебного материала.</w:t>
            </w:r>
          </w:p>
        </w:tc>
      </w:tr>
      <w:tr w:rsidR="00C350CC" w:rsidTr="00972541">
        <w:tc>
          <w:tcPr>
            <w:tcW w:w="567" w:type="dxa"/>
          </w:tcPr>
          <w:p w:rsidR="009A5186" w:rsidRDefault="009A5186" w:rsidP="00CF728E"/>
          <w:p w:rsidR="00C350CC" w:rsidRDefault="00F32066" w:rsidP="00CF728E">
            <w:r>
              <w:t>№ 3, 4</w:t>
            </w:r>
            <w:r w:rsidR="005301F4">
              <w:t xml:space="preserve"> </w:t>
            </w:r>
          </w:p>
        </w:tc>
        <w:tc>
          <w:tcPr>
            <w:tcW w:w="8648" w:type="dxa"/>
          </w:tcPr>
          <w:p w:rsidR="009A5186" w:rsidRDefault="009A5186" w:rsidP="00CF728E"/>
          <w:p w:rsidR="00C350CC" w:rsidRDefault="00F32066" w:rsidP="00CF728E">
            <w:r>
              <w:t>Учитель обобщает ответы учеников: к  ж</w:t>
            </w:r>
            <w:r w:rsidR="00C350CC">
              <w:t>идкост</w:t>
            </w:r>
            <w:r>
              <w:t>ям</w:t>
            </w:r>
            <w:r w:rsidR="00C350CC">
              <w:t xml:space="preserve"> внутренней среды</w:t>
            </w:r>
            <w:r>
              <w:t xml:space="preserve">  относятся </w:t>
            </w:r>
            <w:r w:rsidR="00C350CC">
              <w:t>кровь, лимфа</w:t>
            </w:r>
            <w:r>
              <w:t xml:space="preserve"> и</w:t>
            </w:r>
            <w:r w:rsidR="00C350CC">
              <w:t xml:space="preserve"> тканевая жидкость.</w:t>
            </w:r>
          </w:p>
          <w:p w:rsidR="00F32066" w:rsidRDefault="00F32066" w:rsidP="00CF728E">
            <w:r>
              <w:t>Учащимся предлагается обратиться к рис. 55 на стр.93 и ответить на вопрос где в организме находятся эти жидкости.</w:t>
            </w:r>
          </w:p>
          <w:p w:rsidR="005259FB" w:rsidRDefault="00F32066" w:rsidP="00F32066">
            <w:r>
              <w:t xml:space="preserve">Далее, используя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резентацию</w:t>
            </w:r>
            <w:proofErr w:type="spellEnd"/>
            <w:r>
              <w:t xml:space="preserve">, учитель предлагает учащимся </w:t>
            </w:r>
            <w:r w:rsidR="005259FB">
              <w:t xml:space="preserve">новую для них </w:t>
            </w:r>
            <w:r w:rsidRPr="005259FB">
              <w:rPr>
                <w:i/>
                <w:u w:val="single"/>
              </w:rPr>
              <w:t xml:space="preserve">информацию </w:t>
            </w:r>
            <w:r>
              <w:t>о составе, местонахождении, движении в организме и взаимосвязях жидкостей внутренней среды.</w:t>
            </w:r>
          </w:p>
          <w:p w:rsidR="009A5186" w:rsidRDefault="009A5186" w:rsidP="00F32066"/>
        </w:tc>
        <w:tc>
          <w:tcPr>
            <w:tcW w:w="2126" w:type="dxa"/>
          </w:tcPr>
          <w:p w:rsidR="009A5186" w:rsidRDefault="009A5186" w:rsidP="00CF728E"/>
          <w:p w:rsidR="00C350CC" w:rsidRDefault="00F32066" w:rsidP="00CF728E">
            <w:r>
              <w:t>Работают с учебником. Отвечают на вопросы.</w:t>
            </w:r>
          </w:p>
        </w:tc>
      </w:tr>
      <w:tr w:rsidR="00C350CC" w:rsidTr="00972541">
        <w:tc>
          <w:tcPr>
            <w:tcW w:w="567" w:type="dxa"/>
          </w:tcPr>
          <w:p w:rsidR="009A5186" w:rsidRDefault="009A5186" w:rsidP="00F32066"/>
          <w:p w:rsidR="00C350CC" w:rsidRDefault="00B21D81" w:rsidP="00F32066">
            <w:r>
              <w:t>№</w:t>
            </w:r>
            <w:r w:rsidR="00F32066">
              <w:t>5</w:t>
            </w:r>
          </w:p>
        </w:tc>
        <w:tc>
          <w:tcPr>
            <w:tcW w:w="8648" w:type="dxa"/>
          </w:tcPr>
          <w:p w:rsidR="009A5186" w:rsidRDefault="009A5186" w:rsidP="00C350CC">
            <w:pPr>
              <w:rPr>
                <w:i/>
                <w:u w:val="single"/>
              </w:rPr>
            </w:pPr>
          </w:p>
          <w:p w:rsidR="00881BC0" w:rsidRDefault="00F32066" w:rsidP="00C350CC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Актуализация </w:t>
            </w:r>
            <w:r w:rsidR="00972541">
              <w:rPr>
                <w:i/>
                <w:u w:val="single"/>
              </w:rPr>
              <w:t xml:space="preserve">знаний с </w:t>
            </w:r>
            <w:r w:rsidR="005259FB">
              <w:rPr>
                <w:i/>
                <w:u w:val="single"/>
              </w:rPr>
              <w:t xml:space="preserve"> использование</w:t>
            </w:r>
            <w:r w:rsidR="00972541">
              <w:rPr>
                <w:i/>
                <w:u w:val="single"/>
              </w:rPr>
              <w:t xml:space="preserve">м </w:t>
            </w:r>
            <w:r w:rsidR="005259FB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жизненного опыта</w:t>
            </w:r>
            <w:r w:rsidR="005259FB">
              <w:rPr>
                <w:i/>
                <w:u w:val="single"/>
              </w:rPr>
              <w:t>.</w:t>
            </w:r>
          </w:p>
          <w:p w:rsidR="00F32066" w:rsidRPr="00F32066" w:rsidRDefault="005259FB" w:rsidP="00C350CC">
            <w:r>
              <w:t>Учитель обращается к классу с вопросом о жизненном опыте учащихся:</w:t>
            </w:r>
          </w:p>
          <w:p w:rsidR="00C350CC" w:rsidRDefault="00C350CC" w:rsidP="00C350CC">
            <w:r>
              <w:t>- Видели ли вы когда-нибудь тканевую жидкость и лимфу?</w:t>
            </w:r>
          </w:p>
          <w:p w:rsidR="005259FB" w:rsidRDefault="005259FB" w:rsidP="00C350CC">
            <w:r>
              <w:t>Если дети затрудняются с ответом, учитель задает наводящий вопрос:</w:t>
            </w:r>
          </w:p>
          <w:p w:rsidR="005259FB" w:rsidRDefault="00C350CC" w:rsidP="00C350CC">
            <w:r>
              <w:t>- Что за жидкость в водяных мозолях и  в ожоговых пузырях?</w:t>
            </w:r>
            <w:r w:rsidR="005259FB">
              <w:t xml:space="preserve"> </w:t>
            </w:r>
          </w:p>
          <w:p w:rsidR="00881BC0" w:rsidRDefault="005259FB" w:rsidP="00C350CC">
            <w:r>
              <w:t>- Откуда она берется?</w:t>
            </w:r>
          </w:p>
          <w:p w:rsidR="009A5186" w:rsidRDefault="009A5186" w:rsidP="00C350CC"/>
        </w:tc>
        <w:tc>
          <w:tcPr>
            <w:tcW w:w="2126" w:type="dxa"/>
          </w:tcPr>
          <w:p w:rsidR="009A5186" w:rsidRDefault="009A5186" w:rsidP="00CF728E"/>
          <w:p w:rsidR="00C350CC" w:rsidRDefault="005259FB" w:rsidP="00CF728E">
            <w:r>
              <w:t>Отвечают на вопросы, анализируют свой жизненный опыт.</w:t>
            </w:r>
          </w:p>
        </w:tc>
      </w:tr>
      <w:tr w:rsidR="00C350CC" w:rsidTr="00972541">
        <w:tc>
          <w:tcPr>
            <w:tcW w:w="567" w:type="dxa"/>
          </w:tcPr>
          <w:p w:rsidR="00C350CC" w:rsidRDefault="00C350CC" w:rsidP="00CF728E"/>
        </w:tc>
        <w:tc>
          <w:tcPr>
            <w:tcW w:w="8648" w:type="dxa"/>
          </w:tcPr>
          <w:p w:rsidR="005259FB" w:rsidRDefault="005259FB" w:rsidP="00CF728E">
            <w:r>
              <w:t xml:space="preserve">Выяснив предыдущий вопрос, учитель продолжает </w:t>
            </w:r>
            <w:r w:rsidRPr="00972541">
              <w:rPr>
                <w:i/>
                <w:u w:val="single"/>
              </w:rPr>
              <w:t>поисковую беседу</w:t>
            </w:r>
            <w:r>
              <w:t>:</w:t>
            </w:r>
          </w:p>
          <w:p w:rsidR="009A5186" w:rsidRDefault="005259FB" w:rsidP="00CF728E">
            <w:r>
              <w:t xml:space="preserve">- Знаете ли вы вкус крови? </w:t>
            </w:r>
          </w:p>
          <w:p w:rsidR="005259FB" w:rsidRDefault="009A5186" w:rsidP="00CF728E">
            <w:r>
              <w:t xml:space="preserve">- </w:t>
            </w:r>
            <w:r w:rsidR="005259FB">
              <w:t>Думаю, что да. Ведь при травме, например порезе пальца (а это происходило со всеми), человек, даже взрослый, рефлекторно тянет руку в рот. Кстати, как вы можете объяснить биологический смысл этого рефлекса: ведь все мы знаем, что грязные руки нельзя брать в рот, но в такой ситуации все это делаем</w:t>
            </w:r>
            <w:r w:rsidR="00946D17">
              <w:t>?</w:t>
            </w:r>
          </w:p>
          <w:p w:rsidR="00881BC0" w:rsidRPr="00946D17" w:rsidRDefault="00946D17" w:rsidP="00CF728E">
            <w:r>
              <w:t xml:space="preserve">Обсудив с учащимися данный рефлекс и его биологический смысл, учитель, выяснив у детей, что кровь соленая и с привкусом железа, предлагает детям </w:t>
            </w:r>
            <w:r>
              <w:rPr>
                <w:i/>
                <w:u w:val="single"/>
              </w:rPr>
              <w:t>п</w:t>
            </w:r>
            <w:r w:rsidR="00881BC0" w:rsidRPr="00881BC0">
              <w:rPr>
                <w:i/>
                <w:u w:val="single"/>
              </w:rPr>
              <w:t>роблемный вопрос</w:t>
            </w:r>
            <w:r>
              <w:rPr>
                <w:i/>
                <w:u w:val="single"/>
              </w:rPr>
              <w:t>:</w:t>
            </w:r>
          </w:p>
          <w:p w:rsidR="00C350CC" w:rsidRDefault="00881BC0" w:rsidP="00881BC0">
            <w:r>
              <w:t xml:space="preserve">- </w:t>
            </w:r>
            <w:r w:rsidR="00946D17">
              <w:t xml:space="preserve">И так, мы с вами выяснили, что кровь соленая (а еще она имеет привкус железа, но об этом немного позже), то есть содержит соли. </w:t>
            </w:r>
            <w:r>
              <w:t>Как вы можете объяснить тот факт, что солевой состав жидкой части крови – плазмы и тканевой жидкости близок по составу и содержанию элементов к морской воде?</w:t>
            </w:r>
          </w:p>
          <w:p w:rsidR="00946D17" w:rsidRPr="00946D17" w:rsidRDefault="00946D17" w:rsidP="00881BC0">
            <w:pPr>
              <w:rPr>
                <w:i/>
                <w:u w:val="single"/>
              </w:rPr>
            </w:pPr>
            <w:r>
              <w:lastRenderedPageBreak/>
              <w:t xml:space="preserve">Если дети затрудняются с ответом, учитель предлагает им вспомнить, где и в каких формах зародилась жизнь на Земле. Выслушав предположения детей и поблагодарив их за работу, учитель </w:t>
            </w:r>
            <w:r w:rsidRPr="00946D17">
              <w:rPr>
                <w:i/>
                <w:u w:val="single"/>
              </w:rPr>
              <w:t>обобщает и дополняет:</w:t>
            </w:r>
          </w:p>
          <w:p w:rsidR="00881BC0" w:rsidRDefault="000C7E44" w:rsidP="00881BC0">
            <w:pPr>
              <w:rPr>
                <w:rStyle w:val="apple-style-span"/>
                <w:rFonts w:ascii="Arial" w:hAnsi="Arial" w:cs="Arial"/>
                <w:color w:val="000000"/>
                <w:sz w:val="27"/>
                <w:szCs w:val="27"/>
                <w:shd w:val="clear" w:color="auto" w:fill="FFFFD5"/>
              </w:rPr>
            </w:pPr>
            <w:r w:rsidRPr="000C7E44">
              <w:t>Внутренняя среда -  это жидкость, которая  находится  внутри  организма,   окружает  его  клетки и  создает  условия для протекания в них жизненных процессов.  По большому  счету,  человек – это огромная  колония одноклеточных, которая носит с  собой часть  древнего  океана, где, как известно, возникла жизнь. Несмотря на то, что многоклеточные организмы уже давно вышли из воды, но  жить без неё  не могут.   </w:t>
            </w:r>
            <w:proofErr w:type="gramStart"/>
            <w:r w:rsidRPr="000C7E44">
              <w:t>Во</w:t>
            </w:r>
            <w:proofErr w:type="gramEnd"/>
            <w:r w:rsidRPr="000C7E44">
              <w:t xml:space="preserve"> первых, потому что клетки сами  почти  на  90%   состоят  из  воды и  требуют, чтобы  их  окружала  водная  среда,  иначе  удержать её  в клетках будет очень сложно. Во </w:t>
            </w:r>
            <w:proofErr w:type="gramStart"/>
            <w:r w:rsidR="009A5186">
              <w:t>-</w:t>
            </w:r>
            <w:r w:rsidRPr="000C7E44">
              <w:t>в</w:t>
            </w:r>
            <w:proofErr w:type="gramEnd"/>
            <w:r w:rsidRPr="000C7E44">
              <w:t>торых,  для  жизни  клетки  должны  обмениваться  веществами  с  окружающей  средой  (в  них  должны поступать питательные вещества и выделяться экскременты), что также возможно, только если клетки окружает вода, поскольку транспортироваться большинство из них может только  в  растворенном  виде,  а  вода   выполняет  функцию растворителя.  Таким  образом,  наличие  жидкой среды вокруг клеток создает условие для жизнедеятельности, характерной чертой которой является обмен веществ и энергии с внешней средой.</w:t>
            </w:r>
            <w:r>
              <w:rPr>
                <w:rStyle w:val="apple-style-span"/>
                <w:rFonts w:ascii="Arial" w:hAnsi="Arial" w:cs="Arial"/>
                <w:color w:val="000000"/>
                <w:sz w:val="27"/>
                <w:szCs w:val="27"/>
                <w:shd w:val="clear" w:color="auto" w:fill="FFFFD5"/>
              </w:rPr>
              <w:t> </w:t>
            </w:r>
          </w:p>
          <w:p w:rsidR="009A5186" w:rsidRDefault="009A5186" w:rsidP="00881BC0"/>
        </w:tc>
        <w:tc>
          <w:tcPr>
            <w:tcW w:w="2126" w:type="dxa"/>
          </w:tcPr>
          <w:p w:rsidR="009A5186" w:rsidRDefault="009A5186" w:rsidP="00CF728E"/>
          <w:p w:rsidR="00C350CC" w:rsidRDefault="00946D17" w:rsidP="00CF728E">
            <w:r>
              <w:t>Участвуют в поисковой беседе, высказывают предположения, используют полученные ранее знания для анализа учебной ситуации.</w:t>
            </w:r>
          </w:p>
        </w:tc>
      </w:tr>
      <w:tr w:rsidR="00881BC0" w:rsidTr="00972541">
        <w:tc>
          <w:tcPr>
            <w:tcW w:w="567" w:type="dxa"/>
          </w:tcPr>
          <w:p w:rsidR="00881BC0" w:rsidRDefault="00881BC0" w:rsidP="00CF728E"/>
        </w:tc>
        <w:tc>
          <w:tcPr>
            <w:tcW w:w="8648" w:type="dxa"/>
          </w:tcPr>
          <w:p w:rsidR="00881BC0" w:rsidRPr="007E4EA6" w:rsidRDefault="00881BC0" w:rsidP="007E4EA6">
            <w:pPr>
              <w:rPr>
                <w:b/>
                <w:i/>
              </w:rPr>
            </w:pPr>
            <w:r w:rsidRPr="007E4EA6">
              <w:rPr>
                <w:b/>
                <w:i/>
              </w:rPr>
              <w:t xml:space="preserve">Этап 2. </w:t>
            </w:r>
            <w:r w:rsidR="007E4EA6">
              <w:rPr>
                <w:b/>
                <w:i/>
              </w:rPr>
              <w:t>Изучение нового материала: организация восприятия, осознания и первичного запоминания материала</w:t>
            </w:r>
          </w:p>
        </w:tc>
        <w:tc>
          <w:tcPr>
            <w:tcW w:w="2126" w:type="dxa"/>
          </w:tcPr>
          <w:p w:rsidR="00881BC0" w:rsidRDefault="00881BC0" w:rsidP="00CF728E"/>
        </w:tc>
      </w:tr>
      <w:tr w:rsidR="00C96A8C" w:rsidTr="00972541">
        <w:tc>
          <w:tcPr>
            <w:tcW w:w="567" w:type="dxa"/>
          </w:tcPr>
          <w:p w:rsidR="00C96A8C" w:rsidRDefault="00C96A8C" w:rsidP="00CF728E"/>
        </w:tc>
        <w:tc>
          <w:tcPr>
            <w:tcW w:w="8648" w:type="dxa"/>
          </w:tcPr>
          <w:p w:rsidR="009A5186" w:rsidRDefault="009A5186" w:rsidP="00B849C0">
            <w:pPr>
              <w:rPr>
                <w:b/>
                <w:i/>
              </w:rPr>
            </w:pPr>
          </w:p>
          <w:p w:rsidR="00B849C0" w:rsidRDefault="00C96A8C" w:rsidP="00B849C0">
            <w:r>
              <w:rPr>
                <w:b/>
                <w:i/>
              </w:rPr>
              <w:t>Внутренняя среда и гомеостаз.</w:t>
            </w:r>
            <w:r w:rsidR="00B849C0">
              <w:t xml:space="preserve"> </w:t>
            </w:r>
          </w:p>
          <w:p w:rsidR="00C96A8C" w:rsidRDefault="00B849C0" w:rsidP="007E4EA6">
            <w:r>
              <w:t>Учитель переходит к изучению нового материала и предлагает учащимся записать в тетрадях тему урока.</w:t>
            </w:r>
          </w:p>
          <w:p w:rsidR="009A5186" w:rsidRPr="00B849C0" w:rsidRDefault="009A5186" w:rsidP="007E4EA6"/>
        </w:tc>
        <w:tc>
          <w:tcPr>
            <w:tcW w:w="2126" w:type="dxa"/>
          </w:tcPr>
          <w:p w:rsidR="009A5186" w:rsidRDefault="009A5186" w:rsidP="00CF728E"/>
          <w:p w:rsidR="00C96A8C" w:rsidRDefault="00B849C0" w:rsidP="00CF728E">
            <w:r>
              <w:t>Работают  с тетрадями.</w:t>
            </w:r>
          </w:p>
        </w:tc>
      </w:tr>
      <w:tr w:rsidR="00DF0457" w:rsidTr="00972541">
        <w:trPr>
          <w:trHeight w:val="5505"/>
        </w:trPr>
        <w:tc>
          <w:tcPr>
            <w:tcW w:w="567" w:type="dxa"/>
          </w:tcPr>
          <w:p w:rsidR="009A5186" w:rsidRDefault="009A5186" w:rsidP="00B849C0"/>
          <w:p w:rsidR="00DF0457" w:rsidRDefault="00DF0457" w:rsidP="00B849C0">
            <w:r>
              <w:t>№6</w:t>
            </w:r>
          </w:p>
        </w:tc>
        <w:tc>
          <w:tcPr>
            <w:tcW w:w="8648" w:type="dxa"/>
          </w:tcPr>
          <w:p w:rsidR="009A5186" w:rsidRDefault="009A5186" w:rsidP="00CF728E"/>
          <w:p w:rsidR="00DF0457" w:rsidRDefault="00DF0457" w:rsidP="00CF728E">
            <w:r>
              <w:t xml:space="preserve">Учитель просит учащихся еще раз уточнить, что же такое внутренняя среда организма и каков ее состав и предлагает детям, осмыслив все сказанное, попробовать самостоятельно составить </w:t>
            </w:r>
            <w:r w:rsidRPr="00B849C0">
              <w:rPr>
                <w:i/>
                <w:u w:val="single"/>
              </w:rPr>
              <w:t>определение понятия</w:t>
            </w:r>
            <w:r>
              <w:t xml:space="preserve"> </w:t>
            </w:r>
            <w:r w:rsidRPr="00881BC0">
              <w:rPr>
                <w:b/>
                <w:i/>
              </w:rPr>
              <w:t>внутренняя среда организма</w:t>
            </w:r>
            <w:r>
              <w:t>.</w:t>
            </w:r>
          </w:p>
          <w:p w:rsidR="00DF0457" w:rsidRDefault="00DF0457" w:rsidP="00CF728E">
            <w:r>
              <w:t>Дети предлагают варианты определения, после обсуждения, учитель предлагает детям записать в тетрадь обобщенное определение:</w:t>
            </w:r>
          </w:p>
          <w:p w:rsidR="00DF0457" w:rsidRDefault="00DF0457" w:rsidP="00CF728E">
            <w:r>
              <w:t>- это совокупность внутренних жидкостей (кровь, лимфа, тканевая жидкость) организма, принимающих участие в процессах обмена веществ и поддержании гомеостаза организма.</w:t>
            </w:r>
          </w:p>
          <w:p w:rsidR="00DF0457" w:rsidRDefault="00DF0457" w:rsidP="00CF728E">
            <w:r>
              <w:t>Учитель предлагает учащимся завершить схему «Внутренняя среда организма», перенеся ее в тетрадь (схема предлагается на доске или на слайде в незавершенном виде без подписей под стрелками).</w:t>
            </w:r>
          </w:p>
          <w:p w:rsidR="00DF0457" w:rsidRPr="00C97860" w:rsidRDefault="00DF0457" w:rsidP="00CF55EF">
            <w:pPr>
              <w:jc w:val="center"/>
              <w:rPr>
                <w:b/>
                <w:sz w:val="24"/>
                <w:szCs w:val="24"/>
              </w:rPr>
            </w:pPr>
            <w:r w:rsidRPr="00C97860">
              <w:rPr>
                <w:b/>
                <w:sz w:val="24"/>
                <w:szCs w:val="24"/>
              </w:rPr>
              <w:t>Внутренняя среда организма</w:t>
            </w:r>
          </w:p>
          <w:p w:rsidR="00DF0457" w:rsidRPr="00C97860" w:rsidRDefault="002E53AA" w:rsidP="00CF55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97" style="position:absolute;left:0;text-align:left;z-index:251666432" from="18.75pt,1.5pt" to="18.95pt,18.95pt">
                  <v:stroke endarrow="block"/>
                </v:line>
              </w:pict>
            </w:r>
            <w:r>
              <w:rPr>
                <w:b/>
                <w:noProof/>
                <w:sz w:val="24"/>
                <w:szCs w:val="24"/>
              </w:rPr>
              <w:pict>
                <v:line id="_x0000_s1098" style="position:absolute;left:0;text-align:left;z-index:251667456" from="18.85pt,1.5pt" to="351.75pt,2.05pt"/>
              </w:pict>
            </w:r>
            <w:r>
              <w:rPr>
                <w:b/>
                <w:noProof/>
                <w:sz w:val="24"/>
                <w:szCs w:val="24"/>
              </w:rPr>
              <w:pict>
                <v:line id="_x0000_s1099" style="position:absolute;left:0;text-align:left;z-index:251668480" from="351.85pt,1.5pt" to="351.95pt,18.95pt">
                  <v:stroke endarrow="block"/>
                </v:line>
              </w:pict>
            </w:r>
            <w:r>
              <w:rPr>
                <w:b/>
                <w:noProof/>
                <w:sz w:val="24"/>
                <w:szCs w:val="24"/>
              </w:rPr>
              <w:pict>
                <v:line id="_x0000_s1100" style="position:absolute;left:0;text-align:left;z-index:251669504" from="189.85pt,1.5pt" to="189.95pt,18.95pt">
                  <v:stroke endarrow="block"/>
                </v:line>
              </w:pict>
            </w:r>
          </w:p>
          <w:p w:rsidR="00DF0457" w:rsidRPr="00C97860" w:rsidRDefault="00DF0457" w:rsidP="00CF55EF">
            <w:pPr>
              <w:rPr>
                <w:sz w:val="24"/>
                <w:szCs w:val="24"/>
              </w:rPr>
            </w:pPr>
            <w:r w:rsidRPr="00C97860">
              <w:rPr>
                <w:b/>
                <w:sz w:val="24"/>
                <w:szCs w:val="24"/>
              </w:rPr>
              <w:t>кровь                                               лимфа                            тканевая жидкость</w:t>
            </w:r>
          </w:p>
          <w:p w:rsidR="00DF0457" w:rsidRPr="00881BC0" w:rsidRDefault="00DF0457" w:rsidP="00881B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A5186" w:rsidRDefault="009A5186" w:rsidP="00B849C0"/>
          <w:p w:rsidR="00DF0457" w:rsidRDefault="00DF0457" w:rsidP="00B849C0">
            <w:r>
              <w:t>Учатся давать определения, опираясь на главные и существенные признаки.</w:t>
            </w:r>
          </w:p>
        </w:tc>
      </w:tr>
      <w:tr w:rsidR="00DF0457" w:rsidTr="009A5186">
        <w:trPr>
          <w:trHeight w:val="7921"/>
        </w:trPr>
        <w:tc>
          <w:tcPr>
            <w:tcW w:w="567" w:type="dxa"/>
          </w:tcPr>
          <w:p w:rsidR="00DF0457" w:rsidRDefault="00DF0457" w:rsidP="00B849C0"/>
        </w:tc>
        <w:tc>
          <w:tcPr>
            <w:tcW w:w="8648" w:type="dxa"/>
          </w:tcPr>
          <w:p w:rsidR="009A5186" w:rsidRDefault="009A5186" w:rsidP="00881BC0">
            <w:pPr>
              <w:pStyle w:val="a6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0457" w:rsidRDefault="00A625BF" w:rsidP="00881BC0">
            <w:pPr>
              <w:pStyle w:val="a6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Далее учитель </w:t>
            </w:r>
            <w:r w:rsidRPr="00A625BF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рассказывает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учащимся о функциях внутренней среды организма:</w:t>
            </w:r>
          </w:p>
          <w:p w:rsidR="00DF0457" w:rsidRDefault="00DF0457" w:rsidP="00881BC0">
            <w:pPr>
              <w:pStyle w:val="a6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301F4">
              <w:rPr>
                <w:rFonts w:eastAsiaTheme="minorHAnsi"/>
                <w:sz w:val="28"/>
                <w:szCs w:val="28"/>
                <w:lang w:eastAsia="en-US"/>
              </w:rPr>
              <w:t>Внутренняя среда является промежуточным звеном в обмене веществ:</w:t>
            </w:r>
          </w:p>
          <w:p w:rsidR="00A625BF" w:rsidRDefault="00DF0457" w:rsidP="00881BC0">
            <w:pPr>
              <w:pStyle w:val="a6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301F4">
              <w:rPr>
                <w:rFonts w:eastAsiaTheme="minorHAnsi"/>
                <w:sz w:val="28"/>
                <w:szCs w:val="28"/>
                <w:lang w:eastAsia="en-US"/>
              </w:rPr>
              <w:t xml:space="preserve">а) между клетками внутри организма; </w:t>
            </w:r>
            <w:r w:rsidRPr="005301F4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б) между клетками и внешней средой. </w:t>
            </w:r>
          </w:p>
          <w:p w:rsidR="00DF0457" w:rsidRPr="005301F4" w:rsidRDefault="00DF0457" w:rsidP="00881BC0">
            <w:pPr>
              <w:pStyle w:val="a6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301F4">
              <w:rPr>
                <w:rFonts w:eastAsiaTheme="minorHAnsi"/>
                <w:sz w:val="28"/>
                <w:szCs w:val="28"/>
                <w:lang w:eastAsia="en-US"/>
              </w:rPr>
              <w:t xml:space="preserve">Таким образом, внутренняя среда играет связующую роль, объединяя клетки в целостный организм и обеспечивая их связь с внешней средой. </w:t>
            </w:r>
          </w:p>
          <w:p w:rsidR="00DF0457" w:rsidRPr="005301F4" w:rsidRDefault="00DF0457" w:rsidP="00881BC0">
            <w:pPr>
              <w:pStyle w:val="a6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301F4">
              <w:rPr>
                <w:rFonts w:eastAsiaTheme="minorHAnsi"/>
                <w:sz w:val="28"/>
                <w:szCs w:val="28"/>
                <w:lang w:eastAsia="en-US"/>
              </w:rPr>
              <w:t xml:space="preserve">Часто говорят, что внутренняя среда – это совокупность внутренних жидкостей организма. Это правильно, но надо понимать, что если плазма крови и лимфы – это жидкости в нашем обычном понимании, то "тканевая жидкость" по своей консистенции – плотное желе (гель). Кроме уже перечисленных компонентов в состав внутренней среды организма входят жидкости, находящиеся в полости головного и спинного мозга, в полостях суставов и в некоторых других полостях организма, не имеющих непосредственного "выхода" во внешнюю среду. А вот содержимое полостей, сообщающихся с внешней средой (полостей пищеварительного тракта, дыхательных, мочевых и половых путей), к внутренней среде не относится. </w:t>
            </w:r>
          </w:p>
          <w:p w:rsidR="009A5186" w:rsidRPr="009A5186" w:rsidRDefault="00A625BF" w:rsidP="00A625BF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A625BF">
              <w:rPr>
                <w:rFonts w:eastAsiaTheme="minorHAnsi"/>
                <w:sz w:val="28"/>
                <w:szCs w:val="28"/>
                <w:lang w:eastAsia="en-US"/>
              </w:rPr>
              <w:t>Таким образом, жидкости внутренней среды играют связующую роль, объединяя клетки и ткани организма в единое целое и обеспечива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A625BF">
              <w:rPr>
                <w:rFonts w:eastAsiaTheme="minorHAnsi"/>
                <w:sz w:val="28"/>
                <w:szCs w:val="28"/>
                <w:lang w:eastAsia="en-US"/>
              </w:rPr>
              <w:t xml:space="preserve"> связь с внешней средой.</w:t>
            </w:r>
          </w:p>
        </w:tc>
        <w:tc>
          <w:tcPr>
            <w:tcW w:w="2126" w:type="dxa"/>
          </w:tcPr>
          <w:p w:rsidR="009A5186" w:rsidRDefault="009A5186" w:rsidP="00B849C0"/>
          <w:p w:rsidR="00DF0457" w:rsidRDefault="00A625BF" w:rsidP="00B849C0">
            <w:r>
              <w:t>Слушают рассказ учителя.</w:t>
            </w:r>
          </w:p>
        </w:tc>
      </w:tr>
      <w:tr w:rsidR="00881BC0" w:rsidTr="00972541">
        <w:tc>
          <w:tcPr>
            <w:tcW w:w="567" w:type="dxa"/>
          </w:tcPr>
          <w:p w:rsidR="009A5186" w:rsidRDefault="009A5186" w:rsidP="00A625BF"/>
          <w:p w:rsidR="00881BC0" w:rsidRDefault="00881BC0" w:rsidP="00A625BF">
            <w:r>
              <w:t>№</w:t>
            </w:r>
            <w:r w:rsidR="00A625BF">
              <w:t>7</w:t>
            </w:r>
          </w:p>
        </w:tc>
        <w:tc>
          <w:tcPr>
            <w:tcW w:w="8648" w:type="dxa"/>
          </w:tcPr>
          <w:p w:rsidR="009A5186" w:rsidRDefault="009A5186" w:rsidP="00CF728E"/>
          <w:p w:rsidR="00A625BF" w:rsidRPr="00A625BF" w:rsidRDefault="00A625BF" w:rsidP="00CF728E">
            <w:r w:rsidRPr="00A625BF">
              <w:t>Учитель для ок</w:t>
            </w:r>
            <w:r>
              <w:t>о</w:t>
            </w:r>
            <w:r w:rsidRPr="00A625BF">
              <w:t>нчательного прояснения понятий и осознания связи между жидкостями внутренней среды, предлагает учащимся</w:t>
            </w:r>
          </w:p>
          <w:p w:rsidR="00881BC0" w:rsidRPr="00881BC0" w:rsidRDefault="00A625BF" w:rsidP="00CF728E">
            <w:pPr>
              <w:rPr>
                <w:u w:val="single"/>
              </w:rPr>
            </w:pPr>
            <w:r>
              <w:rPr>
                <w:u w:val="single"/>
              </w:rPr>
              <w:t>т</w:t>
            </w:r>
            <w:r w:rsidR="00881BC0" w:rsidRPr="00881BC0">
              <w:rPr>
                <w:u w:val="single"/>
              </w:rPr>
              <w:t>ворческое задание:</w:t>
            </w:r>
          </w:p>
          <w:p w:rsidR="00881BC0" w:rsidRDefault="00881BC0" w:rsidP="00CF728E">
            <w:r>
              <w:t>- Создайте схему, демонстрирующую взаимосвязь жидкостей внутренней среды организма.</w:t>
            </w:r>
          </w:p>
          <w:p w:rsidR="00881BC0" w:rsidRDefault="00881BC0" w:rsidP="00CF728E">
            <w:r>
              <w:t>- Объясните схему.</w:t>
            </w:r>
          </w:p>
          <w:p w:rsidR="00A625BF" w:rsidRDefault="00A625BF" w:rsidP="00CF728E">
            <w:r>
              <w:t>Желающие учащиеся (их может быть несколько) приглашаются работать на доске, остальные работают в своих тетрадях.</w:t>
            </w:r>
          </w:p>
          <w:p w:rsidR="002255FD" w:rsidRDefault="002255FD" w:rsidP="00CF728E">
            <w:r>
              <w:t>Если учащиеся не могут сами справиться с заданием, учитель помогает им наводящими вопросами</w:t>
            </w:r>
            <w:r w:rsidR="001928C5">
              <w:t xml:space="preserve"> или демонстрирует «слепую» схему и предлагает закончить ее, сделав надписи в прямоугольниках.</w:t>
            </w:r>
          </w:p>
          <w:p w:rsidR="00EF4D16" w:rsidRDefault="00EF4D16" w:rsidP="00CF728E">
            <w:r>
              <w:t>Затем схема обсуждается, учитель просит ребят объяснить. Почему стрелочки располагаются именно таким образом.</w:t>
            </w:r>
          </w:p>
          <w:p w:rsidR="009A5186" w:rsidRDefault="009A5186" w:rsidP="00CF728E"/>
          <w:p w:rsidR="00881BC0" w:rsidRPr="009A5186" w:rsidRDefault="00A625BF" w:rsidP="00A625BF">
            <w:pPr>
              <w:jc w:val="center"/>
              <w:rPr>
                <w:i/>
                <w:u w:val="single"/>
              </w:rPr>
            </w:pPr>
            <w:r w:rsidRPr="009A5186">
              <w:rPr>
                <w:i/>
                <w:u w:val="single"/>
              </w:rPr>
              <w:t>Связь компонентов внутренней среды.</w:t>
            </w:r>
          </w:p>
          <w:p w:rsidR="00A625BF" w:rsidRDefault="002E53AA" w:rsidP="00A625BF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4" type="#_x0000_t202" style="position:absolute;left:0;text-align:left;margin-left:180.85pt;margin-top:10.7pt;width:1in;height:24pt;z-index:251673600">
                  <v:textbox>
                    <w:txbxContent>
                      <w:p w:rsidR="00BD6C9C" w:rsidRPr="002255FD" w:rsidRDefault="00BD6C9C" w:rsidP="002255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255FD">
                          <w:rPr>
                            <w:sz w:val="24"/>
                            <w:szCs w:val="24"/>
                          </w:rPr>
                          <w:t>кровь</w:t>
                        </w:r>
                      </w:p>
                    </w:txbxContent>
                  </v:textbox>
                </v:shape>
              </w:pict>
            </w:r>
          </w:p>
          <w:p w:rsidR="00A625BF" w:rsidRDefault="002E53AA" w:rsidP="00A625BF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0" type="#_x0000_t32" style="position:absolute;left:0;text-align:left;margin-left:135.85pt;margin-top:.6pt;width:45pt;height:46.5pt;flip:x;z-index:25167872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09" type="#_x0000_t32" style="position:absolute;left:0;text-align:left;margin-left:144.1pt;margin-top:8.1pt;width:36.75pt;height:39pt;flip:y;z-index:25167769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07" type="#_x0000_t32" style="position:absolute;left:0;text-align:left;margin-left:252.85pt;margin-top:8.1pt;width:45pt;height:39pt;flip:x y;z-index:251675648" o:connectortype="straight">
                  <v:stroke endarrow="block"/>
                </v:shape>
              </w:pict>
            </w:r>
          </w:p>
          <w:p w:rsidR="00A625BF" w:rsidRDefault="00A625BF" w:rsidP="00A625BF">
            <w:pPr>
              <w:jc w:val="center"/>
            </w:pPr>
          </w:p>
          <w:p w:rsidR="00A625BF" w:rsidRDefault="002E53AA" w:rsidP="00A625BF">
            <w:pPr>
              <w:jc w:val="center"/>
            </w:pPr>
            <w:r>
              <w:rPr>
                <w:noProof/>
                <w:lang w:eastAsia="ru-RU"/>
              </w:rPr>
              <w:pict>
                <v:shape id="_x0000_s1106" type="#_x0000_t202" style="position:absolute;left:0;text-align:left;margin-left:261.85pt;margin-top:14.9pt;width:1in;height:36.75pt;z-index:251674624">
                  <v:textbox>
                    <w:txbxContent>
                      <w:p w:rsidR="00BD6C9C" w:rsidRPr="002255FD" w:rsidRDefault="00BD6C9C">
                        <w:pPr>
                          <w:rPr>
                            <w:sz w:val="24"/>
                            <w:szCs w:val="24"/>
                          </w:rPr>
                        </w:pPr>
                        <w:r w:rsidRPr="002255FD">
                          <w:rPr>
                            <w:sz w:val="24"/>
                            <w:szCs w:val="24"/>
                          </w:rPr>
                          <w:t>лимфа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rect id="_x0000_s1103" style="position:absolute;left:0;text-align:left;margin-left:103.6pt;margin-top:14.9pt;width:1in;height:36.75pt;z-index:251672576">
                  <v:textbox>
                    <w:txbxContent>
                      <w:p w:rsidR="00BD6C9C" w:rsidRPr="002255FD" w:rsidRDefault="00BD6C9C">
                        <w:pPr>
                          <w:rPr>
                            <w:sz w:val="24"/>
                            <w:szCs w:val="24"/>
                          </w:rPr>
                        </w:pPr>
                        <w:r w:rsidRPr="002255FD">
                          <w:rPr>
                            <w:sz w:val="24"/>
                            <w:szCs w:val="24"/>
                          </w:rPr>
                          <w:t>Тканевая жидкость</w:t>
                        </w:r>
                      </w:p>
                      <w:p w:rsidR="00BD6C9C" w:rsidRDefault="00BD6C9C">
                        <w:proofErr w:type="spellStart"/>
                        <w:r>
                          <w:t>жидкостьь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A625BF" w:rsidRDefault="00A625BF" w:rsidP="00A625BF">
            <w:pPr>
              <w:jc w:val="center"/>
            </w:pPr>
          </w:p>
          <w:p w:rsidR="002255FD" w:rsidRDefault="002E53AA" w:rsidP="00A625BF">
            <w:pPr>
              <w:jc w:val="center"/>
            </w:pPr>
            <w:r>
              <w:rPr>
                <w:noProof/>
                <w:lang w:eastAsia="ru-RU"/>
              </w:rPr>
              <w:pict>
                <v:shape id="_x0000_s1108" type="#_x0000_t32" style="position:absolute;left:0;text-align:left;margin-left:175.6pt;margin-top:2.2pt;width:86.25pt;height:1.5pt;z-index:251676672" o:connectortype="straight">
                  <v:stroke endarrow="block"/>
                </v:shape>
              </w:pict>
            </w:r>
          </w:p>
          <w:p w:rsidR="00A625BF" w:rsidRDefault="00A625BF" w:rsidP="00A625BF">
            <w:pPr>
              <w:jc w:val="center"/>
            </w:pPr>
          </w:p>
          <w:p w:rsidR="009A5186" w:rsidRDefault="009A5186" w:rsidP="00A625BF">
            <w:pPr>
              <w:jc w:val="center"/>
            </w:pPr>
          </w:p>
        </w:tc>
        <w:tc>
          <w:tcPr>
            <w:tcW w:w="2126" w:type="dxa"/>
          </w:tcPr>
          <w:p w:rsidR="009A5186" w:rsidRDefault="009A5186" w:rsidP="00CF728E"/>
          <w:p w:rsidR="00881BC0" w:rsidRDefault="00A625BF" w:rsidP="00CF728E">
            <w:r>
              <w:t>Выполняют творческое задание, создавая схему, отражающую взаимосвязь между компонентами системы.</w:t>
            </w:r>
          </w:p>
        </w:tc>
      </w:tr>
      <w:tr w:rsidR="00881BC0" w:rsidTr="00972541">
        <w:tc>
          <w:tcPr>
            <w:tcW w:w="567" w:type="dxa"/>
          </w:tcPr>
          <w:p w:rsidR="009A5186" w:rsidRDefault="009A5186" w:rsidP="00362F3D"/>
          <w:p w:rsidR="00881BC0" w:rsidRDefault="005301F4" w:rsidP="00362F3D">
            <w:r>
              <w:t>№</w:t>
            </w:r>
            <w:r w:rsidR="00362F3D">
              <w:t>8</w:t>
            </w:r>
            <w:r w:rsidR="00371F72">
              <w:t>, 9</w:t>
            </w:r>
          </w:p>
        </w:tc>
        <w:tc>
          <w:tcPr>
            <w:tcW w:w="8648" w:type="dxa"/>
          </w:tcPr>
          <w:p w:rsidR="009A5186" w:rsidRDefault="009A5186" w:rsidP="00CF728E"/>
          <w:p w:rsidR="00362F3D" w:rsidRDefault="00362F3D" w:rsidP="00CF728E">
            <w:r>
              <w:t>Учитель продолжает. Он просит учащихся еще раз вернуться к определению ЖВС и найти недавно изученный термин, который был использован в определении.</w:t>
            </w:r>
          </w:p>
          <w:p w:rsidR="009A5186" w:rsidRDefault="00362F3D" w:rsidP="00CF728E">
            <w:r>
              <w:t xml:space="preserve">Этот </w:t>
            </w:r>
            <w:r w:rsidRPr="009A5186">
              <w:rPr>
                <w:i/>
                <w:u w:val="single"/>
              </w:rPr>
              <w:t>термин гомеостаз</w:t>
            </w:r>
            <w:r>
              <w:t xml:space="preserve">. Учитель просит детей вспомнить, в какой теме </w:t>
            </w:r>
            <w:r w:rsidR="00952671">
              <w:t>и в</w:t>
            </w:r>
            <w:r w:rsidR="009A5186">
              <w:t xml:space="preserve"> </w:t>
            </w:r>
            <w:proofErr w:type="gramStart"/>
            <w:r>
              <w:t>связи</w:t>
            </w:r>
            <w:proofErr w:type="gramEnd"/>
            <w:r>
              <w:t xml:space="preserve"> с чем было введено это понятие (п.12</w:t>
            </w:r>
            <w:r w:rsidR="008612DE">
              <w:t>, стр.56</w:t>
            </w:r>
            <w:r>
              <w:t xml:space="preserve">) </w:t>
            </w:r>
            <w:r w:rsidR="00371F72">
              <w:t xml:space="preserve">и </w:t>
            </w:r>
            <w:r>
              <w:t xml:space="preserve">что это понятие обозначает. </w:t>
            </w:r>
            <w:r w:rsidR="008612DE">
              <w:t>Этот сложный материал детям трудно бывает вспомнить</w:t>
            </w:r>
            <w:proofErr w:type="gramStart"/>
            <w:r w:rsidR="008612DE">
              <w:t>.</w:t>
            </w:r>
            <w:proofErr w:type="gramEnd"/>
            <w:r w:rsidR="008612DE">
              <w:t xml:space="preserve"> </w:t>
            </w:r>
            <w:proofErr w:type="gramStart"/>
            <w:r w:rsidR="008612DE">
              <w:t>т</w:t>
            </w:r>
            <w:proofErr w:type="gramEnd"/>
            <w:r w:rsidR="008612DE">
              <w:t>огда учитель отсылает детей к параграфу.</w:t>
            </w:r>
          </w:p>
          <w:p w:rsidR="00362F3D" w:rsidRDefault="008612DE" w:rsidP="00CF728E">
            <w:proofErr w:type="gramStart"/>
            <w:r>
              <w:t>Дети</w:t>
            </w:r>
            <w:proofErr w:type="gramEnd"/>
            <w:r>
              <w:t xml:space="preserve"> вспомнив понятие. Предлагают его </w:t>
            </w:r>
            <w:proofErr w:type="spellStart"/>
            <w:r>
              <w:t>определение</w:t>
            </w:r>
            <w:proofErr w:type="gramStart"/>
            <w:r>
              <w:t>.</w:t>
            </w:r>
            <w:r w:rsidR="00362F3D">
              <w:t>В</w:t>
            </w:r>
            <w:proofErr w:type="gramEnd"/>
            <w:r w:rsidR="00362F3D">
              <w:t>ыслушивает</w:t>
            </w:r>
            <w:proofErr w:type="spellEnd"/>
            <w:r w:rsidR="00362F3D">
              <w:t xml:space="preserve"> детей и предлагает им проверить правильность </w:t>
            </w:r>
            <w:r w:rsidR="00371F72">
              <w:t xml:space="preserve">их </w:t>
            </w:r>
            <w:r w:rsidR="00362F3D">
              <w:t>высказываний в учебнике на стр.94. Дети находят и зачитывают определение гомеостаза</w:t>
            </w:r>
            <w:r>
              <w:t xml:space="preserve"> в изучаемом параграфе</w:t>
            </w:r>
            <w:proofErr w:type="gramStart"/>
            <w:r>
              <w:t>.</w:t>
            </w:r>
            <w:r w:rsidR="00362F3D">
              <w:t>.</w:t>
            </w:r>
            <w:proofErr w:type="gramEnd"/>
          </w:p>
          <w:p w:rsidR="00362F3D" w:rsidRDefault="00362F3D" w:rsidP="00CF728E">
            <w:r>
              <w:t>Учитель спрашивает, какие системы организма отвечают за поддержание гомеостаза и какие физико-химические параметры должны поддерживаться на постоянном уровне.</w:t>
            </w:r>
            <w:r w:rsidR="009A5186">
              <w:t xml:space="preserve"> Выслушивает ответы детей, благодарит их за работу.</w:t>
            </w:r>
          </w:p>
          <w:p w:rsidR="008612DE" w:rsidRDefault="00371F72" w:rsidP="00952671">
            <w:pPr>
              <w:contextualSpacing/>
            </w:pPr>
            <w:r>
              <w:t xml:space="preserve">Педагог </w:t>
            </w:r>
            <w:r w:rsidRPr="009A5186">
              <w:rPr>
                <w:i/>
                <w:u w:val="single"/>
              </w:rPr>
              <w:t xml:space="preserve">резюмирует </w:t>
            </w:r>
            <w:r>
              <w:t>результаты беседы: о</w:t>
            </w:r>
            <w:r w:rsidR="00C96A8C" w:rsidRPr="00371F72">
              <w:t xml:space="preserve">рганизм человека приспосабливается к постоянно меняющимся условиям внешней среды, однако при этом внутренняя среда остается постоянной и ее показатели колеблются в очень узких границах. Поэтому человек может жить в различных условиях окружающей среды. </w:t>
            </w:r>
          </w:p>
          <w:p w:rsidR="00C96A8C" w:rsidRDefault="00C96A8C" w:rsidP="00952671">
            <w:pPr>
              <w:contextualSpacing/>
            </w:pPr>
            <w:r w:rsidRPr="00371F72">
              <w:t xml:space="preserve">Некоторые физиологические параметры регулируются особенно тщательно и тонко, например температура тела, артериальное давление, содержание глюкозы, газов, солей, ионов кальция в крови, кислотно-щелочное равновесие, объем крови, ее осмотическое давление, аппетит многие другие. </w:t>
            </w:r>
          </w:p>
          <w:p w:rsidR="00952671" w:rsidRPr="00371F72" w:rsidRDefault="00952671" w:rsidP="00952671">
            <w:pPr>
              <w:contextualSpacing/>
            </w:pPr>
            <w:r>
              <w:t>Учитель приводит примеры гомеостаза у млекопитающих и просит учащихся продолжить фразу, указав, где и какими органами осуществляется регуляция.</w:t>
            </w:r>
          </w:p>
          <w:p w:rsidR="00371F72" w:rsidRDefault="00371F72" w:rsidP="00952671">
            <w:pPr>
              <w:pStyle w:val="a6"/>
              <w:spacing w:before="96" w:beforeAutospacing="0" w:after="120" w:afterAutospacing="0" w:line="360" w:lineRule="atLeast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71F72">
              <w:rPr>
                <w:rFonts w:eastAsiaTheme="minorHAnsi"/>
                <w:sz w:val="28"/>
                <w:szCs w:val="28"/>
                <w:lang w:eastAsia="en-US"/>
              </w:rPr>
              <w:t>Примеры гомеостаза у </w:t>
            </w:r>
            <w:hyperlink r:id="rId7" w:tooltip="Млекопитающее" w:history="1">
              <w:r w:rsidRPr="00371F72">
                <w:rPr>
                  <w:rFonts w:eastAsiaTheme="minorHAnsi"/>
                  <w:sz w:val="28"/>
                  <w:szCs w:val="28"/>
                  <w:lang w:eastAsia="en-US"/>
                </w:rPr>
                <w:t>млекопитающих</w:t>
              </w:r>
            </w:hyperlink>
            <w:r w:rsidRPr="00371F72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952671" w:rsidRDefault="00371F72" w:rsidP="00952671">
            <w:pPr>
              <w:pStyle w:val="a6"/>
              <w:spacing w:before="96" w:beforeAutospacing="0" w:after="120" w:afterAutospacing="0" w:line="360" w:lineRule="atLeast"/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371F72">
              <w:rPr>
                <w:sz w:val="28"/>
                <w:szCs w:val="28"/>
              </w:rPr>
              <w:t>Регуляция количества минеральных веществ и воды в теле — </w:t>
            </w:r>
            <w:proofErr w:type="spellStart"/>
            <w:r w:rsidR="00012B69" w:rsidRPr="00371F72">
              <w:rPr>
                <w:sz w:val="28"/>
                <w:szCs w:val="28"/>
              </w:rPr>
              <w:fldChar w:fldCharType="begin"/>
            </w:r>
            <w:r w:rsidRPr="00371F72">
              <w:rPr>
                <w:sz w:val="28"/>
                <w:szCs w:val="28"/>
              </w:rPr>
              <w:instrText xml:space="preserve"> HYPERLINK "http://ru.wikipedia.org/wiki/%D0%9E%D1%81%D0%BC%D0%BE%D1%80%D0%B5%D0%B3%D1%83%D0%BB%D1%8F%D1%86%D0%B8%D1%8F" \o "Осморегуляция" </w:instrText>
            </w:r>
            <w:r w:rsidR="00012B69" w:rsidRPr="00371F72">
              <w:rPr>
                <w:sz w:val="28"/>
                <w:szCs w:val="28"/>
              </w:rPr>
              <w:fldChar w:fldCharType="separate"/>
            </w:r>
            <w:r w:rsidRPr="00371F72">
              <w:rPr>
                <w:sz w:val="28"/>
                <w:szCs w:val="28"/>
              </w:rPr>
              <w:t>осморегуляция</w:t>
            </w:r>
            <w:proofErr w:type="spellEnd"/>
            <w:r w:rsidR="00012B69" w:rsidRPr="00371F72">
              <w:rPr>
                <w:sz w:val="28"/>
                <w:szCs w:val="28"/>
              </w:rPr>
              <w:fldChar w:fldCharType="end"/>
            </w:r>
            <w:r w:rsidRPr="00371F72">
              <w:rPr>
                <w:sz w:val="28"/>
                <w:szCs w:val="28"/>
              </w:rPr>
              <w:t>. Осуществляется в </w:t>
            </w:r>
            <w:hyperlink r:id="rId8" w:tooltip="Почка (анатомия)" w:history="1">
              <w:r w:rsidRPr="00371F72">
                <w:rPr>
                  <w:sz w:val="28"/>
                  <w:szCs w:val="28"/>
                </w:rPr>
                <w:t>почках</w:t>
              </w:r>
            </w:hyperlink>
            <w:r w:rsidRPr="00371F72">
              <w:rPr>
                <w:sz w:val="28"/>
                <w:szCs w:val="28"/>
              </w:rPr>
              <w:t>.</w:t>
            </w:r>
          </w:p>
          <w:p w:rsidR="00952671" w:rsidRDefault="00952671" w:rsidP="00952671">
            <w:pPr>
              <w:pStyle w:val="a6"/>
              <w:spacing w:before="96" w:beforeAutospacing="0" w:after="120" w:afterAutospacing="0" w:line="36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71F72" w:rsidRPr="00371F72">
              <w:rPr>
                <w:sz w:val="28"/>
                <w:szCs w:val="28"/>
              </w:rPr>
              <w:t>Удаление отходов процесса обмена веществ — выделение. Осуществляется </w:t>
            </w:r>
            <w:hyperlink r:id="rId9" w:tooltip="Экзокринные железы (страница отсутствует)" w:history="1">
              <w:r w:rsidR="00371F72" w:rsidRPr="00371F72">
                <w:rPr>
                  <w:sz w:val="28"/>
                  <w:szCs w:val="28"/>
                </w:rPr>
                <w:t>экзокринными</w:t>
              </w:r>
            </w:hyperlink>
            <w:r w:rsidR="00371F72" w:rsidRPr="00371F72">
              <w:rPr>
                <w:sz w:val="28"/>
                <w:szCs w:val="28"/>
              </w:rPr>
              <w:t> </w:t>
            </w:r>
            <w:hyperlink r:id="rId10" w:tooltip="Орган (биология)" w:history="1">
              <w:r w:rsidR="00371F72" w:rsidRPr="00371F72">
                <w:rPr>
                  <w:sz w:val="28"/>
                  <w:szCs w:val="28"/>
                </w:rPr>
                <w:t>органами</w:t>
              </w:r>
            </w:hyperlink>
            <w:r w:rsidR="00371F72" w:rsidRPr="00371F72">
              <w:rPr>
                <w:sz w:val="28"/>
                <w:szCs w:val="28"/>
              </w:rPr>
              <w:t> — почками, </w:t>
            </w:r>
            <w:hyperlink r:id="rId11" w:tooltip="Лёгкие" w:history="1">
              <w:r w:rsidR="00371F72" w:rsidRPr="00371F72">
                <w:rPr>
                  <w:sz w:val="28"/>
                  <w:szCs w:val="28"/>
                </w:rPr>
                <w:t>лёгкими</w:t>
              </w:r>
            </w:hyperlink>
            <w:r w:rsidR="00371F72" w:rsidRPr="00371F72">
              <w:rPr>
                <w:sz w:val="28"/>
                <w:szCs w:val="28"/>
              </w:rPr>
              <w:t>, </w:t>
            </w:r>
            <w:hyperlink r:id="rId12" w:tooltip="Потовые железы" w:history="1">
              <w:r w:rsidR="00371F72" w:rsidRPr="00371F72">
                <w:rPr>
                  <w:sz w:val="28"/>
                  <w:szCs w:val="28"/>
                </w:rPr>
                <w:t>потовыми железами</w:t>
              </w:r>
            </w:hyperlink>
            <w:r w:rsidR="00371F72" w:rsidRPr="00371F72">
              <w:rPr>
                <w:sz w:val="28"/>
                <w:szCs w:val="28"/>
              </w:rPr>
              <w:t> и</w:t>
            </w:r>
            <w:r>
              <w:rPr>
                <w:sz w:val="28"/>
                <w:szCs w:val="28"/>
              </w:rPr>
              <w:t xml:space="preserve"> </w:t>
            </w:r>
            <w:hyperlink r:id="rId13" w:tooltip="Желудочно-кишечный тракт" w:history="1">
              <w:r w:rsidR="00371F72" w:rsidRPr="00371F72">
                <w:rPr>
                  <w:sz w:val="28"/>
                  <w:szCs w:val="28"/>
                </w:rPr>
                <w:t>желудочно-кишечным трактом</w:t>
              </w:r>
            </w:hyperlink>
            <w:r w:rsidR="00371F72" w:rsidRPr="00371F72">
              <w:rPr>
                <w:sz w:val="28"/>
                <w:szCs w:val="28"/>
              </w:rPr>
              <w:t>.</w:t>
            </w:r>
          </w:p>
          <w:p w:rsidR="00952671" w:rsidRDefault="00952671" w:rsidP="00952671">
            <w:pPr>
              <w:pStyle w:val="a6"/>
              <w:spacing w:before="96" w:beforeAutospacing="0" w:after="120" w:afterAutospacing="0" w:line="36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71F72" w:rsidRPr="00371F72">
              <w:rPr>
                <w:sz w:val="28"/>
                <w:szCs w:val="28"/>
              </w:rPr>
              <w:t>Регуляция температуры тела. Понижение температуры через </w:t>
            </w:r>
            <w:hyperlink r:id="rId14" w:tooltip="Потоотделение" w:history="1">
              <w:r w:rsidR="00371F72" w:rsidRPr="00371F72">
                <w:rPr>
                  <w:sz w:val="28"/>
                  <w:szCs w:val="28"/>
                </w:rPr>
                <w:t>потоотделение</w:t>
              </w:r>
            </w:hyperlink>
            <w:r w:rsidR="00371F72" w:rsidRPr="00371F72">
              <w:rPr>
                <w:sz w:val="28"/>
                <w:szCs w:val="28"/>
              </w:rPr>
              <w:t>, разнообразные </w:t>
            </w:r>
            <w:hyperlink r:id="rId15" w:tooltip="Терморегуляция" w:history="1">
              <w:r w:rsidR="00371F72" w:rsidRPr="00371F72">
                <w:rPr>
                  <w:sz w:val="28"/>
                  <w:szCs w:val="28"/>
                </w:rPr>
                <w:t>терморегулирующие</w:t>
              </w:r>
            </w:hyperlink>
            <w:r w:rsidR="00371F72" w:rsidRPr="00371F72">
              <w:rPr>
                <w:sz w:val="28"/>
                <w:szCs w:val="28"/>
              </w:rPr>
              <w:t> реакции.</w:t>
            </w:r>
          </w:p>
          <w:p w:rsidR="00F80B0E" w:rsidRDefault="00952671" w:rsidP="00952671">
            <w:pPr>
              <w:pStyle w:val="a6"/>
              <w:spacing w:before="96" w:beforeAutospacing="0" w:after="120" w:afterAutospacing="0" w:line="36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71F72" w:rsidRPr="00371F72">
              <w:rPr>
                <w:sz w:val="28"/>
                <w:szCs w:val="28"/>
              </w:rPr>
              <w:t>Регуляция уровня </w:t>
            </w:r>
            <w:hyperlink r:id="rId16" w:tooltip="Глюкоза" w:history="1">
              <w:r w:rsidR="00371F72" w:rsidRPr="00371F72">
                <w:rPr>
                  <w:sz w:val="28"/>
                  <w:szCs w:val="28"/>
                </w:rPr>
                <w:t>глюкозы</w:t>
              </w:r>
            </w:hyperlink>
            <w:r w:rsidR="00371F72" w:rsidRPr="00371F72">
              <w:rPr>
                <w:sz w:val="28"/>
                <w:szCs w:val="28"/>
              </w:rPr>
              <w:t> в крови. В основном осуществляется </w:t>
            </w:r>
            <w:hyperlink r:id="rId17" w:tooltip="Печень" w:history="1">
              <w:r w:rsidR="00371F72" w:rsidRPr="00371F72">
                <w:rPr>
                  <w:sz w:val="28"/>
                  <w:szCs w:val="28"/>
                </w:rPr>
                <w:t>печенью</w:t>
              </w:r>
            </w:hyperlink>
            <w:r w:rsidR="00371F72" w:rsidRPr="00371F72">
              <w:rPr>
                <w:sz w:val="28"/>
                <w:szCs w:val="28"/>
              </w:rPr>
              <w:t>, </w:t>
            </w:r>
            <w:hyperlink r:id="rId18" w:tooltip="Инсулин" w:history="1">
              <w:r w:rsidR="00371F72" w:rsidRPr="00371F72">
                <w:rPr>
                  <w:sz w:val="28"/>
                  <w:szCs w:val="28"/>
                </w:rPr>
                <w:t>инсулином</w:t>
              </w:r>
            </w:hyperlink>
            <w:r w:rsidR="00371F72" w:rsidRPr="00371F72">
              <w:rPr>
                <w:sz w:val="28"/>
                <w:szCs w:val="28"/>
              </w:rPr>
              <w:t> и </w:t>
            </w:r>
            <w:hyperlink r:id="rId19" w:tooltip="Глюкагон" w:history="1">
              <w:r w:rsidR="00371F72" w:rsidRPr="00371F72">
                <w:rPr>
                  <w:sz w:val="28"/>
                  <w:szCs w:val="28"/>
                </w:rPr>
                <w:t>глюкагоном</w:t>
              </w:r>
            </w:hyperlink>
            <w:r w:rsidR="00371F72" w:rsidRPr="00371F72">
              <w:rPr>
                <w:sz w:val="28"/>
                <w:szCs w:val="28"/>
              </w:rPr>
              <w:t xml:space="preserve">, </w:t>
            </w:r>
            <w:proofErr w:type="gramStart"/>
            <w:r w:rsidR="00371F72" w:rsidRPr="00371F72">
              <w:rPr>
                <w:sz w:val="28"/>
                <w:szCs w:val="28"/>
              </w:rPr>
              <w:t>выделяемыми</w:t>
            </w:r>
            <w:proofErr w:type="gramEnd"/>
            <w:r w:rsidR="00371F72" w:rsidRPr="00371F72">
              <w:rPr>
                <w:sz w:val="28"/>
                <w:szCs w:val="28"/>
              </w:rPr>
              <w:t> </w:t>
            </w:r>
            <w:hyperlink r:id="rId20" w:tooltip="Поджелудочная железа" w:history="1">
              <w:r w:rsidR="00371F72" w:rsidRPr="00371F72">
                <w:rPr>
                  <w:sz w:val="28"/>
                  <w:szCs w:val="28"/>
                </w:rPr>
                <w:t>поджелудочной железой</w:t>
              </w:r>
            </w:hyperlink>
            <w:r w:rsidR="00371F72" w:rsidRPr="00371F72">
              <w:rPr>
                <w:sz w:val="28"/>
                <w:szCs w:val="28"/>
              </w:rPr>
              <w:t>.</w:t>
            </w:r>
          </w:p>
          <w:p w:rsidR="009A5186" w:rsidRPr="00952671" w:rsidRDefault="009A5186" w:rsidP="00952671">
            <w:pPr>
              <w:pStyle w:val="a6"/>
              <w:spacing w:before="96" w:beforeAutospacing="0" w:after="120" w:afterAutospacing="0" w:line="360" w:lineRule="atLeast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9A5186" w:rsidRDefault="009A5186" w:rsidP="00CF728E"/>
          <w:p w:rsidR="00881BC0" w:rsidRDefault="00362F3D" w:rsidP="00CF728E">
            <w:r>
              <w:t>Дают определение понятию. Работают с учебником. Участвуют во фронтальной беседе</w:t>
            </w:r>
            <w:r w:rsidR="008612DE">
              <w:t xml:space="preserve"> и выполняют творческое поисковое задание</w:t>
            </w:r>
            <w:r>
              <w:t>.</w:t>
            </w:r>
          </w:p>
        </w:tc>
      </w:tr>
      <w:tr w:rsidR="00F80B0E" w:rsidTr="00972541">
        <w:tc>
          <w:tcPr>
            <w:tcW w:w="567" w:type="dxa"/>
          </w:tcPr>
          <w:p w:rsidR="009A5186" w:rsidRDefault="009A5186" w:rsidP="00CF728E"/>
          <w:p w:rsidR="00F80B0E" w:rsidRDefault="00371F72" w:rsidP="00CF728E">
            <w:r>
              <w:t>№ 10</w:t>
            </w:r>
          </w:p>
        </w:tc>
        <w:tc>
          <w:tcPr>
            <w:tcW w:w="8648" w:type="dxa"/>
          </w:tcPr>
          <w:p w:rsidR="009A5186" w:rsidRDefault="009A5186" w:rsidP="00F80B0E"/>
          <w:p w:rsidR="00371F72" w:rsidRDefault="00371F72" w:rsidP="00F80B0E">
            <w:r>
              <w:t>Продолжая отрабатывать понятие гомеостаза, учитель спрашивает:</w:t>
            </w:r>
          </w:p>
          <w:p w:rsidR="00F80B0E" w:rsidRDefault="00F80B0E" w:rsidP="00F80B0E">
            <w:r>
              <w:t>- Для чего организму нужно поддерживать постоянство своей внутренней среды</w:t>
            </w:r>
            <w:r w:rsidR="00371F72">
              <w:t>, приведите  конкретный пример</w:t>
            </w:r>
            <w:r w:rsidR="008612DE">
              <w:t xml:space="preserve"> ситуаций</w:t>
            </w:r>
            <w:proofErr w:type="gramStart"/>
            <w:r w:rsidR="008612DE">
              <w:t xml:space="preserve"> ,</w:t>
            </w:r>
            <w:proofErr w:type="gramEnd"/>
            <w:r w:rsidR="008612DE">
              <w:t xml:space="preserve"> где </w:t>
            </w:r>
            <w:r w:rsidR="008612DE">
              <w:lastRenderedPageBreak/>
              <w:t>организму приходится заботиться о поддержании гомеостаза</w:t>
            </w:r>
            <w:r>
              <w:t>.</w:t>
            </w:r>
          </w:p>
          <w:p w:rsidR="00F80B0E" w:rsidRDefault="00F80B0E" w:rsidP="00F80B0E">
            <w:r>
              <w:t xml:space="preserve">  </w:t>
            </w:r>
            <w:r w:rsidR="00371F72">
              <w:t>Учитель выслушивает примеры детей и предлагает им  дополнительно обратиться к тексту п.12 на стр.54 и найти там дополнительные примеры.</w:t>
            </w:r>
          </w:p>
          <w:p w:rsidR="00F80B0E" w:rsidRDefault="00371F72" w:rsidP="00CF728E">
            <w:r>
              <w:t>Затем учитель предлагает детям образ работы регулирующих гомеостаз систем организма: вспомните,</w:t>
            </w:r>
            <w:r w:rsidR="00EA5E84">
              <w:t xml:space="preserve"> как работает утюг</w:t>
            </w:r>
            <w:r>
              <w:t xml:space="preserve"> с тепловым реле? Что происходит</w:t>
            </w:r>
            <w:r w:rsidR="00EA5E84">
              <w:t>, когда он перегревается и температура становится выше установленной нормы? А что происходит при его остывании?</w:t>
            </w:r>
          </w:p>
          <w:p w:rsidR="00EA5E84" w:rsidRDefault="00EA5E84" w:rsidP="00CF728E">
            <w:r>
              <w:t xml:space="preserve">- Какие образования в стенках кровеносных сосудов </w:t>
            </w:r>
            <w:proofErr w:type="gramStart"/>
            <w:r>
              <w:t>выполняют роль</w:t>
            </w:r>
            <w:proofErr w:type="gramEnd"/>
            <w:r>
              <w:t xml:space="preserve"> реле?</w:t>
            </w:r>
          </w:p>
          <w:p w:rsidR="009A5186" w:rsidRDefault="009A5186" w:rsidP="00CF728E"/>
        </w:tc>
        <w:tc>
          <w:tcPr>
            <w:tcW w:w="2126" w:type="dxa"/>
          </w:tcPr>
          <w:p w:rsidR="009A5186" w:rsidRDefault="009A5186" w:rsidP="00CF728E"/>
          <w:p w:rsidR="00F80B0E" w:rsidRDefault="00371F72" w:rsidP="00CF728E">
            <w:r>
              <w:t xml:space="preserve">Участвуют в беседе, работают с </w:t>
            </w:r>
            <w:r>
              <w:lastRenderedPageBreak/>
              <w:t>учебником. Воспринимают и запоминают опорный образ работы систем регуляции</w:t>
            </w:r>
            <w:r w:rsidR="009A5186">
              <w:t>, учатся работать с образами процессов</w:t>
            </w:r>
            <w:r>
              <w:t>.</w:t>
            </w:r>
          </w:p>
        </w:tc>
      </w:tr>
      <w:tr w:rsidR="00881BC0" w:rsidTr="00972541">
        <w:tc>
          <w:tcPr>
            <w:tcW w:w="567" w:type="dxa"/>
          </w:tcPr>
          <w:p w:rsidR="009A5186" w:rsidRDefault="009A5186" w:rsidP="00CF728E"/>
          <w:p w:rsidR="00881BC0" w:rsidRDefault="00252B17" w:rsidP="00CF728E">
            <w:r>
              <w:t>№ 11</w:t>
            </w:r>
          </w:p>
        </w:tc>
        <w:tc>
          <w:tcPr>
            <w:tcW w:w="8648" w:type="dxa"/>
          </w:tcPr>
          <w:p w:rsidR="009A5186" w:rsidRDefault="009A5186" w:rsidP="00CF728E"/>
          <w:p w:rsidR="00F80B0E" w:rsidRDefault="00952671" w:rsidP="00CF728E">
            <w:r>
              <w:t xml:space="preserve">Учитель предлагает вспомнить, как происходит регуляция </w:t>
            </w:r>
            <w:r w:rsidR="009A5186">
              <w:t xml:space="preserve">функций организма (в том числе и гомеостаза) </w:t>
            </w:r>
            <w:r>
              <w:t>со стороны нервной и эндокринной систем (обращение к п.12).</w:t>
            </w:r>
          </w:p>
          <w:p w:rsidR="00C96A8C" w:rsidRDefault="00C96A8C" w:rsidP="00C96A8C">
            <w:r>
              <w:t>- Как регулируется деятельность организма по поддержанию гомеостаза?</w:t>
            </w:r>
            <w:r w:rsidR="00952671">
              <w:t xml:space="preserve">  (стр. 94)</w:t>
            </w:r>
          </w:p>
          <w:p w:rsidR="00952671" w:rsidRDefault="00952671" w:rsidP="00C96A8C">
            <w:r>
              <w:t>Учащие называют регулирующие системы организма – нервную и гуморальную. А учитель предлагает им вспомнить, каков основной принцип их работы.</w:t>
            </w:r>
          </w:p>
          <w:p w:rsidR="00952671" w:rsidRDefault="00952671" w:rsidP="00C96A8C">
            <w:r>
              <w:t xml:space="preserve">Если дети не справляются с вопросом. Учитель отсылает их на стр. 31 учебника, где раскрывается </w:t>
            </w:r>
            <w:r w:rsidRPr="009A5186">
              <w:rPr>
                <w:i/>
                <w:u w:val="single"/>
              </w:rPr>
              <w:t>принц</w:t>
            </w:r>
            <w:r w:rsidR="00252B17" w:rsidRPr="009A5186">
              <w:rPr>
                <w:i/>
                <w:u w:val="single"/>
              </w:rPr>
              <w:t>ип отрицательной обратной связи</w:t>
            </w:r>
            <w:r>
              <w:t>.</w:t>
            </w:r>
          </w:p>
          <w:p w:rsidR="009A5186" w:rsidRDefault="00252B17" w:rsidP="00252B17">
            <w:r>
              <w:t xml:space="preserve">Учитель </w:t>
            </w:r>
            <w:r w:rsidRPr="009A5186">
              <w:rPr>
                <w:i/>
                <w:u w:val="single"/>
              </w:rPr>
              <w:t>резюмирует</w:t>
            </w:r>
            <w:r>
              <w:t>: р</w:t>
            </w:r>
            <w:r w:rsidR="00C96A8C" w:rsidRPr="00252B17">
              <w:t>егуляция осуществляется по принципу отрицательной обратной связи между </w:t>
            </w:r>
            <w:bookmarkStart w:id="1" w:name="000e5f8b.htm"/>
            <w:r w:rsidR="00C96A8C" w:rsidRPr="00252B17">
              <w:t>рецепторами</w:t>
            </w:r>
            <w:bookmarkEnd w:id="1"/>
            <w:r w:rsidR="00C96A8C" w:rsidRPr="00252B17">
              <w:t xml:space="preserve">, улавливающими изменения указанных показателей и управляющих системами. </w:t>
            </w:r>
          </w:p>
          <w:p w:rsidR="009A5186" w:rsidRDefault="00C96A8C" w:rsidP="00252B17">
            <w:r w:rsidRPr="00252B17">
              <w:t>Так, уменьшение одного из параметров улавливается соответствующим рецептором, от которого импульсы направляются в ту или иную структуру мозга, по команде которого </w:t>
            </w:r>
            <w:bookmarkStart w:id="2" w:name="00004d63.htm"/>
            <w:r w:rsidR="00012B69" w:rsidRPr="00252B17">
              <w:fldChar w:fldCharType="begin"/>
            </w:r>
            <w:r w:rsidRPr="00252B17">
              <w:instrText xml:space="preserve"> HYPERLINK "http://medbiol.ru/medbiol/phus_ner/00004d63.htm" </w:instrText>
            </w:r>
            <w:r w:rsidR="00012B69" w:rsidRPr="00252B17">
              <w:fldChar w:fldCharType="separate"/>
            </w:r>
            <w:r w:rsidRPr="00252B17">
              <w:t>вегетативная нервная система</w:t>
            </w:r>
            <w:r w:rsidR="00012B69" w:rsidRPr="00252B17">
              <w:fldChar w:fldCharType="end"/>
            </w:r>
            <w:bookmarkEnd w:id="2"/>
            <w:r w:rsidRPr="00252B17">
              <w:t xml:space="preserve"> включает сложные механизмы выравнивания наступивших изменений. </w:t>
            </w:r>
          </w:p>
          <w:p w:rsidR="009A5186" w:rsidRDefault="00C96A8C" w:rsidP="00252B17">
            <w:r w:rsidRPr="00252B17">
              <w:t>Мозг использует для поддержания гомеостаза две основные системы: вегетативную и</w:t>
            </w:r>
            <w:bookmarkStart w:id="3" w:name="000cf77d.htm"/>
            <w:r w:rsidR="00EA5E84" w:rsidRPr="00252B17">
              <w:t xml:space="preserve"> </w:t>
            </w:r>
            <w:hyperlink r:id="rId21" w:history="1">
              <w:r w:rsidRPr="00252B17">
                <w:t>эндокринную</w:t>
              </w:r>
            </w:hyperlink>
            <w:bookmarkEnd w:id="3"/>
            <w:r w:rsidRPr="00252B17">
              <w:t xml:space="preserve">. </w:t>
            </w:r>
          </w:p>
          <w:p w:rsidR="009A5186" w:rsidRDefault="00252B17" w:rsidP="00252B17">
            <w:r>
              <w:t xml:space="preserve"> Г</w:t>
            </w:r>
            <w:r w:rsidR="00C96A8C" w:rsidRPr="00252B17">
              <w:t>лавная функция вегетативной нервной системы - это сохранение постоянства внутренней среды организма, которое осуществляется благодаря изменению активности симпатической и парасимпатической частей вегетативной нервной системы. Последняя, в свою очередь, контролируется </w:t>
            </w:r>
            <w:bookmarkStart w:id="4" w:name="001126b9.htm"/>
            <w:r w:rsidR="00012B69" w:rsidRPr="00252B17">
              <w:fldChar w:fldCharType="begin"/>
            </w:r>
            <w:r w:rsidR="00C96A8C" w:rsidRPr="00252B17">
              <w:instrText xml:space="preserve"> HYPERLINK "http://medbiol.ru/medbiol/physiology/001126b9.htm" </w:instrText>
            </w:r>
            <w:r w:rsidR="00012B69" w:rsidRPr="00252B17">
              <w:fldChar w:fldCharType="separate"/>
            </w:r>
            <w:r w:rsidR="00C96A8C" w:rsidRPr="00252B17">
              <w:t>гипоталамусом</w:t>
            </w:r>
            <w:r w:rsidR="00012B69" w:rsidRPr="00252B17">
              <w:fldChar w:fldCharType="end"/>
            </w:r>
            <w:bookmarkEnd w:id="4"/>
            <w:r w:rsidR="00C96A8C" w:rsidRPr="00252B17">
              <w:t>, а гипоталамус - </w:t>
            </w:r>
            <w:bookmarkStart w:id="5" w:name="0002fae8.htm"/>
            <w:r w:rsidR="00012B69" w:rsidRPr="00252B17">
              <w:fldChar w:fldCharType="begin"/>
            </w:r>
            <w:r w:rsidR="00C96A8C" w:rsidRPr="00252B17">
              <w:instrText xml:space="preserve"> HYPERLINK "http://medbiol.ru/medbiol/anatomia/0002fae8.htm" </w:instrText>
            </w:r>
            <w:r w:rsidR="00012B69" w:rsidRPr="00252B17">
              <w:fldChar w:fldCharType="separate"/>
            </w:r>
            <w:r w:rsidR="00C96A8C" w:rsidRPr="00252B17">
              <w:t>корой головного мозга</w:t>
            </w:r>
            <w:r w:rsidR="00012B69" w:rsidRPr="00252B17">
              <w:fldChar w:fldCharType="end"/>
            </w:r>
            <w:bookmarkEnd w:id="5"/>
            <w:proofErr w:type="gramStart"/>
            <w:r w:rsidR="00C96A8C" w:rsidRPr="00252B17">
              <w:t> .</w:t>
            </w:r>
            <w:proofErr w:type="gramEnd"/>
          </w:p>
          <w:p w:rsidR="00C96A8C" w:rsidRDefault="00C96A8C" w:rsidP="00252B17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 w:rsidRPr="00252B17">
              <w:t xml:space="preserve"> Эндокринная система регулирует функцию всех органов и систем посредством </w:t>
            </w:r>
            <w:bookmarkStart w:id="6" w:name="000195f8.htm"/>
            <w:r w:rsidR="00012B69" w:rsidRPr="00252B17">
              <w:fldChar w:fldCharType="begin"/>
            </w:r>
            <w:r w:rsidRPr="00252B17">
              <w:instrText xml:space="preserve"> HYPERLINK "http://medbiol.ru/medbiol/anatomia/000195f8.htm" </w:instrText>
            </w:r>
            <w:r w:rsidR="00012B69" w:rsidRPr="00252B17">
              <w:fldChar w:fldCharType="separate"/>
            </w:r>
            <w:r w:rsidRPr="00252B17">
              <w:t>гормонов</w:t>
            </w:r>
            <w:r w:rsidR="00012B69" w:rsidRPr="00252B17">
              <w:fldChar w:fldCharType="end"/>
            </w:r>
            <w:bookmarkEnd w:id="6"/>
            <w:proofErr w:type="gramStart"/>
            <w:r w:rsidRPr="00252B17">
              <w:t> .</w:t>
            </w:r>
            <w:proofErr w:type="gramEnd"/>
            <w:r w:rsidRPr="00252B17">
              <w:t xml:space="preserve"> Причем сама эндокринная система находится под контролем гипоталамуса и </w:t>
            </w:r>
            <w:bookmarkStart w:id="7" w:name="0009366b.htm"/>
            <w:r w:rsidR="00012B69" w:rsidRPr="00252B17">
              <w:fldChar w:fldCharType="begin"/>
            </w:r>
            <w:r w:rsidRPr="00252B17">
              <w:instrText xml:space="preserve"> HYPERLINK "http://medbiol.ru/medbiol/endocrinology/0009366b.htm" </w:instrText>
            </w:r>
            <w:r w:rsidR="00012B69" w:rsidRPr="00252B17">
              <w:fldChar w:fldCharType="separate"/>
            </w:r>
            <w:r w:rsidRPr="00252B17">
              <w:t>гипофиза</w:t>
            </w:r>
            <w:r w:rsidR="00012B69" w:rsidRPr="00252B17">
              <w:fldChar w:fldCharType="end"/>
            </w:r>
            <w:bookmarkEnd w:id="7"/>
            <w:r w:rsidRPr="00252B17">
              <w:t>.</w:t>
            </w: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9A5186" w:rsidRDefault="009A5186" w:rsidP="00252B17"/>
          <w:p w:rsidR="009A5186" w:rsidRDefault="00252B17" w:rsidP="00252B17">
            <w:r w:rsidRPr="009A5186">
              <w:t>Во время рассказа учитель демонстрирует учащимся</w:t>
            </w:r>
            <w:r w:rsidR="009A5186">
              <w:t xml:space="preserve"> на таблице или на слайде (можно также рисовать на доске по мере рассказа)</w:t>
            </w:r>
            <w:r w:rsidRPr="009A5186">
              <w:t xml:space="preserve"> </w:t>
            </w:r>
          </w:p>
          <w:p w:rsidR="00252B17" w:rsidRPr="009A5186" w:rsidRDefault="00252B17" w:rsidP="00252B17">
            <w:pPr>
              <w:rPr>
                <w:i/>
                <w:u w:val="single"/>
              </w:rPr>
            </w:pPr>
            <w:r w:rsidRPr="009A5186">
              <w:rPr>
                <w:i/>
                <w:u w:val="single"/>
              </w:rPr>
              <w:t>схему регулирующей взаимосвязи нервной и гуморальной систем</w:t>
            </w:r>
            <w:r w:rsidR="000B15D6" w:rsidRPr="009A5186">
              <w:rPr>
                <w:i/>
                <w:u w:val="single"/>
              </w:rPr>
              <w:t xml:space="preserve"> (поддержание гомеостаза)</w:t>
            </w:r>
            <w:r w:rsidRPr="009A5186">
              <w:rPr>
                <w:i/>
                <w:u w:val="single"/>
              </w:rPr>
              <w:t>.</w:t>
            </w:r>
          </w:p>
          <w:p w:rsidR="00252B17" w:rsidRPr="009A5186" w:rsidRDefault="002E53AA" w:rsidP="00252B17">
            <w:pPr>
              <w:spacing w:before="100" w:beforeAutospacing="1" w:after="24" w:line="360" w:lineRule="atLeast"/>
              <w:ind w:left="360"/>
            </w:pPr>
            <w:r>
              <w:lastRenderedPageBreak/>
              <w:pict>
                <v:rect id="_x0000_s1111" style="position:absolute;left:0;text-align:left;margin-left:105.1pt;margin-top:8.1pt;width:129.85pt;height:33pt;z-index:251679744">
                  <v:textbox style="mso-next-textbox:#_x0000_s1111">
                    <w:txbxContent>
                      <w:p w:rsidR="00BD6C9C" w:rsidRPr="00252B17" w:rsidRDefault="00BD6C9C">
                        <w:pPr>
                          <w:rPr>
                            <w:sz w:val="24"/>
                            <w:szCs w:val="24"/>
                          </w:rPr>
                        </w:pPr>
                        <w:r w:rsidRPr="00252B17">
                          <w:rPr>
                            <w:sz w:val="24"/>
                            <w:szCs w:val="24"/>
                          </w:rPr>
                          <w:t>Кора головного мозга</w:t>
                        </w:r>
                      </w:p>
                    </w:txbxContent>
                  </v:textbox>
                </v:rect>
              </w:pict>
            </w:r>
            <w:r w:rsidR="00252B17" w:rsidRPr="009A5186">
              <w:t>.</w:t>
            </w:r>
          </w:p>
          <w:p w:rsidR="00252B17" w:rsidRDefault="002E53AA" w:rsidP="00252B17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pict>
                <v:shape id="_x0000_s1119" type="#_x0000_t32" style="position:absolute;margin-left:168.85pt;margin-top:7.9pt;width:0;height:20.25pt;z-index:251687936" o:connectortype="straight">
                  <v:stroke endarrow="block"/>
                </v:shape>
              </w:pict>
            </w:r>
          </w:p>
          <w:p w:rsidR="00252B17" w:rsidRDefault="00252B17" w:rsidP="00252B17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</w:p>
          <w:p w:rsidR="00252B17" w:rsidRDefault="002E53AA" w:rsidP="00252B17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pict>
                <v:rect id="_x0000_s1112" style="position:absolute;margin-left:307.15pt;margin-top:4.6pt;width:1in;height:33pt;z-index:251680768">
                  <v:textbox style="mso-next-textbox:#_x0000_s1112">
                    <w:txbxContent>
                      <w:p w:rsidR="00BD6C9C" w:rsidRPr="000B15D6" w:rsidRDefault="00BD6C9C" w:rsidP="000B15D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B15D6">
                          <w:rPr>
                            <w:sz w:val="24"/>
                            <w:szCs w:val="24"/>
                          </w:rPr>
                          <w:t>гипофиз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 w:val="27"/>
                <w:szCs w:val="27"/>
                <w:lang w:eastAsia="ru-RU"/>
              </w:rPr>
              <w:pict>
                <v:rect id="_x0000_s1115" style="position:absolute;margin-left:105.1pt;margin-top:.85pt;width:129.85pt;height:36.75pt;z-index:251683840">
                  <v:textbox style="mso-next-textbox:#_x0000_s1115">
                    <w:txbxContent>
                      <w:p w:rsidR="00BD6C9C" w:rsidRPr="000B15D6" w:rsidRDefault="00BD6C9C" w:rsidP="000B15D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B15D6">
                          <w:rPr>
                            <w:sz w:val="24"/>
                            <w:szCs w:val="24"/>
                          </w:rPr>
                          <w:t>гипоталамус</w:t>
                        </w:r>
                      </w:p>
                    </w:txbxContent>
                  </v:textbox>
                </v:rect>
              </w:pict>
            </w:r>
          </w:p>
          <w:p w:rsidR="00252B17" w:rsidRDefault="002E53AA" w:rsidP="00252B17">
            <w:r>
              <w:rPr>
                <w:noProof/>
                <w:lang w:eastAsia="ru-RU"/>
              </w:rPr>
              <w:pict>
                <v:shape id="_x0000_s1122" type="#_x0000_t32" style="position:absolute;margin-left:234.95pt;margin-top:10.1pt;width:72.2pt;height:52.5pt;flip:x;z-index:25169100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21" type="#_x0000_t32" style="position:absolute;margin-left:234.95pt;margin-top:2.6pt;width:68.15pt;height:1.5pt;z-index:251689984" o:connectortype="straight">
                  <v:stroke endarrow="block"/>
                </v:shape>
              </w:pict>
            </w:r>
          </w:p>
          <w:p w:rsidR="00252B17" w:rsidRDefault="002E53AA" w:rsidP="00252B17">
            <w:r>
              <w:rPr>
                <w:noProof/>
                <w:lang w:eastAsia="ru-RU"/>
              </w:rPr>
              <w:pict>
                <v:shape id="_x0000_s1123" type="#_x0000_t32" style="position:absolute;margin-left:341.35pt;margin-top:6pt;width:0;height:27.75pt;z-index:25169203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20" type="#_x0000_t32" style="position:absolute;margin-left:168.85pt;margin-top:6pt;width:0;height:22.5pt;z-index:251688960" o:connectortype="straight">
                  <v:stroke endarrow="block"/>
                </v:shape>
              </w:pict>
            </w:r>
          </w:p>
          <w:p w:rsidR="00252B17" w:rsidRDefault="002E53AA" w:rsidP="00252B17">
            <w:r>
              <w:rPr>
                <w:noProof/>
                <w:color w:val="000000"/>
                <w:sz w:val="27"/>
                <w:szCs w:val="27"/>
                <w:lang w:eastAsia="ru-RU"/>
              </w:rPr>
              <w:pict>
                <v:rect id="_x0000_s1114" style="position:absolute;margin-left:105.1pt;margin-top:12.4pt;width:129.85pt;height:38.25pt;z-index:251682816">
                  <v:textbox style="mso-next-textbox:#_x0000_s1114">
                    <w:txbxContent>
                      <w:p w:rsidR="00BD6C9C" w:rsidRDefault="00BD6C9C" w:rsidP="000B15D6">
                        <w:pPr>
                          <w:jc w:val="center"/>
                        </w:pPr>
                        <w:r w:rsidRPr="000B15D6">
                          <w:rPr>
                            <w:sz w:val="24"/>
                            <w:szCs w:val="24"/>
                          </w:rPr>
                          <w:t>Вегетативная нервная система</w:t>
                        </w:r>
                      </w:p>
                    </w:txbxContent>
                  </v:textbox>
                </v:rect>
              </w:pict>
            </w:r>
          </w:p>
          <w:p w:rsidR="00252B17" w:rsidRDefault="002E53AA" w:rsidP="00252B17">
            <w:r>
              <w:rPr>
                <w:noProof/>
                <w:lang w:eastAsia="ru-RU"/>
              </w:rPr>
              <w:pict>
                <v:rect id="_x0000_s1117" style="position:absolute;margin-left:281.25pt;margin-top:1.55pt;width:123.85pt;height:33pt;z-index:251685888">
                  <v:textbox style="mso-next-textbox:#_x0000_s1117">
                    <w:txbxContent>
                      <w:p w:rsidR="00BD6C9C" w:rsidRPr="000B15D6" w:rsidRDefault="00BD6C9C" w:rsidP="005B44F5">
                        <w:pPr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Железы внутренней секреции</w:t>
                        </w:r>
                      </w:p>
                    </w:txbxContent>
                  </v:textbox>
                </v:rect>
              </w:pict>
            </w:r>
          </w:p>
          <w:p w:rsidR="00252B17" w:rsidRDefault="00252B17" w:rsidP="00252B17"/>
          <w:p w:rsidR="00252B17" w:rsidRDefault="002E53AA" w:rsidP="00252B17">
            <w:r>
              <w:rPr>
                <w:noProof/>
                <w:lang w:eastAsia="ru-RU"/>
              </w:rPr>
              <w:pict>
                <v:shape id="_x0000_s1126" type="#_x0000_t32" style="position:absolute;margin-left:174.85pt;margin-top:2.35pt;width:39pt;height:30pt;z-index:25169510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25" type="#_x0000_t32" style="position:absolute;margin-left:126.1pt;margin-top:2.35pt;width:37.5pt;height:30pt;flip:x;z-index:25169408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24" type="#_x0000_t32" style="position:absolute;margin-left:341.35pt;margin-top:2.35pt;width:0;height:34.5pt;z-index:251693056" o:connectortype="straight">
                  <v:stroke endarrow="block"/>
                </v:shape>
              </w:pict>
            </w:r>
          </w:p>
          <w:p w:rsidR="00252B17" w:rsidRDefault="00252B17" w:rsidP="00252B17"/>
          <w:p w:rsidR="00252B17" w:rsidRDefault="002E53AA" w:rsidP="00252B17">
            <w:r>
              <w:rPr>
                <w:noProof/>
                <w:lang w:eastAsia="ru-RU"/>
              </w:rPr>
              <w:pict>
                <v:rect id="_x0000_s1118" style="position:absolute;margin-left:307.15pt;margin-top:4.65pt;width:1in;height:33pt;z-index:251686912">
                  <v:textbox style="mso-next-textbox:#_x0000_s1118">
                    <w:txbxContent>
                      <w:p w:rsidR="00BD6C9C" w:rsidRPr="000B15D6" w:rsidRDefault="00BD6C9C" w:rsidP="000B15D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гормоны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 w:val="27"/>
                <w:szCs w:val="27"/>
                <w:lang w:eastAsia="ru-RU"/>
              </w:rPr>
              <w:pict>
                <v:rect id="_x0000_s1113" style="position:absolute;margin-left:72.85pt;margin-top:.15pt;width:96pt;height:37.5pt;z-index:251681792">
                  <v:textbox style="mso-next-textbox:#_x0000_s1113">
                    <w:txbxContent>
                      <w:p w:rsidR="00BD6C9C" w:rsidRPr="000B15D6" w:rsidRDefault="00BD6C9C" w:rsidP="000B15D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B15D6">
                          <w:rPr>
                            <w:sz w:val="24"/>
                            <w:szCs w:val="24"/>
                          </w:rPr>
                          <w:t>Симпатический отдел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pict>
                <v:shape id="_x0000_s1116" type="#_x0000_t202" style="position:absolute;margin-left:183.85pt;margin-top:.15pt;width:97.4pt;height:37.5pt;z-index:251684864">
                  <v:textbox style="mso-next-textbox:#_x0000_s1116">
                    <w:txbxContent>
                      <w:p w:rsidR="00BD6C9C" w:rsidRPr="000B15D6" w:rsidRDefault="00BD6C9C" w:rsidP="000B15D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B15D6">
                          <w:rPr>
                            <w:sz w:val="24"/>
                            <w:szCs w:val="24"/>
                          </w:rPr>
                          <w:t>Парасимпатический отдел</w:t>
                        </w:r>
                      </w:p>
                    </w:txbxContent>
                  </v:textbox>
                </v:shape>
              </w:pict>
            </w:r>
          </w:p>
          <w:p w:rsidR="000B15D6" w:rsidRDefault="000B15D6" w:rsidP="00252B17"/>
          <w:p w:rsidR="000B15D6" w:rsidRDefault="002E53AA" w:rsidP="00252B17">
            <w:r>
              <w:rPr>
                <w:noProof/>
                <w:lang w:eastAsia="ru-RU"/>
              </w:rPr>
              <w:pict>
                <v:shape id="_x0000_s1130" type="#_x0000_t32" style="position:absolute;margin-left:270.95pt;margin-top:5.45pt;width:70.4pt;height:20.45pt;flip:x;z-index:25169920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29" type="#_x0000_t32" style="position:absolute;margin-left:234.95pt;margin-top:5.45pt;width:0;height:20.45pt;z-index:25169817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28" type="#_x0000_t32" style="position:absolute;margin-left:126.1pt;margin-top:5.45pt;width:72.85pt;height:20.45pt;z-index:251697152" o:connectortype="straight">
                  <v:stroke endarrow="block"/>
                </v:shape>
              </w:pict>
            </w:r>
          </w:p>
          <w:p w:rsidR="000B15D6" w:rsidRDefault="002E53AA" w:rsidP="00252B17">
            <w:r>
              <w:rPr>
                <w:noProof/>
                <w:lang w:eastAsia="ru-RU"/>
              </w:rPr>
              <w:pict>
                <v:shape id="_x0000_s1127" type="#_x0000_t202" style="position:absolute;margin-left:198.95pt;margin-top:9.85pt;width:1in;height:26.25pt;z-index:251696128">
                  <v:textbox style="mso-next-textbox:#_x0000_s1127">
                    <w:txbxContent>
                      <w:p w:rsidR="00BD6C9C" w:rsidRPr="000B15D6" w:rsidRDefault="00BD6C9C">
                        <w:pPr>
                          <w:rPr>
                            <w:sz w:val="24"/>
                            <w:szCs w:val="24"/>
                          </w:rPr>
                        </w:pPr>
                        <w:r w:rsidRPr="000B15D6">
                          <w:rPr>
                            <w:sz w:val="24"/>
                            <w:szCs w:val="24"/>
                          </w:rPr>
                          <w:t>органы</w:t>
                        </w:r>
                      </w:p>
                    </w:txbxContent>
                  </v:textbox>
                </v:shape>
              </w:pict>
            </w:r>
          </w:p>
          <w:p w:rsidR="000B15D6" w:rsidRDefault="000B15D6" w:rsidP="00252B17"/>
          <w:p w:rsidR="000B15D6" w:rsidRDefault="000B15D6" w:rsidP="00252B17"/>
          <w:p w:rsidR="000B15D6" w:rsidRDefault="000B15D6" w:rsidP="00252B17">
            <w:r>
              <w:t>В конце урока учитель раздает учащимся эту схему для подготовки домашнего задания и повторения материала п.12(схема вклеивается в тетрадь).</w:t>
            </w:r>
          </w:p>
          <w:p w:rsidR="008612DE" w:rsidRDefault="008612DE" w:rsidP="00252B17"/>
        </w:tc>
        <w:tc>
          <w:tcPr>
            <w:tcW w:w="2126" w:type="dxa"/>
          </w:tcPr>
          <w:p w:rsidR="009A5186" w:rsidRDefault="00C96A8C" w:rsidP="00CF728E">
            <w:r>
              <w:lastRenderedPageBreak/>
              <w:t xml:space="preserve"> </w:t>
            </w:r>
          </w:p>
          <w:p w:rsidR="00881BC0" w:rsidRDefault="00C96A8C" w:rsidP="00CF728E">
            <w:r>
              <w:t xml:space="preserve"> </w:t>
            </w:r>
            <w:r w:rsidR="000B15D6">
              <w:t>Участвуют в беседе, работают с учебником, повторяют, обобщают и применяют для объяснения изучаемых процессов ранее изученный материал.</w:t>
            </w:r>
          </w:p>
        </w:tc>
      </w:tr>
      <w:tr w:rsidR="00881BC0" w:rsidRPr="00C96A8C" w:rsidTr="00972541">
        <w:tc>
          <w:tcPr>
            <w:tcW w:w="567" w:type="dxa"/>
          </w:tcPr>
          <w:p w:rsidR="00881BC0" w:rsidRPr="00C96A8C" w:rsidRDefault="00881BC0" w:rsidP="00CF728E">
            <w:pPr>
              <w:rPr>
                <w:b/>
                <w:i/>
              </w:rPr>
            </w:pPr>
          </w:p>
        </w:tc>
        <w:tc>
          <w:tcPr>
            <w:tcW w:w="8648" w:type="dxa"/>
          </w:tcPr>
          <w:p w:rsidR="008612DE" w:rsidRDefault="008612DE" w:rsidP="00C96A8C">
            <w:pPr>
              <w:rPr>
                <w:b/>
                <w:i/>
              </w:rPr>
            </w:pPr>
          </w:p>
          <w:p w:rsidR="00881BC0" w:rsidRDefault="00AA35F0" w:rsidP="00C96A8C">
            <w:pPr>
              <w:rPr>
                <w:b/>
                <w:i/>
              </w:rPr>
            </w:pPr>
            <w:r w:rsidRPr="005B44F5">
              <w:rPr>
                <w:b/>
                <w:i/>
              </w:rPr>
              <w:t xml:space="preserve">Динамическая </w:t>
            </w:r>
            <w:r>
              <w:rPr>
                <w:b/>
                <w:i/>
              </w:rPr>
              <w:t>пауза (2 мин.)</w:t>
            </w:r>
          </w:p>
          <w:p w:rsidR="008612DE" w:rsidRPr="00C96A8C" w:rsidRDefault="008612DE" w:rsidP="00C96A8C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8612DE" w:rsidRDefault="008612DE" w:rsidP="00CF728E"/>
          <w:p w:rsidR="00881BC0" w:rsidRPr="00AA35F0" w:rsidRDefault="00AA35F0" w:rsidP="00CF728E">
            <w:r w:rsidRPr="00AA35F0">
              <w:t xml:space="preserve">Выполняют упражнения </w:t>
            </w:r>
          </w:p>
        </w:tc>
      </w:tr>
      <w:tr w:rsidR="007B09E2" w:rsidTr="00972541">
        <w:tc>
          <w:tcPr>
            <w:tcW w:w="567" w:type="dxa"/>
          </w:tcPr>
          <w:p w:rsidR="008612DE" w:rsidRDefault="008612DE" w:rsidP="00CF728E"/>
          <w:p w:rsidR="007B09E2" w:rsidRDefault="005E581E" w:rsidP="00CF728E">
            <w:r>
              <w:t>№ 12</w:t>
            </w:r>
          </w:p>
        </w:tc>
        <w:tc>
          <w:tcPr>
            <w:tcW w:w="8648" w:type="dxa"/>
          </w:tcPr>
          <w:p w:rsidR="008612DE" w:rsidRDefault="008612DE" w:rsidP="007B09E2">
            <w:pPr>
              <w:rPr>
                <w:b/>
                <w:i/>
              </w:rPr>
            </w:pPr>
          </w:p>
          <w:p w:rsidR="00AA35F0" w:rsidRDefault="00AA35F0" w:rsidP="007B09E2">
            <w:pPr>
              <w:rPr>
                <w:b/>
                <w:i/>
              </w:rPr>
            </w:pPr>
            <w:r w:rsidRPr="00C96A8C">
              <w:rPr>
                <w:b/>
                <w:i/>
              </w:rPr>
              <w:t>Кровь. Состав и функции крови.</w:t>
            </w:r>
          </w:p>
          <w:p w:rsidR="004E7614" w:rsidRDefault="00AA35F0" w:rsidP="007B09E2">
            <w:r>
              <w:t xml:space="preserve">Учитель предлагает учащимся перейти к изучению одной из ЖВС – крови и просит их дать характеристику  </w:t>
            </w:r>
            <w:r w:rsidR="004E7614">
              <w:t xml:space="preserve"> кровеносной системы</w:t>
            </w:r>
            <w:r>
              <w:t xml:space="preserve"> человека, как представителя класса млекопитающих</w:t>
            </w:r>
            <w:r w:rsidR="004E7614">
              <w:t>.</w:t>
            </w:r>
          </w:p>
          <w:p w:rsidR="00AA35F0" w:rsidRDefault="00AA35F0" w:rsidP="007B09E2">
            <w:r>
              <w:t>Выслушав детей, учитель продолжает: все вы много раз видели кровь и знаете, что это такое, а теперь попробуйте дать этой жидкости научное определение.</w:t>
            </w:r>
          </w:p>
          <w:p w:rsidR="00AA35F0" w:rsidRDefault="00AA35F0" w:rsidP="007B09E2">
            <w:proofErr w:type="gramStart"/>
            <w:r>
              <w:t>Выслушав учащихся, подкорректировав их ответы с помощью наводящих вопросов</w:t>
            </w:r>
            <w:r w:rsidR="005E581E">
              <w:t xml:space="preserve"> (Какая это ткань?</w:t>
            </w:r>
            <w:proofErr w:type="gramEnd"/>
            <w:r w:rsidR="005E581E">
              <w:t xml:space="preserve"> </w:t>
            </w:r>
            <w:proofErr w:type="gramStart"/>
            <w:r w:rsidR="005E581E">
              <w:t>Почему ее можно назвать тканью?)</w:t>
            </w:r>
            <w:r>
              <w:t xml:space="preserve">, он предлагает детям записать в тетради </w:t>
            </w:r>
            <w:r w:rsidRPr="008612DE">
              <w:rPr>
                <w:i/>
                <w:u w:val="single"/>
              </w:rPr>
              <w:t>определение</w:t>
            </w:r>
            <w:r>
              <w:t>:</w:t>
            </w:r>
            <w:proofErr w:type="gramEnd"/>
          </w:p>
          <w:p w:rsidR="008612DE" w:rsidRDefault="008612DE" w:rsidP="007B09E2"/>
          <w:p w:rsidR="00C97860" w:rsidRDefault="00AA35F0" w:rsidP="00CF55EF">
            <w:r>
              <w:rPr>
                <w:b/>
                <w:i/>
              </w:rPr>
              <w:t xml:space="preserve"> </w:t>
            </w:r>
            <w:r w:rsidR="00C96A8C" w:rsidRPr="009B662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</w:t>
            </w:r>
            <w:r w:rsidR="00C96A8C" w:rsidRPr="009B662E">
              <w:rPr>
                <w:b/>
                <w:i/>
              </w:rPr>
              <w:t>ро</w:t>
            </w:r>
            <w:r>
              <w:rPr>
                <w:b/>
                <w:i/>
              </w:rPr>
              <w:t>вь</w:t>
            </w:r>
            <w:r>
              <w:t xml:space="preserve"> – это </w:t>
            </w:r>
            <w:r w:rsidR="00C96A8C">
              <w:t>жидкая соединительная ткань</w:t>
            </w:r>
            <w:r>
              <w:t xml:space="preserve">, наполняющая </w:t>
            </w:r>
            <w:proofErr w:type="gramStart"/>
            <w:r>
              <w:t>сердечно-сосудистую</w:t>
            </w:r>
            <w:proofErr w:type="gramEnd"/>
            <w:r>
              <w:t xml:space="preserve"> систему позвоночных животных</w:t>
            </w:r>
            <w:r w:rsidR="00C96A8C">
              <w:t>.</w:t>
            </w:r>
          </w:p>
          <w:p w:rsidR="008612DE" w:rsidRPr="00C96A8C" w:rsidRDefault="008612DE" w:rsidP="00CF55EF"/>
        </w:tc>
        <w:tc>
          <w:tcPr>
            <w:tcW w:w="2126" w:type="dxa"/>
          </w:tcPr>
          <w:p w:rsidR="008612DE" w:rsidRDefault="008612DE" w:rsidP="00CF728E"/>
          <w:p w:rsidR="007B09E2" w:rsidRDefault="00AA35F0" w:rsidP="00CF728E">
            <w:r>
              <w:t>Учатся давать определения.</w:t>
            </w:r>
            <w:r w:rsidR="008612DE">
              <w:t xml:space="preserve"> </w:t>
            </w:r>
            <w:r w:rsidR="005E581E">
              <w:t>Работают с тетрадью.</w:t>
            </w:r>
          </w:p>
        </w:tc>
      </w:tr>
      <w:tr w:rsidR="00466819" w:rsidTr="00972541">
        <w:tc>
          <w:tcPr>
            <w:tcW w:w="567" w:type="dxa"/>
          </w:tcPr>
          <w:p w:rsidR="008612DE" w:rsidRDefault="008612DE" w:rsidP="00CF728E"/>
          <w:p w:rsidR="00466819" w:rsidRDefault="009B662E" w:rsidP="00CF728E">
            <w:r>
              <w:t>№</w:t>
            </w:r>
            <w:r w:rsidR="005E581E">
              <w:t xml:space="preserve"> 13, 14</w:t>
            </w:r>
          </w:p>
        </w:tc>
        <w:tc>
          <w:tcPr>
            <w:tcW w:w="8648" w:type="dxa"/>
          </w:tcPr>
          <w:p w:rsidR="008612DE" w:rsidRDefault="008612DE" w:rsidP="00466819"/>
          <w:p w:rsidR="005E581E" w:rsidRDefault="005E581E" w:rsidP="00466819">
            <w:r>
              <w:t>Далее учитель предлагает учащимся познакомиться с составом крови.</w:t>
            </w:r>
          </w:p>
          <w:p w:rsidR="00466819" w:rsidRDefault="009B662E" w:rsidP="00466819">
            <w:r>
              <w:t xml:space="preserve">- </w:t>
            </w:r>
            <w:r w:rsidR="00466819" w:rsidRPr="009B662E">
              <w:t xml:space="preserve">Что входит в состав крови? </w:t>
            </w:r>
          </w:p>
          <w:p w:rsidR="007677A8" w:rsidRDefault="007677A8" w:rsidP="00466819">
            <w:r>
              <w:t xml:space="preserve">Учитель, ведя </w:t>
            </w:r>
            <w:r w:rsidRPr="008612DE">
              <w:rPr>
                <w:i/>
                <w:u w:val="single"/>
              </w:rPr>
              <w:t>фронтальную беседу</w:t>
            </w:r>
            <w:r>
              <w:t xml:space="preserve"> с детьми, заполняет на доске (или на слайдах) схему состава крови. Учитель просит сначала подойти к характеристике крови, как к виду ткани и начать с этого схему, а затем сам ее продолжает, сопровождая соответствующим рассказом.</w:t>
            </w:r>
          </w:p>
          <w:p w:rsidR="007677A8" w:rsidRPr="009B662E" w:rsidRDefault="007677A8" w:rsidP="00466819"/>
          <w:p w:rsidR="00466819" w:rsidRPr="00C97860" w:rsidRDefault="00466819" w:rsidP="00466819">
            <w:pPr>
              <w:jc w:val="center"/>
              <w:rPr>
                <w:b/>
                <w:sz w:val="24"/>
                <w:szCs w:val="24"/>
              </w:rPr>
            </w:pPr>
            <w:r w:rsidRPr="00C97860">
              <w:rPr>
                <w:b/>
                <w:sz w:val="24"/>
                <w:szCs w:val="24"/>
              </w:rPr>
              <w:lastRenderedPageBreak/>
              <w:t>Кровь</w:t>
            </w:r>
          </w:p>
          <w:p w:rsidR="00466819" w:rsidRPr="00C97860" w:rsidRDefault="002E53AA" w:rsidP="004668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59" style="position:absolute;left:0;text-align:left;flip:y;z-index:251655168" from="45.75pt,1.95pt" to="369.95pt,2.25pt"/>
              </w:pict>
            </w:r>
            <w:r>
              <w:rPr>
                <w:b/>
                <w:noProof/>
                <w:color w:val="0000FF"/>
                <w:sz w:val="24"/>
                <w:szCs w:val="24"/>
              </w:rPr>
              <w:pict>
                <v:line id="_x0000_s1061" style="position:absolute;left:0;text-align:left;z-index:251657216" from="369.85pt,2.1pt" to="369.85pt,20.1pt">
                  <v:stroke endarrow="block"/>
                </v:line>
              </w:pict>
            </w:r>
            <w:r>
              <w:rPr>
                <w:b/>
                <w:noProof/>
                <w:color w:val="0000FF"/>
                <w:sz w:val="24"/>
                <w:szCs w:val="24"/>
              </w:rPr>
              <w:pict>
                <v:line id="_x0000_s1060" style="position:absolute;left:0;text-align:left;z-index:251656192" from="45.85pt,2.1pt" to="45.85pt,20.1pt">
                  <v:stroke endarrow="block"/>
                </v:line>
              </w:pict>
            </w:r>
          </w:p>
          <w:p w:rsidR="00466819" w:rsidRPr="00C97860" w:rsidRDefault="00466819" w:rsidP="00466819">
            <w:pPr>
              <w:rPr>
                <w:b/>
                <w:sz w:val="24"/>
                <w:szCs w:val="24"/>
              </w:rPr>
            </w:pPr>
            <w:r w:rsidRPr="00C97860">
              <w:rPr>
                <w:b/>
                <w:sz w:val="24"/>
                <w:szCs w:val="24"/>
              </w:rPr>
              <w:t>межклеточное вещество                                                          клетки крови</w:t>
            </w:r>
          </w:p>
          <w:p w:rsidR="00466819" w:rsidRPr="00C97860" w:rsidRDefault="00466819" w:rsidP="00466819">
            <w:pPr>
              <w:rPr>
                <w:sz w:val="24"/>
                <w:szCs w:val="24"/>
              </w:rPr>
            </w:pPr>
            <w:r w:rsidRPr="00C97860">
              <w:rPr>
                <w:sz w:val="24"/>
                <w:szCs w:val="24"/>
              </w:rPr>
              <w:t>(плазма 50%, вода-90%)                                           (форменные элементы) 45%</w:t>
            </w:r>
          </w:p>
          <w:p w:rsidR="00466819" w:rsidRPr="00C97860" w:rsidRDefault="002E53AA" w:rsidP="00466819">
            <w:pPr>
              <w:rPr>
                <w:sz w:val="24"/>
                <w:szCs w:val="24"/>
              </w:rPr>
            </w:pPr>
            <w:r>
              <w:rPr>
                <w:b/>
                <w:noProof/>
                <w:color w:val="0000FF"/>
                <w:sz w:val="24"/>
                <w:szCs w:val="24"/>
              </w:rPr>
              <w:pict>
                <v:line id="_x0000_s1067" style="position:absolute;flip:y;z-index:251663360" from="198.95pt,5.55pt" to="361.15pt,5.55pt"/>
              </w:pict>
            </w:r>
            <w:r>
              <w:rPr>
                <w:b/>
                <w:noProof/>
                <w:color w:val="0000FF"/>
                <w:sz w:val="24"/>
                <w:szCs w:val="24"/>
              </w:rPr>
              <w:pict>
                <v:line id="_x0000_s1062" style="position:absolute;z-index:251658240" from="360.85pt,5.7pt" to="360.95pt,14.55pt">
                  <v:stroke endarrow="block"/>
                </v:line>
              </w:pict>
            </w:r>
            <w:r>
              <w:rPr>
                <w:b/>
                <w:noProof/>
                <w:color w:val="0000FF"/>
                <w:sz w:val="24"/>
                <w:szCs w:val="24"/>
              </w:rPr>
              <w:pict>
                <v:line id="_x0000_s1063" style="position:absolute;z-index:251659264" from="288.95pt,5.55pt" to="288.95pt,14.55pt">
                  <v:stroke endarrow="block"/>
                </v:line>
              </w:pict>
            </w:r>
            <w:r>
              <w:rPr>
                <w:b/>
                <w:noProof/>
                <w:color w:val="0000FF"/>
                <w:sz w:val="24"/>
                <w:szCs w:val="24"/>
              </w:rPr>
              <w:pict>
                <v:line id="_x0000_s1064" style="position:absolute;z-index:251660288" from="198.95pt,5.55pt" to="198.95pt,14.55pt">
                  <v:stroke endarrow="block"/>
                </v:line>
              </w:pict>
            </w:r>
          </w:p>
          <w:p w:rsidR="007677A8" w:rsidRDefault="00466819" w:rsidP="00466819">
            <w:pPr>
              <w:rPr>
                <w:sz w:val="24"/>
                <w:szCs w:val="24"/>
              </w:rPr>
            </w:pPr>
            <w:r w:rsidRPr="00C97860">
              <w:rPr>
                <w:sz w:val="24"/>
                <w:szCs w:val="24"/>
              </w:rPr>
              <w:t xml:space="preserve">                                                           эритроциты        лейкоциты     тромбоциты</w:t>
            </w:r>
          </w:p>
          <w:p w:rsidR="00466819" w:rsidRPr="00C96A8C" w:rsidRDefault="00466819" w:rsidP="007677A8">
            <w:r w:rsidRPr="00C97860">
              <w:rPr>
                <w:sz w:val="24"/>
                <w:szCs w:val="24"/>
              </w:rPr>
              <w:t xml:space="preserve">                                   </w:t>
            </w:r>
            <w:r w:rsidR="007677A8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126" w:type="dxa"/>
          </w:tcPr>
          <w:p w:rsidR="00466819" w:rsidRDefault="00466819" w:rsidP="00CF728E"/>
          <w:p w:rsidR="008612DE" w:rsidRDefault="008612DE" w:rsidP="00CF728E">
            <w:r>
              <w:t>Участвуют в поисковой беседе, работают со схемой.</w:t>
            </w:r>
          </w:p>
        </w:tc>
      </w:tr>
      <w:tr w:rsidR="00E54D7C" w:rsidTr="00DC4FE3">
        <w:trPr>
          <w:trHeight w:val="11052"/>
        </w:trPr>
        <w:tc>
          <w:tcPr>
            <w:tcW w:w="567" w:type="dxa"/>
          </w:tcPr>
          <w:p w:rsidR="008612DE" w:rsidRDefault="008612DE" w:rsidP="00CF728E"/>
          <w:p w:rsidR="00E54D7C" w:rsidRDefault="007677A8" w:rsidP="00CF728E">
            <w:r>
              <w:t>№</w:t>
            </w:r>
          </w:p>
          <w:p w:rsidR="007677A8" w:rsidRDefault="007677A8" w:rsidP="00CF728E">
            <w:r>
              <w:t>14</w:t>
            </w:r>
          </w:p>
        </w:tc>
        <w:tc>
          <w:tcPr>
            <w:tcW w:w="8648" w:type="dxa"/>
          </w:tcPr>
          <w:p w:rsidR="008612DE" w:rsidRDefault="008612DE" w:rsidP="009B662E">
            <w:pPr>
              <w:spacing w:before="100" w:beforeAutospacing="1" w:after="100" w:afterAutospacing="1"/>
              <w:contextualSpacing/>
              <w:rPr>
                <w:rStyle w:val="apple-style-span"/>
                <w:sz w:val="27"/>
                <w:szCs w:val="27"/>
                <w:shd w:val="clear" w:color="auto" w:fill="FFFFFF"/>
              </w:rPr>
            </w:pPr>
          </w:p>
          <w:p w:rsidR="007677A8" w:rsidRDefault="007677A8" w:rsidP="009B662E">
            <w:pPr>
              <w:spacing w:before="100" w:beforeAutospacing="1" w:after="100" w:afterAutospacing="1"/>
              <w:contextualSpacing/>
              <w:rPr>
                <w:rStyle w:val="apple-style-span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sz w:val="27"/>
                <w:szCs w:val="27"/>
                <w:shd w:val="clear" w:color="auto" w:fill="FFFFFF"/>
              </w:rPr>
              <w:t>Далее обсуждается вопрос о функциях крови в организме. Учащимся предлагается, исходя из знаний о составе крови, знаний, полученных в курсе зоологии и жизненного опыта, назвать как можно больше функций крови.</w:t>
            </w:r>
            <w:r w:rsidR="00725E74">
              <w:rPr>
                <w:rStyle w:val="apple-style-span"/>
                <w:sz w:val="27"/>
                <w:szCs w:val="27"/>
                <w:shd w:val="clear" w:color="auto" w:fill="FFFFFF"/>
              </w:rPr>
              <w:t xml:space="preserve"> Дети получают раздат</w:t>
            </w:r>
            <w:r w:rsidR="008612DE">
              <w:rPr>
                <w:rStyle w:val="apple-style-span"/>
                <w:sz w:val="27"/>
                <w:szCs w:val="27"/>
                <w:shd w:val="clear" w:color="auto" w:fill="FFFFFF"/>
              </w:rPr>
              <w:t>очный материал</w:t>
            </w:r>
            <w:r w:rsidR="00725E74">
              <w:rPr>
                <w:rStyle w:val="apple-style-span"/>
                <w:sz w:val="27"/>
                <w:szCs w:val="27"/>
                <w:shd w:val="clear" w:color="auto" w:fill="FFFFFF"/>
              </w:rPr>
              <w:t xml:space="preserve"> с опорной таблицей для работы.</w:t>
            </w:r>
          </w:p>
          <w:p w:rsidR="008612DE" w:rsidRDefault="008612DE" w:rsidP="009B662E">
            <w:pPr>
              <w:spacing w:before="100" w:beforeAutospacing="1" w:after="100" w:afterAutospacing="1"/>
              <w:contextualSpacing/>
              <w:rPr>
                <w:rStyle w:val="apple-style-span"/>
                <w:sz w:val="27"/>
                <w:szCs w:val="27"/>
                <w:shd w:val="clear" w:color="auto" w:fill="FFFFFF"/>
              </w:rPr>
            </w:pPr>
          </w:p>
          <w:p w:rsidR="008612DE" w:rsidRPr="008612DE" w:rsidRDefault="008612DE" w:rsidP="009B662E">
            <w:pPr>
              <w:spacing w:before="100" w:beforeAutospacing="1" w:after="100" w:afterAutospacing="1"/>
              <w:contextualSpacing/>
              <w:rPr>
                <w:rStyle w:val="apple-style-span"/>
                <w:i/>
                <w:sz w:val="27"/>
                <w:szCs w:val="27"/>
                <w:u w:val="single"/>
                <w:shd w:val="clear" w:color="auto" w:fill="FFFFFF"/>
              </w:rPr>
            </w:pPr>
            <w:r w:rsidRPr="008612DE">
              <w:rPr>
                <w:rStyle w:val="apple-style-span"/>
                <w:i/>
                <w:sz w:val="27"/>
                <w:szCs w:val="27"/>
                <w:u w:val="single"/>
                <w:shd w:val="clear" w:color="auto" w:fill="FFFFFF"/>
              </w:rPr>
              <w:t>Таблица, которую требуется заполнить:</w:t>
            </w:r>
          </w:p>
          <w:p w:rsidR="008612DE" w:rsidRPr="008612DE" w:rsidRDefault="008612DE" w:rsidP="009B662E">
            <w:pPr>
              <w:spacing w:before="100" w:beforeAutospacing="1" w:after="100" w:afterAutospacing="1"/>
              <w:contextualSpacing/>
              <w:rPr>
                <w:rStyle w:val="apple-style-span"/>
                <w:i/>
                <w:sz w:val="27"/>
                <w:szCs w:val="27"/>
                <w:u w:val="single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8"/>
              <w:gridCol w:w="4209"/>
            </w:tblGrid>
            <w:tr w:rsidR="00725E74" w:rsidTr="00725E74">
              <w:tc>
                <w:tcPr>
                  <w:tcW w:w="4208" w:type="dxa"/>
                </w:tcPr>
                <w:p w:rsidR="00725E74" w:rsidRDefault="00725E74" w:rsidP="009B662E">
                  <w:pPr>
                    <w:spacing w:before="100" w:beforeAutospacing="1" w:after="100" w:afterAutospacing="1"/>
                    <w:contextualSpacing/>
                    <w:rPr>
                      <w:rStyle w:val="apple-style-span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Style w:val="apple-style-span"/>
                      <w:sz w:val="27"/>
                      <w:szCs w:val="27"/>
                      <w:shd w:val="clear" w:color="auto" w:fill="FFFFFF"/>
                    </w:rPr>
                    <w:t>Функции крови</w:t>
                  </w:r>
                </w:p>
              </w:tc>
              <w:tc>
                <w:tcPr>
                  <w:tcW w:w="4209" w:type="dxa"/>
                </w:tcPr>
                <w:p w:rsidR="00725E74" w:rsidRDefault="00725E74" w:rsidP="009B662E">
                  <w:pPr>
                    <w:spacing w:before="100" w:beforeAutospacing="1" w:after="100" w:afterAutospacing="1"/>
                    <w:contextualSpacing/>
                    <w:rPr>
                      <w:rStyle w:val="apple-style-span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Style w:val="apple-style-span"/>
                      <w:sz w:val="27"/>
                      <w:szCs w:val="27"/>
                      <w:shd w:val="clear" w:color="auto" w:fill="FFFFFF"/>
                    </w:rPr>
                    <w:t>Сущность функций</w:t>
                  </w:r>
                </w:p>
              </w:tc>
            </w:tr>
            <w:tr w:rsidR="00725E74" w:rsidTr="00725E74">
              <w:tc>
                <w:tcPr>
                  <w:tcW w:w="4208" w:type="dxa"/>
                </w:tcPr>
                <w:p w:rsidR="00725E74" w:rsidRDefault="00725E74" w:rsidP="009B662E">
                  <w:pPr>
                    <w:spacing w:before="100" w:beforeAutospacing="1" w:after="100" w:afterAutospacing="1"/>
                    <w:contextualSpacing/>
                    <w:rPr>
                      <w:rStyle w:val="apple-style-span"/>
                      <w:sz w:val="27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4209" w:type="dxa"/>
                </w:tcPr>
                <w:p w:rsidR="00725E74" w:rsidRDefault="00725E74" w:rsidP="009B662E">
                  <w:pPr>
                    <w:spacing w:before="100" w:beforeAutospacing="1" w:after="100" w:afterAutospacing="1"/>
                    <w:contextualSpacing/>
                    <w:rPr>
                      <w:rStyle w:val="apple-style-span"/>
                      <w:sz w:val="27"/>
                      <w:szCs w:val="27"/>
                      <w:shd w:val="clear" w:color="auto" w:fill="FFFFFF"/>
                    </w:rPr>
                  </w:pPr>
                </w:p>
              </w:tc>
            </w:tr>
            <w:tr w:rsidR="00725E74" w:rsidTr="00725E74">
              <w:tc>
                <w:tcPr>
                  <w:tcW w:w="4208" w:type="dxa"/>
                </w:tcPr>
                <w:p w:rsidR="00725E74" w:rsidRDefault="00725E74" w:rsidP="009B662E">
                  <w:pPr>
                    <w:spacing w:before="100" w:beforeAutospacing="1" w:after="100" w:afterAutospacing="1"/>
                    <w:contextualSpacing/>
                    <w:rPr>
                      <w:rStyle w:val="apple-style-span"/>
                      <w:sz w:val="27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4209" w:type="dxa"/>
                </w:tcPr>
                <w:p w:rsidR="00725E74" w:rsidRDefault="00725E74" w:rsidP="009B662E">
                  <w:pPr>
                    <w:spacing w:before="100" w:beforeAutospacing="1" w:after="100" w:afterAutospacing="1"/>
                    <w:contextualSpacing/>
                    <w:rPr>
                      <w:rStyle w:val="apple-style-span"/>
                      <w:sz w:val="27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8612DE" w:rsidRDefault="008612DE" w:rsidP="009B662E">
            <w:pPr>
              <w:spacing w:before="100" w:beforeAutospacing="1" w:after="100" w:afterAutospacing="1"/>
              <w:contextualSpacing/>
              <w:rPr>
                <w:rStyle w:val="apple-style-span"/>
                <w:sz w:val="27"/>
                <w:szCs w:val="27"/>
                <w:shd w:val="clear" w:color="auto" w:fill="FFFFFF"/>
              </w:rPr>
            </w:pPr>
          </w:p>
          <w:p w:rsidR="00725E74" w:rsidRDefault="00725E74" w:rsidP="009B662E">
            <w:pPr>
              <w:spacing w:before="100" w:beforeAutospacing="1" w:after="100" w:afterAutospacing="1"/>
              <w:contextualSpacing/>
              <w:rPr>
                <w:rStyle w:val="apple-style-span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sz w:val="27"/>
                <w:szCs w:val="27"/>
                <w:shd w:val="clear" w:color="auto" w:fill="FFFFFF"/>
              </w:rPr>
              <w:t>Сначала учащиеся работают в парах, заполняя таблицу (каждый свою). Работать рекомендуется карандашом, чтобы дети в любой момент могли внести изменения.</w:t>
            </w:r>
          </w:p>
          <w:p w:rsidR="00725E74" w:rsidRDefault="00725E74" w:rsidP="009B662E">
            <w:pPr>
              <w:spacing w:before="100" w:beforeAutospacing="1" w:after="100" w:afterAutospacing="1"/>
              <w:contextualSpacing/>
              <w:rPr>
                <w:rStyle w:val="apple-style-span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sz w:val="27"/>
                <w:szCs w:val="27"/>
                <w:shd w:val="clear" w:color="auto" w:fill="FFFFFF"/>
              </w:rPr>
              <w:t>Затем по команде учителя они объединяются с соседней партой в четверки и обмениваются информацией.</w:t>
            </w:r>
          </w:p>
          <w:p w:rsidR="009B662E" w:rsidRDefault="00725E74" w:rsidP="009B662E">
            <w:pPr>
              <w:spacing w:before="100" w:beforeAutospacing="1" w:after="100" w:afterAutospacing="1"/>
              <w:contextualSpacing/>
              <w:rPr>
                <w:rStyle w:val="apple-style-span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sz w:val="27"/>
                <w:szCs w:val="27"/>
                <w:shd w:val="clear" w:color="auto" w:fill="FFFFFF"/>
              </w:rPr>
              <w:t>Затем учитель предлагает учащимся обратиться к тексту учебника (стр. 95) и сравнить свои наработки с текстом учебника, найти ошибки, неточности, сделать необходимые дополнения.</w:t>
            </w:r>
          </w:p>
          <w:p w:rsidR="00725E74" w:rsidRPr="009B662E" w:rsidRDefault="00725E74" w:rsidP="009B662E">
            <w:pPr>
              <w:spacing w:before="100" w:beforeAutospacing="1" w:after="100" w:afterAutospacing="1"/>
              <w:contextualSpacing/>
              <w:rPr>
                <w:rStyle w:val="apple-style-span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sz w:val="27"/>
                <w:szCs w:val="27"/>
                <w:shd w:val="clear" w:color="auto" w:fill="FFFFFF"/>
              </w:rPr>
              <w:t>Примерный результат работы детей в группах (демонстрируется слайд для сравнения):</w:t>
            </w:r>
          </w:p>
          <w:p w:rsidR="005A7072" w:rsidRPr="00466819" w:rsidRDefault="005A7072" w:rsidP="005A707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Style w:val="apple-style-span"/>
                <w:sz w:val="27"/>
                <w:szCs w:val="27"/>
                <w:shd w:val="clear" w:color="auto" w:fill="FFFFFF"/>
              </w:rPr>
            </w:pPr>
            <w:proofErr w:type="gramStart"/>
            <w:r w:rsidRPr="00466819">
              <w:rPr>
                <w:rStyle w:val="apple-style-span"/>
                <w:sz w:val="27"/>
                <w:szCs w:val="27"/>
                <w:shd w:val="clear" w:color="auto" w:fill="FFFFFF"/>
              </w:rPr>
              <w:t>Дыхательн</w:t>
            </w:r>
            <w:r w:rsidR="00725E74">
              <w:rPr>
                <w:rStyle w:val="apple-style-span"/>
                <w:sz w:val="27"/>
                <w:szCs w:val="27"/>
                <w:shd w:val="clear" w:color="auto" w:fill="FFFFFF"/>
              </w:rPr>
              <w:t>ая</w:t>
            </w:r>
            <w:proofErr w:type="gramEnd"/>
            <w:r w:rsidRPr="00466819">
              <w:rPr>
                <w:rStyle w:val="apple-style-span"/>
                <w:sz w:val="27"/>
                <w:szCs w:val="27"/>
                <w:shd w:val="clear" w:color="auto" w:fill="FFFFFF"/>
              </w:rPr>
              <w:t xml:space="preserve"> – переносит кислород от легких к тканям и углекислый газ от тканей к легким;</w:t>
            </w:r>
          </w:p>
          <w:p w:rsidR="005A7072" w:rsidRPr="00466819" w:rsidRDefault="005A7072" w:rsidP="005A707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Style w:val="apple-style-span"/>
                <w:sz w:val="27"/>
                <w:szCs w:val="27"/>
                <w:shd w:val="clear" w:color="auto" w:fill="FFFFFF"/>
              </w:rPr>
            </w:pPr>
            <w:proofErr w:type="gramStart"/>
            <w:r w:rsidRPr="00466819">
              <w:rPr>
                <w:rStyle w:val="apple-style-span"/>
                <w:sz w:val="27"/>
                <w:szCs w:val="27"/>
                <w:shd w:val="clear" w:color="auto" w:fill="FFFFFF"/>
              </w:rPr>
              <w:t>Питательн</w:t>
            </w:r>
            <w:r w:rsidR="00725E74">
              <w:rPr>
                <w:rStyle w:val="apple-style-span"/>
                <w:sz w:val="27"/>
                <w:szCs w:val="27"/>
                <w:shd w:val="clear" w:color="auto" w:fill="FFFFFF"/>
              </w:rPr>
              <w:t>ая</w:t>
            </w:r>
            <w:proofErr w:type="gramEnd"/>
            <w:r w:rsidRPr="00466819">
              <w:rPr>
                <w:rStyle w:val="apple-style-span"/>
                <w:sz w:val="27"/>
                <w:szCs w:val="27"/>
                <w:shd w:val="clear" w:color="auto" w:fill="FFFFFF"/>
              </w:rPr>
              <w:t xml:space="preserve"> – доставляет пищевые вещества к клеткам;</w:t>
            </w:r>
          </w:p>
          <w:p w:rsidR="005A7072" w:rsidRPr="00466819" w:rsidRDefault="005A7072" w:rsidP="005A707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Style w:val="apple-style-span"/>
                <w:sz w:val="27"/>
                <w:szCs w:val="27"/>
                <w:shd w:val="clear" w:color="auto" w:fill="FFFFFF"/>
              </w:rPr>
            </w:pPr>
            <w:proofErr w:type="gramStart"/>
            <w:r w:rsidRPr="00466819">
              <w:rPr>
                <w:rStyle w:val="apple-style-span"/>
                <w:sz w:val="27"/>
                <w:szCs w:val="27"/>
                <w:shd w:val="clear" w:color="auto" w:fill="FFFFFF"/>
              </w:rPr>
              <w:t>Выделительн</w:t>
            </w:r>
            <w:r w:rsidR="00725E74">
              <w:rPr>
                <w:rStyle w:val="apple-style-span"/>
                <w:sz w:val="27"/>
                <w:szCs w:val="27"/>
                <w:shd w:val="clear" w:color="auto" w:fill="FFFFFF"/>
              </w:rPr>
              <w:t>ая</w:t>
            </w:r>
            <w:proofErr w:type="gramEnd"/>
            <w:r w:rsidRPr="00466819">
              <w:rPr>
                <w:rStyle w:val="apple-style-span"/>
                <w:sz w:val="27"/>
                <w:szCs w:val="27"/>
                <w:shd w:val="clear" w:color="auto" w:fill="FFFFFF"/>
              </w:rPr>
              <w:t xml:space="preserve"> – выносит ненужные продукты обмена веществ;</w:t>
            </w:r>
          </w:p>
          <w:p w:rsidR="005A7072" w:rsidRPr="00466819" w:rsidRDefault="005A7072" w:rsidP="005A707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Style w:val="apple-style-span"/>
                <w:sz w:val="27"/>
                <w:szCs w:val="27"/>
                <w:shd w:val="clear" w:color="auto" w:fill="FFFFFF"/>
              </w:rPr>
            </w:pPr>
            <w:proofErr w:type="gramStart"/>
            <w:r w:rsidRPr="00466819">
              <w:rPr>
                <w:rStyle w:val="apple-style-span"/>
                <w:sz w:val="27"/>
                <w:szCs w:val="27"/>
                <w:shd w:val="clear" w:color="auto" w:fill="FFFFFF"/>
              </w:rPr>
              <w:t>Терморегуляторн</w:t>
            </w:r>
            <w:r w:rsidR="00725E74">
              <w:rPr>
                <w:rStyle w:val="apple-style-span"/>
                <w:sz w:val="27"/>
                <w:szCs w:val="27"/>
                <w:shd w:val="clear" w:color="auto" w:fill="FFFFFF"/>
              </w:rPr>
              <w:t>ая</w:t>
            </w:r>
            <w:proofErr w:type="gramEnd"/>
            <w:r w:rsidRPr="00466819">
              <w:rPr>
                <w:rStyle w:val="apple-style-span"/>
                <w:sz w:val="27"/>
                <w:szCs w:val="27"/>
                <w:shd w:val="clear" w:color="auto" w:fill="FFFFFF"/>
              </w:rPr>
              <w:t xml:space="preserve"> – регулирует температуру тела.</w:t>
            </w:r>
          </w:p>
          <w:p w:rsidR="005A7072" w:rsidRPr="00466819" w:rsidRDefault="005A7072" w:rsidP="005A707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Style w:val="apple-style-span"/>
                <w:sz w:val="27"/>
                <w:szCs w:val="27"/>
                <w:shd w:val="clear" w:color="auto" w:fill="FFFFFF"/>
              </w:rPr>
            </w:pPr>
            <w:proofErr w:type="gramStart"/>
            <w:r w:rsidRPr="00466819">
              <w:rPr>
                <w:rStyle w:val="apple-style-span"/>
                <w:sz w:val="27"/>
                <w:szCs w:val="27"/>
                <w:shd w:val="clear" w:color="auto" w:fill="FFFFFF"/>
              </w:rPr>
              <w:t>Защитн</w:t>
            </w:r>
            <w:r w:rsidR="00725E74">
              <w:rPr>
                <w:rStyle w:val="apple-style-span"/>
                <w:sz w:val="27"/>
                <w:szCs w:val="27"/>
                <w:shd w:val="clear" w:color="auto" w:fill="FFFFFF"/>
              </w:rPr>
              <w:t>ая</w:t>
            </w:r>
            <w:proofErr w:type="gramEnd"/>
            <w:r w:rsidRPr="00466819">
              <w:rPr>
                <w:rStyle w:val="apple-style-span"/>
                <w:sz w:val="27"/>
                <w:szCs w:val="27"/>
                <w:shd w:val="clear" w:color="auto" w:fill="FFFFFF"/>
              </w:rPr>
              <w:t xml:space="preserve"> – вырабатывает вещества, необходимые для борьбы с микроорганизмами;</w:t>
            </w:r>
          </w:p>
          <w:p w:rsidR="00E54D7C" w:rsidRDefault="005A7072" w:rsidP="00CF55E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Style w:val="apple-style-span"/>
                <w:sz w:val="27"/>
                <w:szCs w:val="27"/>
                <w:shd w:val="clear" w:color="auto" w:fill="FFFFFF"/>
              </w:rPr>
            </w:pPr>
            <w:proofErr w:type="gramStart"/>
            <w:r w:rsidRPr="00466819">
              <w:rPr>
                <w:rStyle w:val="apple-style-span"/>
                <w:sz w:val="27"/>
                <w:szCs w:val="27"/>
                <w:shd w:val="clear" w:color="auto" w:fill="FFFFFF"/>
              </w:rPr>
              <w:t>Гуморальн</w:t>
            </w:r>
            <w:r w:rsidR="00725E74">
              <w:rPr>
                <w:rStyle w:val="apple-style-span"/>
                <w:sz w:val="27"/>
                <w:szCs w:val="27"/>
                <w:shd w:val="clear" w:color="auto" w:fill="FFFFFF"/>
              </w:rPr>
              <w:t>ая</w:t>
            </w:r>
            <w:proofErr w:type="gramEnd"/>
            <w:r w:rsidRPr="00466819">
              <w:rPr>
                <w:rStyle w:val="apple-style-span"/>
                <w:sz w:val="27"/>
                <w:szCs w:val="27"/>
                <w:shd w:val="clear" w:color="auto" w:fill="FFFFFF"/>
              </w:rPr>
              <w:t xml:space="preserve"> – связывает между собой различные органы и системы, перенося вещества, которые в них образуются.</w:t>
            </w:r>
          </w:p>
          <w:p w:rsidR="008612DE" w:rsidRPr="00DC4FE3" w:rsidRDefault="008612DE" w:rsidP="00DC4FE3">
            <w:pPr>
              <w:spacing w:before="100" w:beforeAutospacing="1" w:after="100" w:afterAutospacing="1"/>
              <w:ind w:left="360"/>
            </w:pPr>
            <w:r>
              <w:rPr>
                <w:rStyle w:val="apple-style-span"/>
              </w:rPr>
              <w:t xml:space="preserve">Заполненные таблицы вкладываются в тетрадь для </w:t>
            </w:r>
            <w:r w:rsidR="00DC4FE3">
              <w:rPr>
                <w:rStyle w:val="apple-style-span"/>
              </w:rPr>
              <w:t xml:space="preserve">помощи в </w:t>
            </w:r>
            <w:r>
              <w:rPr>
                <w:rStyle w:val="apple-style-span"/>
              </w:rPr>
              <w:t>выполнени</w:t>
            </w:r>
            <w:r w:rsidR="00DC4FE3">
              <w:rPr>
                <w:rStyle w:val="apple-style-span"/>
              </w:rPr>
              <w:t>и</w:t>
            </w:r>
            <w:r>
              <w:rPr>
                <w:rStyle w:val="apple-style-span"/>
              </w:rPr>
              <w:t xml:space="preserve"> домашнего задания.</w:t>
            </w:r>
          </w:p>
        </w:tc>
        <w:tc>
          <w:tcPr>
            <w:tcW w:w="2126" w:type="dxa"/>
          </w:tcPr>
          <w:p w:rsidR="008612DE" w:rsidRDefault="008612DE" w:rsidP="00CF728E"/>
          <w:p w:rsidR="00E54D7C" w:rsidRDefault="00725E74" w:rsidP="00CF728E">
            <w:r>
              <w:t>Работают над заданием учителя сначала в парах, затем в четверках. Работают с учебником.</w:t>
            </w:r>
          </w:p>
        </w:tc>
      </w:tr>
      <w:tr w:rsidR="004E7614" w:rsidTr="00972541">
        <w:tc>
          <w:tcPr>
            <w:tcW w:w="567" w:type="dxa"/>
          </w:tcPr>
          <w:p w:rsidR="004E7614" w:rsidRDefault="004E7614" w:rsidP="00CF728E"/>
        </w:tc>
        <w:tc>
          <w:tcPr>
            <w:tcW w:w="8648" w:type="dxa"/>
          </w:tcPr>
          <w:p w:rsidR="008612DE" w:rsidRDefault="008612DE" w:rsidP="007B09E2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</w:p>
          <w:p w:rsidR="00725E74" w:rsidRDefault="00725E74" w:rsidP="007B09E2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Учитель продолжает вести диалог с классом</w:t>
            </w:r>
            <w:r w:rsidR="008612DE"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 xml:space="preserve">, предлагая детям разрешить сложные жизненные ситуации и поддерживая </w:t>
            </w:r>
            <w:r w:rsidR="008612DE" w:rsidRPr="008612DE">
              <w:rPr>
                <w:rStyle w:val="apple-style-span"/>
                <w:i/>
                <w:color w:val="000000"/>
                <w:sz w:val="27"/>
                <w:szCs w:val="27"/>
                <w:u w:val="single"/>
                <w:shd w:val="clear" w:color="auto" w:fill="FFFFFF"/>
              </w:rPr>
              <w:t>мотивацию обучения</w:t>
            </w:r>
            <w:r w:rsidR="00C65F7E"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:</w:t>
            </w:r>
          </w:p>
          <w:p w:rsidR="00725E74" w:rsidRDefault="00725E74" w:rsidP="007B09E2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- Все вы знаете</w:t>
            </w:r>
            <w:r w:rsidR="00C65F7E"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, как важна кровь для здоровья человека, но, к сожалению, бывают ситуации и травмы, связанные с потерей крови организмом. В чем опасность кровопотери? Что является причиной смерти при большой кровопотере?</w:t>
            </w:r>
          </w:p>
          <w:p w:rsidR="00C65F7E" w:rsidRDefault="00C65F7E" w:rsidP="007B09E2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- Как можно в этой ситуации спасти человеку жизнь?</w:t>
            </w:r>
          </w:p>
          <w:p w:rsidR="00C65F7E" w:rsidRDefault="00C65F7E" w:rsidP="007B09E2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lastRenderedPageBreak/>
              <w:t>- Можно ли помочь человеку при отсутствии донорской крови при большой кровопотере, обезвоживании организма?</w:t>
            </w:r>
          </w:p>
          <w:p w:rsidR="004E7614" w:rsidRDefault="00C65F7E" w:rsidP="007B09E2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Обычно</w:t>
            </w:r>
            <w:r w:rsidR="00972541"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,</w:t>
            </w: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 xml:space="preserve"> дети затрудняются ответить на этот вопрос. Тогда учитель вводит новое понятие </w:t>
            </w:r>
            <w:r w:rsidR="008612DE"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apple-style-span"/>
                <w:b/>
                <w:i/>
                <w:color w:val="000000"/>
                <w:sz w:val="27"/>
                <w:szCs w:val="27"/>
                <w:shd w:val="clear" w:color="auto" w:fill="FFFFFF"/>
              </w:rPr>
              <w:t>физиологичес</w:t>
            </w:r>
            <w:r w:rsidR="008612DE">
              <w:rPr>
                <w:rStyle w:val="apple-style-span"/>
                <w:b/>
                <w:i/>
                <w:color w:val="000000"/>
                <w:sz w:val="27"/>
                <w:szCs w:val="27"/>
                <w:shd w:val="clear" w:color="auto" w:fill="FFFFFF"/>
              </w:rPr>
              <w:t>кого</w:t>
            </w:r>
            <w:proofErr w:type="gramEnd"/>
            <w:r>
              <w:rPr>
                <w:rStyle w:val="apple-style-span"/>
                <w:b/>
                <w:i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b/>
                <w:i/>
                <w:color w:val="000000"/>
                <w:sz w:val="27"/>
                <w:szCs w:val="27"/>
                <w:shd w:val="clear" w:color="auto" w:fill="FFFFFF"/>
              </w:rPr>
              <w:t>раство</w:t>
            </w:r>
            <w:r w:rsidR="008612DE">
              <w:rPr>
                <w:rStyle w:val="apple-style-span"/>
                <w:b/>
                <w:i/>
                <w:color w:val="000000"/>
                <w:sz w:val="27"/>
                <w:szCs w:val="27"/>
                <w:shd w:val="clear" w:color="auto" w:fill="FFFFFF"/>
              </w:rPr>
              <w:t>а</w:t>
            </w:r>
            <w:r>
              <w:rPr>
                <w:rStyle w:val="apple-style-span"/>
                <w:b/>
                <w:i/>
                <w:color w:val="000000"/>
                <w:sz w:val="27"/>
                <w:szCs w:val="27"/>
                <w:shd w:val="clear" w:color="auto" w:fill="FFFFFF"/>
              </w:rPr>
              <w:t>р</w:t>
            </w:r>
            <w:proofErr w:type="spellEnd"/>
            <w:r w:rsidRPr="00C65F7E"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,</w:t>
            </w: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 xml:space="preserve"> как </w:t>
            </w:r>
            <w:proofErr w:type="spellStart"/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кровозаменяющ</w:t>
            </w:r>
            <w:r w:rsidR="008612DE"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ей</w:t>
            </w:r>
            <w:proofErr w:type="spellEnd"/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 xml:space="preserve"> жидкост</w:t>
            </w:r>
            <w:r w:rsidR="008612DE"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и</w:t>
            </w: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C87B2C" w:rsidRDefault="008612DE" w:rsidP="007B09E2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Учитель предлагает детям самим разобраться в том</w:t>
            </w:r>
            <w:proofErr w:type="gramStart"/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.</w:t>
            </w:r>
            <w:proofErr w:type="gramEnd"/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к</w:t>
            </w:r>
            <w:proofErr w:type="gramEnd"/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аким должен быть физиологический раст</w:t>
            </w:r>
            <w:r w:rsidR="00C87B2C"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вор, чтобы спасти жизнь человек.</w:t>
            </w:r>
          </w:p>
          <w:p w:rsidR="008612DE" w:rsidRPr="00C87B2C" w:rsidRDefault="00C87B2C" w:rsidP="007B09E2">
            <w:pPr>
              <w:rPr>
                <w:rStyle w:val="apple-style-span"/>
                <w:i/>
                <w:color w:val="000000"/>
                <w:sz w:val="27"/>
                <w:szCs w:val="27"/>
                <w:u w:val="single"/>
                <w:shd w:val="clear" w:color="auto" w:fill="FFFFFF"/>
              </w:rPr>
            </w:pPr>
            <w:r w:rsidRPr="00C87B2C">
              <w:rPr>
                <w:rStyle w:val="apple-style-span"/>
                <w:i/>
                <w:color w:val="000000"/>
                <w:sz w:val="27"/>
                <w:szCs w:val="27"/>
                <w:u w:val="single"/>
                <w:shd w:val="clear" w:color="auto" w:fill="FFFFFF"/>
              </w:rPr>
              <w:t>Поисковая беседа:</w:t>
            </w:r>
          </w:p>
          <w:p w:rsidR="00972541" w:rsidRDefault="004E7614" w:rsidP="004E7614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- Каким должен быть физиологический раствор? Почему?</w:t>
            </w:r>
          </w:p>
          <w:p w:rsidR="00016C9A" w:rsidRDefault="00C65F7E" w:rsidP="00C65F7E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- Можно ли вливать человеку дистиллированную воду?</w:t>
            </w:r>
          </w:p>
          <w:p w:rsidR="00C65F7E" w:rsidRDefault="00C65F7E" w:rsidP="00C65F7E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- Что произойдет, если концентрация солей в плазме крови резко изменится?</w:t>
            </w:r>
            <w:r w:rsidR="00E03D7C"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 xml:space="preserve"> (Механизм разрушения клеток крови)</w:t>
            </w:r>
          </w:p>
          <w:p w:rsidR="00C65F7E" w:rsidRDefault="00C65F7E" w:rsidP="00C65F7E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- О чем говорит наше желание пить или съесть что-нибудь соленое?</w:t>
            </w:r>
          </w:p>
          <w:p w:rsidR="00C87B2C" w:rsidRPr="00016C9A" w:rsidRDefault="00C87B2C" w:rsidP="00C65F7E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26" w:type="dxa"/>
          </w:tcPr>
          <w:p w:rsidR="008612DE" w:rsidRDefault="008612DE" w:rsidP="00CF728E"/>
          <w:p w:rsidR="004E7614" w:rsidRDefault="00C65F7E" w:rsidP="00CF728E">
            <w:r>
              <w:t>Участвуют в проблемной беседе.</w:t>
            </w:r>
          </w:p>
        </w:tc>
      </w:tr>
      <w:tr w:rsidR="009B662E" w:rsidTr="00972541">
        <w:tc>
          <w:tcPr>
            <w:tcW w:w="567" w:type="dxa"/>
          </w:tcPr>
          <w:p w:rsidR="009B662E" w:rsidRDefault="009B662E" w:rsidP="00CF728E"/>
        </w:tc>
        <w:tc>
          <w:tcPr>
            <w:tcW w:w="8648" w:type="dxa"/>
          </w:tcPr>
          <w:p w:rsidR="00DC4FE3" w:rsidRDefault="00DC4FE3" w:rsidP="009B662E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</w:p>
          <w:p w:rsidR="00E03D7C" w:rsidRDefault="00E03D7C" w:rsidP="009B662E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В результате обсуждения, учащиеся приходят к выводу, что такое физиологический раствор и дают ему определение.</w:t>
            </w:r>
          </w:p>
          <w:p w:rsidR="009B662E" w:rsidRDefault="009B662E" w:rsidP="009B662E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Определение понятия физиологический раствор:</w:t>
            </w:r>
          </w:p>
          <w:p w:rsidR="009B662E" w:rsidRDefault="009B662E" w:rsidP="007B09E2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016C9A">
              <w:rPr>
                <w:rStyle w:val="apple-style-span"/>
                <w:b/>
                <w:i/>
                <w:color w:val="000000"/>
                <w:sz w:val="27"/>
                <w:szCs w:val="27"/>
                <w:shd w:val="clear" w:color="auto" w:fill="FFFFFF"/>
              </w:rPr>
              <w:t>физраствор</w:t>
            </w:r>
            <w:proofErr w:type="spellEnd"/>
            <w:r w:rsidRPr="00016C9A"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 — раствор,</w:t>
            </w:r>
            <w:r w:rsidRPr="00016C9A">
              <w:rPr>
                <w:rStyle w:val="apple-style-span"/>
                <w:sz w:val="27"/>
                <w:szCs w:val="27"/>
              </w:rPr>
              <w:t> </w:t>
            </w:r>
            <w:r w:rsidR="00E03D7C">
              <w:t>концентрация солей в котором равна концентрации солей в плазме крови</w:t>
            </w:r>
            <w:r w:rsidRPr="00016C9A"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DC4FE3" w:rsidRPr="004E7614" w:rsidRDefault="00DC4FE3" w:rsidP="007B09E2">
            <w:pPr>
              <w:rPr>
                <w:rStyle w:val="apple-style-sp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26" w:type="dxa"/>
          </w:tcPr>
          <w:p w:rsidR="00DC4FE3" w:rsidRDefault="00DC4FE3" w:rsidP="00CF728E"/>
          <w:p w:rsidR="009B662E" w:rsidRDefault="00E03D7C" w:rsidP="00CF728E">
            <w:r>
              <w:t>Учатся давать определения понятиям.</w:t>
            </w:r>
          </w:p>
        </w:tc>
      </w:tr>
      <w:tr w:rsidR="004E7614" w:rsidRPr="004E7614" w:rsidTr="00972541">
        <w:tc>
          <w:tcPr>
            <w:tcW w:w="567" w:type="dxa"/>
          </w:tcPr>
          <w:p w:rsidR="004E7614" w:rsidRPr="004E7614" w:rsidRDefault="004E7614" w:rsidP="00CF728E">
            <w:pPr>
              <w:rPr>
                <w:b/>
                <w:i/>
              </w:rPr>
            </w:pPr>
          </w:p>
        </w:tc>
        <w:tc>
          <w:tcPr>
            <w:tcW w:w="8648" w:type="dxa"/>
          </w:tcPr>
          <w:p w:rsidR="004E7614" w:rsidRPr="004E7614" w:rsidRDefault="004E7614" w:rsidP="007B09E2">
            <w:pPr>
              <w:rPr>
                <w:b/>
                <w:i/>
              </w:rPr>
            </w:pPr>
            <w:r w:rsidRPr="004E7614">
              <w:rPr>
                <w:b/>
                <w:i/>
              </w:rPr>
              <w:t>Этап</w:t>
            </w:r>
            <w:r w:rsidR="00B74A32">
              <w:rPr>
                <w:b/>
                <w:i/>
              </w:rPr>
              <w:t>3</w:t>
            </w:r>
            <w:r w:rsidRPr="004E7614">
              <w:rPr>
                <w:b/>
                <w:i/>
              </w:rPr>
              <w:t xml:space="preserve"> . Закрепление знаний.</w:t>
            </w:r>
            <w:r>
              <w:rPr>
                <w:b/>
                <w:i/>
              </w:rPr>
              <w:t xml:space="preserve"> Первичная проверка изученного материала. Обобщение  и систематизация знаний.</w:t>
            </w:r>
          </w:p>
        </w:tc>
        <w:tc>
          <w:tcPr>
            <w:tcW w:w="2126" w:type="dxa"/>
          </w:tcPr>
          <w:p w:rsidR="004E7614" w:rsidRPr="004E7614" w:rsidRDefault="004E7614" w:rsidP="00CF728E">
            <w:pPr>
              <w:rPr>
                <w:b/>
                <w:i/>
              </w:rPr>
            </w:pPr>
          </w:p>
        </w:tc>
      </w:tr>
      <w:tr w:rsidR="00016C9A" w:rsidRPr="004E7614" w:rsidTr="00972541">
        <w:trPr>
          <w:trHeight w:val="5946"/>
        </w:trPr>
        <w:tc>
          <w:tcPr>
            <w:tcW w:w="567" w:type="dxa"/>
          </w:tcPr>
          <w:p w:rsidR="00016C9A" w:rsidRPr="004E7614" w:rsidRDefault="00016C9A" w:rsidP="00CF728E">
            <w:pPr>
              <w:rPr>
                <w:b/>
                <w:i/>
              </w:rPr>
            </w:pPr>
          </w:p>
        </w:tc>
        <w:tc>
          <w:tcPr>
            <w:tcW w:w="8648" w:type="dxa"/>
          </w:tcPr>
          <w:p w:rsidR="00DC4FE3" w:rsidRDefault="00DC4FE3" w:rsidP="007B09E2"/>
          <w:p w:rsidR="00016C9A" w:rsidRDefault="00B74A32" w:rsidP="007B09E2">
            <w:r>
              <w:t xml:space="preserve">На этапе закрепления материала детям предлагается </w:t>
            </w:r>
            <w:r w:rsidR="00DC4FE3">
              <w:t xml:space="preserve">выполнить </w:t>
            </w:r>
            <w:r w:rsidR="00DC4FE3" w:rsidRPr="00DC4FE3">
              <w:rPr>
                <w:i/>
                <w:u w:val="single"/>
              </w:rPr>
              <w:t>поисковое задание</w:t>
            </w:r>
            <w:r w:rsidR="00DC4FE3">
              <w:t xml:space="preserve"> - </w:t>
            </w:r>
            <w:r>
              <w:t>з</w:t>
            </w:r>
            <w:r w:rsidR="00016C9A">
              <w:t>аполнить таблицу</w:t>
            </w:r>
            <w:r>
              <w:t xml:space="preserve"> </w:t>
            </w:r>
            <w:r w:rsidR="009B662E">
              <w:t>«Состав и функции внутренней среды»</w:t>
            </w:r>
            <w:r w:rsidR="00016C9A">
              <w:t xml:space="preserve">, выбирая готовые ответы из </w:t>
            </w:r>
            <w:r>
              <w:t>предложенного списка</w:t>
            </w:r>
            <w:r w:rsidR="00016C9A">
              <w:t>.</w:t>
            </w:r>
          </w:p>
          <w:p w:rsidR="00016C9A" w:rsidRDefault="00B74A32" w:rsidP="00B74A32">
            <w:r>
              <w:t>Каждый ученик получает раздат</w:t>
            </w:r>
            <w:r w:rsidR="00DC4FE3">
              <w:t>очный материал</w:t>
            </w:r>
            <w:r>
              <w:t xml:space="preserve"> с заданием и сначала выполняет задание самостоятельно, затем советуется в парах со </w:t>
            </w:r>
            <w:proofErr w:type="gramStart"/>
            <w:r>
              <w:t>свои</w:t>
            </w:r>
            <w:proofErr w:type="gramEnd"/>
            <w:r>
              <w:t xml:space="preserve"> соседом, а потом советуется с товарищами в четверках</w:t>
            </w:r>
            <w:r w:rsidR="00016C9A">
              <w:t xml:space="preserve"> </w:t>
            </w:r>
            <w:r>
              <w:t>(Работа производится карандашом)</w:t>
            </w:r>
            <w:r w:rsidR="00DC4FE3">
              <w:t xml:space="preserve">. </w:t>
            </w:r>
          </w:p>
          <w:p w:rsidR="00DC4FE3" w:rsidRDefault="00DC4FE3" w:rsidP="00B74A32"/>
          <w:p w:rsidR="00B62A5B" w:rsidRDefault="00BD6C9C" w:rsidP="00B74A32">
            <w:r>
              <w:t>Т</w:t>
            </w:r>
            <w:r w:rsidR="00B62A5B">
              <w:t xml:space="preserve">аблица </w:t>
            </w:r>
            <w:r>
              <w:t>для заполнения</w:t>
            </w:r>
            <w:r w:rsidR="00B62A5B">
              <w:t>:</w:t>
            </w:r>
          </w:p>
          <w:p w:rsidR="00B62A5B" w:rsidRPr="00C97860" w:rsidRDefault="00B62A5B" w:rsidP="00B62A5B">
            <w:pPr>
              <w:jc w:val="center"/>
              <w:rPr>
                <w:b/>
                <w:sz w:val="24"/>
                <w:szCs w:val="24"/>
              </w:rPr>
            </w:pPr>
            <w:r w:rsidRPr="00C97860">
              <w:rPr>
                <w:b/>
                <w:sz w:val="24"/>
                <w:szCs w:val="24"/>
              </w:rPr>
              <w:t>Состав и функции внутренней среды</w:t>
            </w:r>
          </w:p>
          <w:tbl>
            <w:tblPr>
              <w:tblStyle w:val="a3"/>
              <w:tblW w:w="7939" w:type="dxa"/>
              <w:tblLayout w:type="fixed"/>
              <w:tblLook w:val="01E0" w:firstRow="1" w:lastRow="1" w:firstColumn="1" w:lastColumn="1" w:noHBand="0" w:noVBand="0"/>
            </w:tblPr>
            <w:tblGrid>
              <w:gridCol w:w="3545"/>
              <w:gridCol w:w="1464"/>
              <w:gridCol w:w="1465"/>
              <w:gridCol w:w="1465"/>
            </w:tblGrid>
            <w:tr w:rsidR="00B62A5B" w:rsidRPr="00C97860" w:rsidTr="00BD6C9C">
              <w:tc>
                <w:tcPr>
                  <w:tcW w:w="3545" w:type="dxa"/>
                  <w:vAlign w:val="center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Внутренняя среда</w:t>
                  </w:r>
                </w:p>
              </w:tc>
              <w:tc>
                <w:tcPr>
                  <w:tcW w:w="1464" w:type="dxa"/>
                  <w:vAlign w:val="center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Кровь</w:t>
                  </w:r>
                </w:p>
              </w:tc>
              <w:tc>
                <w:tcPr>
                  <w:tcW w:w="1465" w:type="dxa"/>
                  <w:vAlign w:val="center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Лимфа</w:t>
                  </w:r>
                </w:p>
              </w:tc>
              <w:tc>
                <w:tcPr>
                  <w:tcW w:w="1465" w:type="dxa"/>
                  <w:vAlign w:val="center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Тканевая жидкость</w:t>
                  </w:r>
                </w:p>
              </w:tc>
            </w:tr>
            <w:tr w:rsidR="00B62A5B" w:rsidRPr="00C97860" w:rsidTr="00BD6C9C">
              <w:tc>
                <w:tcPr>
                  <w:tcW w:w="3545" w:type="dxa"/>
                  <w:vAlign w:val="center"/>
                </w:tcPr>
                <w:p w:rsidR="00B62A5B" w:rsidRPr="00C97860" w:rsidRDefault="00B62A5B" w:rsidP="00BD6C9C">
                  <w:pPr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Состав</w:t>
                  </w:r>
                </w:p>
              </w:tc>
              <w:tc>
                <w:tcPr>
                  <w:tcW w:w="1464" w:type="dxa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2A5B" w:rsidRPr="00C97860" w:rsidTr="00BD6C9C">
              <w:tc>
                <w:tcPr>
                  <w:tcW w:w="3545" w:type="dxa"/>
                  <w:vAlign w:val="center"/>
                </w:tcPr>
                <w:p w:rsidR="00B62A5B" w:rsidRPr="00C97860" w:rsidRDefault="00B62A5B" w:rsidP="00BD6C9C">
                  <w:pPr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Место нахождения</w:t>
                  </w:r>
                </w:p>
              </w:tc>
              <w:tc>
                <w:tcPr>
                  <w:tcW w:w="1464" w:type="dxa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2A5B" w:rsidRPr="00C97860" w:rsidTr="00BD6C9C">
              <w:tc>
                <w:tcPr>
                  <w:tcW w:w="3545" w:type="dxa"/>
                  <w:vAlign w:val="center"/>
                </w:tcPr>
                <w:p w:rsidR="00B62A5B" w:rsidRPr="00C97860" w:rsidRDefault="00B62A5B" w:rsidP="00BD6C9C">
                  <w:pPr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Источник и место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97860">
                    <w:rPr>
                      <w:sz w:val="24"/>
                      <w:szCs w:val="24"/>
                    </w:rPr>
                    <w:t>образовани</w:t>
                  </w:r>
                  <w:r>
                    <w:rPr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464" w:type="dxa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2A5B" w:rsidRPr="00C97860" w:rsidTr="00BD6C9C">
              <w:tc>
                <w:tcPr>
                  <w:tcW w:w="3545" w:type="dxa"/>
                  <w:vAlign w:val="center"/>
                </w:tcPr>
                <w:p w:rsidR="00B62A5B" w:rsidRPr="00C97860" w:rsidRDefault="00B62A5B" w:rsidP="00BD6C9C">
                  <w:pPr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1464" w:type="dxa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:rsidR="00B62A5B" w:rsidRPr="00C97860" w:rsidRDefault="00B62A5B" w:rsidP="00BD6C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62A5B" w:rsidRDefault="00B62A5B" w:rsidP="00B74A32"/>
          <w:p w:rsidR="00BD6C9C" w:rsidRDefault="00BD6C9C" w:rsidP="00B74A32">
            <w:r>
              <w:t>Список характеристик для заполнения таблицы: перенесите номер характеристики в соответствующую ячейку таблицы.</w:t>
            </w:r>
          </w:p>
          <w:p w:rsidR="00DC4FE3" w:rsidRDefault="00DC4FE3" w:rsidP="00B74A32"/>
          <w:tbl>
            <w:tblPr>
              <w:tblStyle w:val="a3"/>
              <w:tblW w:w="6378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5845"/>
            </w:tblGrid>
            <w:tr w:rsidR="00BD6C9C" w:rsidTr="00BD6C9C">
              <w:tc>
                <w:tcPr>
                  <w:tcW w:w="533" w:type="dxa"/>
                </w:tcPr>
                <w:p w:rsidR="00BD6C9C" w:rsidRDefault="00BD6C9C" w:rsidP="00BD6C9C">
                  <w:pPr>
                    <w:ind w:left="-108" w:firstLine="108"/>
                    <w:jc w:val="center"/>
                  </w:pPr>
                  <w:r>
                    <w:t>1</w:t>
                  </w:r>
                </w:p>
              </w:tc>
              <w:tc>
                <w:tcPr>
                  <w:tcW w:w="5845" w:type="dxa"/>
                </w:tcPr>
                <w:p w:rsidR="00BD6C9C" w:rsidRDefault="00BD6C9C" w:rsidP="00BD6C9C">
                  <w:pPr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 xml:space="preserve">Вода, с </w:t>
                  </w:r>
                  <w:proofErr w:type="gramStart"/>
                  <w:r w:rsidRPr="00BD6C9C">
                    <w:rPr>
                      <w:sz w:val="24"/>
                      <w:szCs w:val="24"/>
                    </w:rPr>
                    <w:t>растворенными</w:t>
                  </w:r>
                  <w:proofErr w:type="gramEnd"/>
                  <w:r w:rsidRPr="00BD6C9C">
                    <w:rPr>
                      <w:sz w:val="24"/>
                      <w:szCs w:val="24"/>
                    </w:rPr>
                    <w:t xml:space="preserve"> в ней питательными</w:t>
                  </w:r>
                </w:p>
                <w:p w:rsidR="00BD6C9C" w:rsidRDefault="00BD6C9C" w:rsidP="00BD6C9C">
                  <w:pPr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 xml:space="preserve"> веществами и неорганическими веществами, </w:t>
                  </w:r>
                </w:p>
                <w:p w:rsidR="00BD6C9C" w:rsidRDefault="00BD6C9C" w:rsidP="00BD6C9C">
                  <w:pPr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>О</w:t>
                  </w:r>
                  <w:proofErr w:type="gramStart"/>
                  <w:r w:rsidRPr="00BD6C9C">
                    <w:rPr>
                      <w:position w:val="-10"/>
                      <w:sz w:val="24"/>
                      <w:szCs w:val="24"/>
                    </w:rPr>
                    <w:t>2</w:t>
                  </w:r>
                  <w:proofErr w:type="gramEnd"/>
                  <w:r w:rsidRPr="00BD6C9C">
                    <w:rPr>
                      <w:sz w:val="24"/>
                      <w:szCs w:val="24"/>
                    </w:rPr>
                    <w:t>,СО</w:t>
                  </w:r>
                  <w:r w:rsidRPr="00BD6C9C">
                    <w:rPr>
                      <w:position w:val="-10"/>
                      <w:sz w:val="24"/>
                      <w:szCs w:val="24"/>
                    </w:rPr>
                    <w:t>2</w:t>
                  </w:r>
                  <w:r w:rsidRPr="00BD6C9C">
                    <w:rPr>
                      <w:sz w:val="24"/>
                      <w:szCs w:val="24"/>
                    </w:rPr>
                    <w:t xml:space="preserve">, продукты распада, выделившиеся </w:t>
                  </w:r>
                </w:p>
                <w:p w:rsidR="00BD6C9C" w:rsidRPr="00BD6C9C" w:rsidRDefault="00BD6C9C" w:rsidP="00BD6C9C">
                  <w:pPr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>из клеток.</w:t>
                  </w:r>
                </w:p>
              </w:tc>
            </w:tr>
            <w:tr w:rsidR="00BD6C9C" w:rsidTr="00BD6C9C">
              <w:tc>
                <w:tcPr>
                  <w:tcW w:w="533" w:type="dxa"/>
                </w:tcPr>
                <w:p w:rsidR="00BD6C9C" w:rsidRDefault="00BD6C9C" w:rsidP="00BD6C9C">
                  <w:pPr>
                    <w:ind w:left="-108" w:firstLine="108"/>
                    <w:jc w:val="center"/>
                  </w:pPr>
                  <w:r>
                    <w:t>2</w:t>
                  </w:r>
                </w:p>
              </w:tc>
              <w:tc>
                <w:tcPr>
                  <w:tcW w:w="5845" w:type="dxa"/>
                </w:tcPr>
                <w:p w:rsidR="00BD6C9C" w:rsidRDefault="00BD6C9C" w:rsidP="00BD6C9C">
                  <w:r w:rsidRPr="00BD6C9C">
                    <w:rPr>
                      <w:sz w:val="24"/>
                      <w:szCs w:val="24"/>
                    </w:rPr>
                    <w:t>Сосуды лимфатической системы.</w:t>
                  </w:r>
                </w:p>
              </w:tc>
            </w:tr>
            <w:tr w:rsidR="00BD6C9C" w:rsidTr="00BD6C9C">
              <w:tc>
                <w:tcPr>
                  <w:tcW w:w="533" w:type="dxa"/>
                </w:tcPr>
                <w:p w:rsidR="00BD6C9C" w:rsidRDefault="00BD6C9C" w:rsidP="00BD6C9C">
                  <w:pPr>
                    <w:ind w:left="-108" w:firstLine="108"/>
                    <w:jc w:val="center"/>
                  </w:pPr>
                  <w:r>
                    <w:lastRenderedPageBreak/>
                    <w:t>3</w:t>
                  </w:r>
                </w:p>
              </w:tc>
              <w:tc>
                <w:tcPr>
                  <w:tcW w:w="5845" w:type="dxa"/>
                </w:tcPr>
                <w:p w:rsidR="00BD6C9C" w:rsidRDefault="00BD6C9C" w:rsidP="00BD6C9C">
                  <w:pPr>
                    <w:ind w:right="-392"/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 xml:space="preserve">Образуется из плазмы крови и продуктов </w:t>
                  </w:r>
                </w:p>
                <w:p w:rsidR="00BD6C9C" w:rsidRPr="00BD6C9C" w:rsidRDefault="00BD6C9C" w:rsidP="00BD6C9C">
                  <w:pPr>
                    <w:ind w:right="-392"/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>жизнедеятельности</w:t>
                  </w:r>
                </w:p>
                <w:p w:rsidR="00BD6C9C" w:rsidRPr="00BD6C9C" w:rsidRDefault="00BD6C9C" w:rsidP="00BD6C9C">
                  <w:pPr>
                    <w:pStyle w:val="a4"/>
                    <w:ind w:left="142" w:right="-392"/>
                    <w:rPr>
                      <w:sz w:val="24"/>
                      <w:szCs w:val="24"/>
                    </w:rPr>
                  </w:pPr>
                  <w:r w:rsidRPr="00EA6538">
                    <w:rPr>
                      <w:sz w:val="24"/>
                      <w:szCs w:val="24"/>
                    </w:rPr>
                    <w:t xml:space="preserve"> клеток.</w:t>
                  </w:r>
                </w:p>
              </w:tc>
            </w:tr>
            <w:tr w:rsidR="00BD6C9C" w:rsidTr="00BD6C9C">
              <w:tc>
                <w:tcPr>
                  <w:tcW w:w="533" w:type="dxa"/>
                </w:tcPr>
                <w:p w:rsidR="00BD6C9C" w:rsidRDefault="00BD6C9C" w:rsidP="00BD6C9C">
                  <w:pPr>
                    <w:ind w:left="-108" w:firstLine="108"/>
                    <w:jc w:val="center"/>
                  </w:pPr>
                  <w:r>
                    <w:t>4</w:t>
                  </w:r>
                </w:p>
              </w:tc>
              <w:tc>
                <w:tcPr>
                  <w:tcW w:w="5845" w:type="dxa"/>
                </w:tcPr>
                <w:p w:rsidR="00BD6C9C" w:rsidRPr="00BD6C9C" w:rsidRDefault="00BD6C9C" w:rsidP="00BD6C9C">
                  <w:pPr>
                    <w:ind w:right="-392"/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>Пополняется за счет поглощения белков, жиров,</w:t>
                  </w:r>
                </w:p>
                <w:p w:rsidR="00BD6C9C" w:rsidRDefault="00BD6C9C" w:rsidP="00BD6C9C">
                  <w:pPr>
                    <w:pStyle w:val="a4"/>
                    <w:ind w:left="142" w:right="-392"/>
                  </w:pPr>
                  <w:r w:rsidRPr="00C97860">
                    <w:rPr>
                      <w:sz w:val="24"/>
                      <w:szCs w:val="24"/>
                    </w:rPr>
                    <w:t>минеральных солей</w:t>
                  </w:r>
                  <w:r>
                    <w:rPr>
                      <w:sz w:val="24"/>
                      <w:szCs w:val="24"/>
                    </w:rPr>
                    <w:t>, воды.</w:t>
                  </w:r>
                </w:p>
              </w:tc>
            </w:tr>
            <w:tr w:rsidR="00BD6C9C" w:rsidTr="00BD6C9C">
              <w:tc>
                <w:tcPr>
                  <w:tcW w:w="533" w:type="dxa"/>
                </w:tcPr>
                <w:p w:rsidR="00BD6C9C" w:rsidRDefault="00BD6C9C" w:rsidP="00BD6C9C">
                  <w:pPr>
                    <w:ind w:left="-108" w:firstLine="108"/>
                    <w:jc w:val="center"/>
                  </w:pPr>
                  <w:r>
                    <w:t>5</w:t>
                  </w:r>
                </w:p>
              </w:tc>
              <w:tc>
                <w:tcPr>
                  <w:tcW w:w="5845" w:type="dxa"/>
                </w:tcPr>
                <w:p w:rsidR="00BD6C9C" w:rsidRPr="00BD6C9C" w:rsidRDefault="00BD6C9C" w:rsidP="00BD6C9C">
                  <w:pPr>
                    <w:ind w:right="-392"/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 xml:space="preserve">Плазма(50-60% объема крови). В плазме вода 90%, </w:t>
                  </w:r>
                </w:p>
                <w:p w:rsidR="00BD6C9C" w:rsidRPr="00BD6C9C" w:rsidRDefault="00BD6C9C" w:rsidP="00BD6C9C">
                  <w:pPr>
                    <w:ind w:right="-392"/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 xml:space="preserve">остальное белки, жиры, глюкоза, мочевина, </w:t>
                  </w:r>
                </w:p>
                <w:p w:rsidR="00BD6C9C" w:rsidRPr="00BD6C9C" w:rsidRDefault="00BD6C9C" w:rsidP="00BD6C9C">
                  <w:pPr>
                    <w:ind w:right="-392"/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 xml:space="preserve">минеральные соли, ферменты, гормоны. </w:t>
                  </w:r>
                </w:p>
                <w:p w:rsidR="00BD6C9C" w:rsidRPr="00BD6C9C" w:rsidRDefault="00BD6C9C" w:rsidP="00BD6C9C">
                  <w:pPr>
                    <w:ind w:right="-392"/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 xml:space="preserve">Форменные элементы 40-50% от объема </w:t>
                  </w:r>
                </w:p>
                <w:p w:rsidR="00BD6C9C" w:rsidRDefault="00BD6C9C" w:rsidP="00BD6C9C">
                  <w:pPr>
                    <w:ind w:right="-392"/>
                  </w:pPr>
                  <w:r w:rsidRPr="00BD6C9C">
                    <w:rPr>
                      <w:sz w:val="24"/>
                      <w:szCs w:val="24"/>
                    </w:rPr>
                    <w:t>кров</w:t>
                  </w:r>
                  <w:proofErr w:type="gramStart"/>
                  <w:r w:rsidRPr="00BD6C9C">
                    <w:rPr>
                      <w:sz w:val="24"/>
                      <w:szCs w:val="24"/>
                    </w:rPr>
                    <w:t>и(</w:t>
                  </w:r>
                  <w:proofErr w:type="gramEnd"/>
                  <w:r w:rsidRPr="00BD6C9C">
                    <w:rPr>
                      <w:sz w:val="24"/>
                      <w:szCs w:val="24"/>
                    </w:rPr>
                    <w:t>эритроциты, лейкоциты, тромбоциты).</w:t>
                  </w:r>
                </w:p>
              </w:tc>
            </w:tr>
            <w:tr w:rsidR="00BD6C9C" w:rsidTr="00BD6C9C">
              <w:tc>
                <w:tcPr>
                  <w:tcW w:w="533" w:type="dxa"/>
                </w:tcPr>
                <w:p w:rsidR="00BD6C9C" w:rsidRDefault="00BD6C9C" w:rsidP="00BD6C9C">
                  <w:pPr>
                    <w:ind w:left="-108" w:firstLine="108"/>
                    <w:jc w:val="center"/>
                  </w:pPr>
                  <w:r>
                    <w:t>6</w:t>
                  </w:r>
                </w:p>
              </w:tc>
              <w:tc>
                <w:tcPr>
                  <w:tcW w:w="5845" w:type="dxa"/>
                </w:tcPr>
                <w:p w:rsidR="00BD6C9C" w:rsidRDefault="00BD6C9C" w:rsidP="00BD6C9C">
                  <w:pPr>
                    <w:ind w:right="-392"/>
                  </w:pPr>
                  <w:r w:rsidRPr="00BD6C9C">
                    <w:rPr>
                      <w:sz w:val="24"/>
                      <w:szCs w:val="24"/>
                    </w:rPr>
                    <w:t>Сердце и кровеносные сосуды.</w:t>
                  </w:r>
                </w:p>
              </w:tc>
            </w:tr>
            <w:tr w:rsidR="00BD6C9C" w:rsidTr="00BD6C9C">
              <w:tc>
                <w:tcPr>
                  <w:tcW w:w="533" w:type="dxa"/>
                </w:tcPr>
                <w:p w:rsidR="00BD6C9C" w:rsidRDefault="00BD6C9C" w:rsidP="00BD6C9C">
                  <w:pPr>
                    <w:ind w:left="-108" w:firstLine="108"/>
                    <w:jc w:val="center"/>
                  </w:pPr>
                  <w:r>
                    <w:t>7</w:t>
                  </w:r>
                </w:p>
              </w:tc>
              <w:tc>
                <w:tcPr>
                  <w:tcW w:w="5845" w:type="dxa"/>
                </w:tcPr>
                <w:p w:rsidR="00BD6C9C" w:rsidRDefault="00BD6C9C" w:rsidP="00BD6C9C">
                  <w:pPr>
                    <w:ind w:right="-392"/>
                  </w:pPr>
                  <w:r w:rsidRPr="00BD6C9C">
                    <w:rPr>
                      <w:sz w:val="24"/>
                      <w:szCs w:val="24"/>
                    </w:rPr>
                    <w:t>Фильтрация и обеззараживание тканевой жидкости.</w:t>
                  </w:r>
                </w:p>
              </w:tc>
            </w:tr>
            <w:tr w:rsidR="00BD6C9C" w:rsidTr="00BD6C9C">
              <w:tc>
                <w:tcPr>
                  <w:tcW w:w="533" w:type="dxa"/>
                </w:tcPr>
                <w:p w:rsidR="00BD6C9C" w:rsidRDefault="00BD6C9C" w:rsidP="00BD6C9C">
                  <w:pPr>
                    <w:ind w:left="-108" w:firstLine="108"/>
                    <w:jc w:val="center"/>
                  </w:pPr>
                  <w:r>
                    <w:t>8</w:t>
                  </w:r>
                </w:p>
              </w:tc>
              <w:tc>
                <w:tcPr>
                  <w:tcW w:w="5845" w:type="dxa"/>
                </w:tcPr>
                <w:p w:rsidR="00BD6C9C" w:rsidRPr="00BD6C9C" w:rsidRDefault="00BD6C9C" w:rsidP="00BD6C9C">
                  <w:pPr>
                    <w:ind w:right="-392"/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 xml:space="preserve">Вода с растворенными в ней продуктами </w:t>
                  </w:r>
                </w:p>
                <w:p w:rsidR="00BD6C9C" w:rsidRPr="00BD6C9C" w:rsidRDefault="00BD6C9C" w:rsidP="00BD6C9C">
                  <w:pPr>
                    <w:ind w:right="-392"/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 xml:space="preserve">жизнедеятельности, белки 1-2%, лимфоциты, </w:t>
                  </w:r>
                </w:p>
                <w:p w:rsidR="00BD6C9C" w:rsidRDefault="00BD6C9C" w:rsidP="00BD6C9C">
                  <w:pPr>
                    <w:ind w:right="-392"/>
                  </w:pPr>
                  <w:r w:rsidRPr="00BD6C9C">
                    <w:rPr>
                      <w:sz w:val="24"/>
                      <w:szCs w:val="24"/>
                    </w:rPr>
                    <w:t>лейкоциты.</w:t>
                  </w:r>
                </w:p>
              </w:tc>
            </w:tr>
            <w:tr w:rsidR="00BD6C9C" w:rsidTr="00BD6C9C">
              <w:tc>
                <w:tcPr>
                  <w:tcW w:w="533" w:type="dxa"/>
                </w:tcPr>
                <w:p w:rsidR="00BD6C9C" w:rsidRDefault="00BD6C9C" w:rsidP="00BD6C9C">
                  <w:pPr>
                    <w:ind w:left="-108" w:firstLine="108"/>
                    <w:jc w:val="center"/>
                  </w:pPr>
                  <w:r>
                    <w:t>9</w:t>
                  </w:r>
                </w:p>
              </w:tc>
              <w:tc>
                <w:tcPr>
                  <w:tcW w:w="5845" w:type="dxa"/>
                </w:tcPr>
                <w:p w:rsidR="00BD6C9C" w:rsidRDefault="00BD6C9C" w:rsidP="00BD6C9C">
                  <w:pPr>
                    <w:ind w:right="-392"/>
                  </w:pPr>
                  <w:r w:rsidRPr="00BD6C9C">
                    <w:rPr>
                      <w:sz w:val="24"/>
                      <w:szCs w:val="24"/>
                    </w:rPr>
                    <w:t>Образуется из тканевой жидкости.</w:t>
                  </w:r>
                </w:p>
              </w:tc>
            </w:tr>
            <w:tr w:rsidR="00BD6C9C" w:rsidTr="00BD6C9C">
              <w:tc>
                <w:tcPr>
                  <w:tcW w:w="533" w:type="dxa"/>
                </w:tcPr>
                <w:p w:rsidR="00BD6C9C" w:rsidRDefault="00BD6C9C" w:rsidP="00BD6C9C">
                  <w:pPr>
                    <w:ind w:left="-108" w:firstLine="108"/>
                    <w:jc w:val="center"/>
                  </w:pPr>
                  <w:r>
                    <w:t>10</w:t>
                  </w:r>
                </w:p>
              </w:tc>
              <w:tc>
                <w:tcPr>
                  <w:tcW w:w="5845" w:type="dxa"/>
                </w:tcPr>
                <w:p w:rsidR="00BD6C9C" w:rsidRPr="00BD6C9C" w:rsidRDefault="00BD6C9C" w:rsidP="00BD6C9C">
                  <w:pPr>
                    <w:ind w:right="-392"/>
                    <w:rPr>
                      <w:position w:val="-10"/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>Перенос О</w:t>
                  </w:r>
                  <w:proofErr w:type="gramStart"/>
                  <w:r w:rsidRPr="00BD6C9C">
                    <w:rPr>
                      <w:position w:val="-10"/>
                      <w:sz w:val="24"/>
                      <w:szCs w:val="24"/>
                    </w:rPr>
                    <w:t>2</w:t>
                  </w:r>
                  <w:proofErr w:type="gramEnd"/>
                  <w:r w:rsidRPr="00BD6C9C">
                    <w:rPr>
                      <w:sz w:val="24"/>
                      <w:szCs w:val="24"/>
                    </w:rPr>
                    <w:t xml:space="preserve"> и СО</w:t>
                  </w:r>
                  <w:r w:rsidRPr="00BD6C9C">
                    <w:rPr>
                      <w:position w:val="-10"/>
                      <w:sz w:val="24"/>
                      <w:szCs w:val="24"/>
                    </w:rPr>
                    <w:t>2 между кровью и клетками тканей,</w:t>
                  </w:r>
                </w:p>
                <w:p w:rsidR="00BD6C9C" w:rsidRDefault="00BD6C9C" w:rsidP="00BD6C9C">
                  <w:pPr>
                    <w:ind w:right="-392"/>
                  </w:pPr>
                  <w:r w:rsidRPr="00BD6C9C">
                    <w:rPr>
                      <w:position w:val="-10"/>
                      <w:sz w:val="24"/>
                      <w:szCs w:val="24"/>
                    </w:rPr>
                    <w:t>а также питательных веществ и продуктов обмена.</w:t>
                  </w:r>
                </w:p>
              </w:tc>
            </w:tr>
            <w:tr w:rsidR="00BD6C9C" w:rsidTr="00BD6C9C">
              <w:tc>
                <w:tcPr>
                  <w:tcW w:w="533" w:type="dxa"/>
                </w:tcPr>
                <w:p w:rsidR="00BD6C9C" w:rsidRDefault="00BD6C9C" w:rsidP="00BD6C9C">
                  <w:pPr>
                    <w:ind w:left="-108" w:firstLine="108"/>
                    <w:jc w:val="center"/>
                  </w:pPr>
                  <w:r>
                    <w:t>11</w:t>
                  </w:r>
                </w:p>
              </w:tc>
              <w:tc>
                <w:tcPr>
                  <w:tcW w:w="5845" w:type="dxa"/>
                </w:tcPr>
                <w:p w:rsidR="00BD6C9C" w:rsidRPr="00BD6C9C" w:rsidRDefault="00BD6C9C" w:rsidP="00BD6C9C">
                  <w:pPr>
                    <w:ind w:right="-392"/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 xml:space="preserve">Транспортная, дыхательная, питательная, </w:t>
                  </w:r>
                </w:p>
                <w:p w:rsidR="00BD6C9C" w:rsidRDefault="00BD6C9C" w:rsidP="00BD6C9C">
                  <w:pPr>
                    <w:ind w:right="-392"/>
                  </w:pPr>
                  <w:r w:rsidRPr="00BD6C9C">
                    <w:rPr>
                      <w:sz w:val="24"/>
                      <w:szCs w:val="24"/>
                    </w:rPr>
                    <w:t>выделительная, терморегуляторная, гуморальная.</w:t>
                  </w:r>
                </w:p>
              </w:tc>
            </w:tr>
            <w:tr w:rsidR="00BD6C9C" w:rsidTr="00BD6C9C">
              <w:tc>
                <w:tcPr>
                  <w:tcW w:w="533" w:type="dxa"/>
                </w:tcPr>
                <w:p w:rsidR="00BD6C9C" w:rsidRDefault="00BD6C9C" w:rsidP="00BD6C9C">
                  <w:pPr>
                    <w:ind w:left="-108" w:firstLine="108"/>
                    <w:jc w:val="center"/>
                  </w:pPr>
                  <w:r>
                    <w:t>12</w:t>
                  </w:r>
                </w:p>
              </w:tc>
              <w:tc>
                <w:tcPr>
                  <w:tcW w:w="5845" w:type="dxa"/>
                </w:tcPr>
                <w:p w:rsidR="00BD6C9C" w:rsidRPr="00BD6C9C" w:rsidRDefault="00BD6C9C" w:rsidP="00BD6C9C">
                  <w:pPr>
                    <w:ind w:right="-392"/>
                    <w:rPr>
                      <w:sz w:val="24"/>
                      <w:szCs w:val="24"/>
                    </w:rPr>
                  </w:pPr>
                  <w:r w:rsidRPr="00BD6C9C">
                    <w:rPr>
                      <w:sz w:val="24"/>
                      <w:szCs w:val="24"/>
                    </w:rPr>
                    <w:t xml:space="preserve">Межклеточное пространство между клетками </w:t>
                  </w:r>
                </w:p>
                <w:p w:rsidR="00BD6C9C" w:rsidRDefault="00BD6C9C" w:rsidP="00BD6C9C">
                  <w:pPr>
                    <w:ind w:right="-392"/>
                  </w:pPr>
                  <w:r w:rsidRPr="00BD6C9C">
                    <w:rPr>
                      <w:sz w:val="24"/>
                      <w:szCs w:val="24"/>
                    </w:rPr>
                    <w:t>всех тканей.</w:t>
                  </w:r>
                </w:p>
              </w:tc>
            </w:tr>
          </w:tbl>
          <w:p w:rsidR="00BD6C9C" w:rsidRDefault="00BD6C9C" w:rsidP="00B74A32"/>
          <w:p w:rsidR="00BD6C9C" w:rsidRDefault="00BD6C9C" w:rsidP="00B74A32">
            <w:r>
              <w:t>Заполненная таблица:</w:t>
            </w:r>
          </w:p>
          <w:p w:rsidR="00BD6C9C" w:rsidRDefault="00BD6C9C" w:rsidP="00B74A32"/>
          <w:tbl>
            <w:tblPr>
              <w:tblStyle w:val="a3"/>
              <w:tblW w:w="7939" w:type="dxa"/>
              <w:tblLayout w:type="fixed"/>
              <w:tblLook w:val="01E0" w:firstRow="1" w:lastRow="1" w:firstColumn="1" w:lastColumn="1" w:noHBand="0" w:noVBand="0"/>
            </w:tblPr>
            <w:tblGrid>
              <w:gridCol w:w="3545"/>
              <w:gridCol w:w="1464"/>
              <w:gridCol w:w="1465"/>
              <w:gridCol w:w="1465"/>
            </w:tblGrid>
            <w:tr w:rsidR="00BD6C9C" w:rsidRPr="00C97860" w:rsidTr="00BD6C9C">
              <w:tc>
                <w:tcPr>
                  <w:tcW w:w="3545" w:type="dxa"/>
                  <w:vAlign w:val="center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Внутренняя среда</w:t>
                  </w:r>
                </w:p>
              </w:tc>
              <w:tc>
                <w:tcPr>
                  <w:tcW w:w="1464" w:type="dxa"/>
                  <w:vAlign w:val="center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Кровь</w:t>
                  </w:r>
                </w:p>
              </w:tc>
              <w:tc>
                <w:tcPr>
                  <w:tcW w:w="1465" w:type="dxa"/>
                  <w:vAlign w:val="center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Лимфа</w:t>
                  </w:r>
                </w:p>
              </w:tc>
              <w:tc>
                <w:tcPr>
                  <w:tcW w:w="1465" w:type="dxa"/>
                  <w:vAlign w:val="center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Тканевая жидкость</w:t>
                  </w:r>
                </w:p>
              </w:tc>
            </w:tr>
            <w:tr w:rsidR="00BD6C9C" w:rsidRPr="00C97860" w:rsidTr="00BD6C9C">
              <w:tc>
                <w:tcPr>
                  <w:tcW w:w="3545" w:type="dxa"/>
                  <w:vAlign w:val="center"/>
                </w:tcPr>
                <w:p w:rsidR="00BD6C9C" w:rsidRPr="00C97860" w:rsidRDefault="00BD6C9C" w:rsidP="00BD6C9C">
                  <w:pPr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Состав</w:t>
                  </w:r>
                </w:p>
              </w:tc>
              <w:tc>
                <w:tcPr>
                  <w:tcW w:w="1464" w:type="dxa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65" w:type="dxa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65" w:type="dxa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D6C9C" w:rsidRPr="00C97860" w:rsidTr="00BD6C9C">
              <w:tc>
                <w:tcPr>
                  <w:tcW w:w="3545" w:type="dxa"/>
                  <w:vAlign w:val="center"/>
                </w:tcPr>
                <w:p w:rsidR="00BD6C9C" w:rsidRPr="00C97860" w:rsidRDefault="00BD6C9C" w:rsidP="00BD6C9C">
                  <w:pPr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Место нахождения</w:t>
                  </w:r>
                </w:p>
              </w:tc>
              <w:tc>
                <w:tcPr>
                  <w:tcW w:w="1464" w:type="dxa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65" w:type="dxa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5" w:type="dxa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BD6C9C" w:rsidRPr="00C97860" w:rsidTr="00BD6C9C">
              <w:tc>
                <w:tcPr>
                  <w:tcW w:w="3545" w:type="dxa"/>
                  <w:vAlign w:val="center"/>
                </w:tcPr>
                <w:p w:rsidR="00BD6C9C" w:rsidRPr="00C97860" w:rsidRDefault="00BD6C9C" w:rsidP="00BD6C9C">
                  <w:pPr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Источник и место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97860">
                    <w:rPr>
                      <w:sz w:val="24"/>
                      <w:szCs w:val="24"/>
                    </w:rPr>
                    <w:t>образовани</w:t>
                  </w:r>
                  <w:r>
                    <w:rPr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464" w:type="dxa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65" w:type="dxa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65" w:type="dxa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BD6C9C" w:rsidRPr="00C97860" w:rsidTr="00BD6C9C">
              <w:tc>
                <w:tcPr>
                  <w:tcW w:w="3545" w:type="dxa"/>
                  <w:vAlign w:val="center"/>
                </w:tcPr>
                <w:p w:rsidR="00BD6C9C" w:rsidRPr="00C97860" w:rsidRDefault="00BD6C9C" w:rsidP="00BD6C9C">
                  <w:pPr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1464" w:type="dxa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65" w:type="dxa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65" w:type="dxa"/>
                </w:tcPr>
                <w:p w:rsidR="00BD6C9C" w:rsidRPr="00C97860" w:rsidRDefault="00BD6C9C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BD6C9C" w:rsidRPr="00016C9A" w:rsidRDefault="00BD6C9C" w:rsidP="00B74A32"/>
        </w:tc>
        <w:tc>
          <w:tcPr>
            <w:tcW w:w="2126" w:type="dxa"/>
          </w:tcPr>
          <w:p w:rsidR="00DC4FE3" w:rsidRDefault="00DC4FE3" w:rsidP="00CF728E"/>
          <w:p w:rsidR="00016C9A" w:rsidRPr="00B74A32" w:rsidRDefault="00B74A32" w:rsidP="00CF728E">
            <w:r>
              <w:t xml:space="preserve">Работают над </w:t>
            </w:r>
            <w:r w:rsidR="00DC4FE3">
              <w:t xml:space="preserve">поисковым </w:t>
            </w:r>
            <w:r>
              <w:t>заданием учителя самостоятельно, затем в парах и четверках.</w:t>
            </w:r>
          </w:p>
        </w:tc>
      </w:tr>
      <w:tr w:rsidR="007B09E2" w:rsidTr="00DC4FE3">
        <w:trPr>
          <w:trHeight w:val="4236"/>
        </w:trPr>
        <w:tc>
          <w:tcPr>
            <w:tcW w:w="567" w:type="dxa"/>
          </w:tcPr>
          <w:p w:rsidR="00DC4FE3" w:rsidRDefault="00DC4FE3" w:rsidP="00CF728E"/>
          <w:p w:rsidR="007B09E2" w:rsidRDefault="00204643" w:rsidP="00CF728E">
            <w:r>
              <w:t>№15</w:t>
            </w:r>
          </w:p>
        </w:tc>
        <w:tc>
          <w:tcPr>
            <w:tcW w:w="8648" w:type="dxa"/>
          </w:tcPr>
          <w:p w:rsidR="00DC4FE3" w:rsidRDefault="00DC4FE3" w:rsidP="00B74A32"/>
          <w:p w:rsidR="00B74A32" w:rsidRDefault="00B74A32" w:rsidP="00B74A32">
            <w:r w:rsidRPr="00B74A32">
              <w:t>После прохождения всех этапов работы,</w:t>
            </w:r>
            <w:r>
              <w:t xml:space="preserve"> ученикам предлагается сверить выполненную работу с готовой таблицей</w:t>
            </w:r>
            <w:r w:rsidR="00DC4FE3">
              <w:t xml:space="preserve"> (демонстрируется на слайде)</w:t>
            </w:r>
            <w:r>
              <w:t xml:space="preserve">. Ученики исправляют </w:t>
            </w:r>
            <w:proofErr w:type="gramStart"/>
            <w:r>
              <w:t>ошибки</w:t>
            </w:r>
            <w:proofErr w:type="gramEnd"/>
            <w:r>
              <w:t xml:space="preserve"> и работа вкладывается в тетрадь и используется при подготовке домашнего задания.</w:t>
            </w:r>
          </w:p>
          <w:p w:rsidR="00DC4FE3" w:rsidRPr="00B74A32" w:rsidRDefault="00DC4FE3" w:rsidP="00B74A32"/>
          <w:p w:rsidR="00B74A32" w:rsidRPr="00B74A32" w:rsidRDefault="00204643" w:rsidP="007B09E2">
            <w:pPr>
              <w:jc w:val="center"/>
            </w:pPr>
            <w:r>
              <w:t>Заполненная таблица проверки выполненной  работы</w:t>
            </w:r>
            <w:r w:rsidR="00DC4FE3">
              <w:t>:</w:t>
            </w:r>
          </w:p>
          <w:p w:rsidR="007B09E2" w:rsidRPr="00C97860" w:rsidRDefault="007B09E2" w:rsidP="007B09E2">
            <w:pPr>
              <w:jc w:val="center"/>
              <w:rPr>
                <w:b/>
                <w:sz w:val="24"/>
                <w:szCs w:val="24"/>
              </w:rPr>
            </w:pPr>
            <w:r w:rsidRPr="00B74A32">
              <w:rPr>
                <w:b/>
                <w:sz w:val="24"/>
                <w:szCs w:val="24"/>
              </w:rPr>
              <w:t>Состав и функции</w:t>
            </w:r>
            <w:r w:rsidRPr="00C97860">
              <w:rPr>
                <w:b/>
                <w:sz w:val="24"/>
                <w:szCs w:val="24"/>
              </w:rPr>
              <w:t xml:space="preserve"> внутренней среды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74"/>
              <w:gridCol w:w="1980"/>
              <w:gridCol w:w="1819"/>
              <w:gridCol w:w="2321"/>
            </w:tblGrid>
            <w:tr w:rsidR="007B09E2" w:rsidRPr="00C97860" w:rsidTr="007B09E2">
              <w:tc>
                <w:tcPr>
                  <w:tcW w:w="2174" w:type="dxa"/>
                  <w:vAlign w:val="center"/>
                </w:tcPr>
                <w:p w:rsidR="007B09E2" w:rsidRPr="00C97860" w:rsidRDefault="007B09E2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Внутренняя среда</w:t>
                  </w:r>
                </w:p>
              </w:tc>
              <w:tc>
                <w:tcPr>
                  <w:tcW w:w="1980" w:type="dxa"/>
                  <w:vAlign w:val="center"/>
                </w:tcPr>
                <w:p w:rsidR="007B09E2" w:rsidRPr="00C97860" w:rsidRDefault="007B09E2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Кровь</w:t>
                  </w:r>
                </w:p>
              </w:tc>
              <w:tc>
                <w:tcPr>
                  <w:tcW w:w="1819" w:type="dxa"/>
                  <w:vAlign w:val="center"/>
                </w:tcPr>
                <w:p w:rsidR="007B09E2" w:rsidRPr="00C97860" w:rsidRDefault="007B09E2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Лимфа</w:t>
                  </w:r>
                </w:p>
              </w:tc>
              <w:tc>
                <w:tcPr>
                  <w:tcW w:w="2321" w:type="dxa"/>
                  <w:vAlign w:val="center"/>
                </w:tcPr>
                <w:p w:rsidR="007B09E2" w:rsidRPr="00C97860" w:rsidRDefault="007B09E2" w:rsidP="00BD6C9C">
                  <w:pPr>
                    <w:jc w:val="center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Тканевая жидкость</w:t>
                  </w:r>
                </w:p>
              </w:tc>
            </w:tr>
            <w:tr w:rsidR="007B09E2" w:rsidRPr="00C97860" w:rsidTr="007B09E2">
              <w:tc>
                <w:tcPr>
                  <w:tcW w:w="2174" w:type="dxa"/>
                  <w:vAlign w:val="center"/>
                </w:tcPr>
                <w:p w:rsidR="007B09E2" w:rsidRPr="00C97860" w:rsidRDefault="007B09E2" w:rsidP="00BD6C9C">
                  <w:pPr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Состав</w:t>
                  </w:r>
                </w:p>
              </w:tc>
              <w:tc>
                <w:tcPr>
                  <w:tcW w:w="1980" w:type="dxa"/>
                </w:tcPr>
                <w:p w:rsidR="007B09E2" w:rsidRPr="00C97860" w:rsidRDefault="007B09E2" w:rsidP="00BD6C9C">
                  <w:pPr>
                    <w:jc w:val="both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Плазма(50-60% объема крови), вода 90-92%, белки, жиры, глюкоза, мочевина, минеральные соли, ферменты, гормоны.</w:t>
                  </w:r>
                </w:p>
                <w:p w:rsidR="007B09E2" w:rsidRPr="00C97860" w:rsidRDefault="007B09E2" w:rsidP="00BD6C9C">
                  <w:pPr>
                    <w:jc w:val="both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Форменные элементы 40-50% от объема крови</w:t>
                  </w:r>
                </w:p>
              </w:tc>
              <w:tc>
                <w:tcPr>
                  <w:tcW w:w="1819" w:type="dxa"/>
                </w:tcPr>
                <w:p w:rsidR="007B09E2" w:rsidRPr="00C97860" w:rsidRDefault="007B09E2" w:rsidP="00BD6C9C">
                  <w:pPr>
                    <w:jc w:val="both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Вода с растворенными в ней продуктами жизнедеятельности, белки 1-2%, лимфоциты, лейкоциты</w:t>
                  </w:r>
                </w:p>
              </w:tc>
              <w:tc>
                <w:tcPr>
                  <w:tcW w:w="2321" w:type="dxa"/>
                </w:tcPr>
                <w:p w:rsidR="007B09E2" w:rsidRPr="00C97860" w:rsidRDefault="007B09E2" w:rsidP="00BD6C9C">
                  <w:pPr>
                    <w:jc w:val="both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Вода, с растворенными в ней питательными веществами и неорганическими веществами, О</w:t>
                  </w:r>
                  <w:r w:rsidRPr="00C97860">
                    <w:rPr>
                      <w:position w:val="-10"/>
                      <w:sz w:val="24"/>
                      <w:szCs w:val="24"/>
                    </w:rPr>
                    <w:t>2</w:t>
                  </w:r>
                  <w:r w:rsidRPr="00C97860">
                    <w:rPr>
                      <w:sz w:val="24"/>
                      <w:szCs w:val="24"/>
                    </w:rPr>
                    <w:t>,СО</w:t>
                  </w:r>
                  <w:r w:rsidRPr="00C97860">
                    <w:rPr>
                      <w:position w:val="-10"/>
                      <w:sz w:val="24"/>
                      <w:szCs w:val="24"/>
                    </w:rPr>
                    <w:t>2</w:t>
                  </w:r>
                  <w:r w:rsidRPr="00C97860">
                    <w:rPr>
                      <w:sz w:val="24"/>
                      <w:szCs w:val="24"/>
                    </w:rPr>
                    <w:t>, продукты распада, выделившиеся из клеток</w:t>
                  </w:r>
                </w:p>
              </w:tc>
            </w:tr>
            <w:tr w:rsidR="007B09E2" w:rsidRPr="00C97860" w:rsidTr="007B09E2">
              <w:tc>
                <w:tcPr>
                  <w:tcW w:w="2174" w:type="dxa"/>
                  <w:vAlign w:val="center"/>
                </w:tcPr>
                <w:p w:rsidR="007B09E2" w:rsidRPr="00C97860" w:rsidRDefault="007B09E2" w:rsidP="00BD6C9C">
                  <w:pPr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lastRenderedPageBreak/>
                    <w:t>Место нахождения</w:t>
                  </w:r>
                </w:p>
              </w:tc>
              <w:tc>
                <w:tcPr>
                  <w:tcW w:w="1980" w:type="dxa"/>
                </w:tcPr>
                <w:p w:rsidR="007B09E2" w:rsidRPr="00C97860" w:rsidRDefault="007B09E2" w:rsidP="00BD6C9C">
                  <w:pPr>
                    <w:jc w:val="both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Сердце и кровеносные сосуды</w:t>
                  </w:r>
                </w:p>
              </w:tc>
              <w:tc>
                <w:tcPr>
                  <w:tcW w:w="1819" w:type="dxa"/>
                </w:tcPr>
                <w:p w:rsidR="007B09E2" w:rsidRPr="00C97860" w:rsidRDefault="007B09E2" w:rsidP="00BD6C9C">
                  <w:pPr>
                    <w:jc w:val="both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Лимфатическая система</w:t>
                  </w:r>
                </w:p>
              </w:tc>
              <w:tc>
                <w:tcPr>
                  <w:tcW w:w="2321" w:type="dxa"/>
                </w:tcPr>
                <w:p w:rsidR="007B09E2" w:rsidRPr="00C97860" w:rsidRDefault="007B09E2" w:rsidP="00BD6C9C">
                  <w:pPr>
                    <w:jc w:val="both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Промежутками между клетками всех тканей</w:t>
                  </w:r>
                </w:p>
              </w:tc>
            </w:tr>
            <w:tr w:rsidR="007B09E2" w:rsidRPr="00C97860" w:rsidTr="007B09E2">
              <w:tc>
                <w:tcPr>
                  <w:tcW w:w="2174" w:type="dxa"/>
                  <w:vAlign w:val="center"/>
                </w:tcPr>
                <w:p w:rsidR="007B09E2" w:rsidRPr="00C97860" w:rsidRDefault="007B09E2" w:rsidP="00BD6C9C">
                  <w:pPr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 xml:space="preserve">Источник и </w:t>
                  </w:r>
                  <w:proofErr w:type="spellStart"/>
                  <w:r w:rsidRPr="00C97860">
                    <w:rPr>
                      <w:sz w:val="24"/>
                      <w:szCs w:val="24"/>
                    </w:rPr>
                    <w:t>местообразование</w:t>
                  </w:r>
                  <w:proofErr w:type="spellEnd"/>
                </w:p>
              </w:tc>
              <w:tc>
                <w:tcPr>
                  <w:tcW w:w="1980" w:type="dxa"/>
                </w:tcPr>
                <w:p w:rsidR="007B09E2" w:rsidRPr="00C97860" w:rsidRDefault="007B09E2" w:rsidP="00BD6C9C">
                  <w:pPr>
                    <w:jc w:val="both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За счет поглощения белков, жиров, минеральных солей</w:t>
                  </w:r>
                </w:p>
              </w:tc>
              <w:tc>
                <w:tcPr>
                  <w:tcW w:w="1819" w:type="dxa"/>
                </w:tcPr>
                <w:p w:rsidR="007B09E2" w:rsidRPr="00C97860" w:rsidRDefault="007B09E2" w:rsidP="00BD6C9C">
                  <w:pPr>
                    <w:jc w:val="both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За счет тканевой жидкости</w:t>
                  </w:r>
                </w:p>
              </w:tc>
              <w:tc>
                <w:tcPr>
                  <w:tcW w:w="2321" w:type="dxa"/>
                </w:tcPr>
                <w:p w:rsidR="007B09E2" w:rsidRPr="00C97860" w:rsidRDefault="007B09E2" w:rsidP="00BD6C9C">
                  <w:pPr>
                    <w:jc w:val="both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За счет плазмы крови и продуктов жизнедеятельности клеток</w:t>
                  </w:r>
                </w:p>
              </w:tc>
            </w:tr>
            <w:tr w:rsidR="007B09E2" w:rsidRPr="00C97860" w:rsidTr="007B09E2">
              <w:tc>
                <w:tcPr>
                  <w:tcW w:w="2174" w:type="dxa"/>
                  <w:vAlign w:val="center"/>
                </w:tcPr>
                <w:p w:rsidR="007B09E2" w:rsidRPr="00C97860" w:rsidRDefault="007B09E2" w:rsidP="00BD6C9C">
                  <w:pPr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1980" w:type="dxa"/>
                </w:tcPr>
                <w:p w:rsidR="007B09E2" w:rsidRPr="00C97860" w:rsidRDefault="007B09E2" w:rsidP="00BD6C9C">
                  <w:pPr>
                    <w:jc w:val="both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Транспортная, дыхательная, питательная, выделительная, терморегуляторная, гуморальная</w:t>
                  </w:r>
                </w:p>
              </w:tc>
              <w:tc>
                <w:tcPr>
                  <w:tcW w:w="1819" w:type="dxa"/>
                </w:tcPr>
                <w:p w:rsidR="007B09E2" w:rsidRPr="00C97860" w:rsidRDefault="007B09E2" w:rsidP="00BD6C9C">
                  <w:pPr>
                    <w:jc w:val="both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Фильтрация и обеззараживание тканевой жидкости</w:t>
                  </w:r>
                </w:p>
              </w:tc>
              <w:tc>
                <w:tcPr>
                  <w:tcW w:w="2321" w:type="dxa"/>
                </w:tcPr>
                <w:p w:rsidR="007B09E2" w:rsidRPr="00C97860" w:rsidRDefault="007B09E2" w:rsidP="00BD6C9C">
                  <w:pPr>
                    <w:jc w:val="both"/>
                    <w:rPr>
                      <w:sz w:val="24"/>
                      <w:szCs w:val="24"/>
                    </w:rPr>
                  </w:pPr>
                  <w:r w:rsidRPr="00C97860">
                    <w:rPr>
                      <w:sz w:val="24"/>
                      <w:szCs w:val="24"/>
                    </w:rPr>
                    <w:t>Перенос О</w:t>
                  </w:r>
                  <w:r w:rsidRPr="00C97860">
                    <w:rPr>
                      <w:position w:val="-10"/>
                      <w:sz w:val="24"/>
                      <w:szCs w:val="24"/>
                    </w:rPr>
                    <w:t>2</w:t>
                  </w:r>
                  <w:r w:rsidRPr="00C97860">
                    <w:rPr>
                      <w:sz w:val="24"/>
                      <w:szCs w:val="24"/>
                    </w:rPr>
                    <w:t xml:space="preserve"> и СО</w:t>
                  </w:r>
                  <w:r w:rsidRPr="00C97860">
                    <w:rPr>
                      <w:position w:val="-1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7B09E2" w:rsidRPr="00C97860" w:rsidRDefault="007B09E2" w:rsidP="00CF728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09E2" w:rsidRDefault="007B09E2" w:rsidP="00CF728E"/>
        </w:tc>
      </w:tr>
      <w:tr w:rsidR="00EA5E84" w:rsidRPr="00EA5E84" w:rsidTr="00972541">
        <w:tc>
          <w:tcPr>
            <w:tcW w:w="567" w:type="dxa"/>
          </w:tcPr>
          <w:p w:rsidR="00EA5E84" w:rsidRPr="00EA5E84" w:rsidRDefault="00EA5E84" w:rsidP="00CF728E">
            <w:pPr>
              <w:rPr>
                <w:b/>
                <w:i/>
              </w:rPr>
            </w:pPr>
          </w:p>
        </w:tc>
        <w:tc>
          <w:tcPr>
            <w:tcW w:w="8648" w:type="dxa"/>
          </w:tcPr>
          <w:p w:rsidR="00DC4FE3" w:rsidRDefault="00DC4FE3" w:rsidP="00016C9A">
            <w:pPr>
              <w:rPr>
                <w:b/>
                <w:i/>
              </w:rPr>
            </w:pPr>
          </w:p>
          <w:p w:rsidR="00EA5E84" w:rsidRDefault="00EA5E84" w:rsidP="00016C9A">
            <w:pPr>
              <w:rPr>
                <w:b/>
                <w:i/>
              </w:rPr>
            </w:pPr>
            <w:r w:rsidRPr="00EA5E84">
              <w:rPr>
                <w:b/>
                <w:i/>
              </w:rPr>
              <w:t>Проверка зн</w:t>
            </w:r>
            <w:r w:rsidR="00016C9A" w:rsidRPr="00EA5E84">
              <w:rPr>
                <w:b/>
                <w:i/>
              </w:rPr>
              <w:t>а</w:t>
            </w:r>
            <w:r w:rsidRPr="00EA5E84">
              <w:rPr>
                <w:b/>
                <w:i/>
              </w:rPr>
              <w:t>ний и закрепление</w:t>
            </w:r>
            <w:r w:rsidR="00204643">
              <w:rPr>
                <w:b/>
                <w:i/>
              </w:rPr>
              <w:t xml:space="preserve"> материала</w:t>
            </w:r>
            <w:r w:rsidRPr="00EA5E84">
              <w:rPr>
                <w:b/>
                <w:i/>
              </w:rPr>
              <w:t>.</w:t>
            </w:r>
          </w:p>
          <w:p w:rsidR="00DC4FE3" w:rsidRPr="00EA5E84" w:rsidRDefault="00DC4FE3" w:rsidP="00016C9A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EA5E84" w:rsidRPr="00EA5E84" w:rsidRDefault="00EA5E84" w:rsidP="00CF728E">
            <w:pPr>
              <w:rPr>
                <w:b/>
                <w:i/>
              </w:rPr>
            </w:pPr>
          </w:p>
        </w:tc>
      </w:tr>
      <w:tr w:rsidR="00EA5E84" w:rsidRPr="00EA5E84" w:rsidTr="00972541">
        <w:tc>
          <w:tcPr>
            <w:tcW w:w="567" w:type="dxa"/>
          </w:tcPr>
          <w:p w:rsidR="00EA5E84" w:rsidRPr="00EA5E84" w:rsidRDefault="00EA5E84" w:rsidP="00CF728E">
            <w:pPr>
              <w:rPr>
                <w:b/>
                <w:i/>
              </w:rPr>
            </w:pPr>
          </w:p>
        </w:tc>
        <w:tc>
          <w:tcPr>
            <w:tcW w:w="8648" w:type="dxa"/>
          </w:tcPr>
          <w:p w:rsidR="00DC4FE3" w:rsidRDefault="00DC4FE3" w:rsidP="00CF728E"/>
          <w:p w:rsidR="00204643" w:rsidRDefault="00204643" w:rsidP="00CF728E">
            <w:proofErr w:type="gramStart"/>
            <w:r>
              <w:t>Если достанет времени на уроке, то можно задать детям для закрепления какие-то из предложенных вопросов.</w:t>
            </w:r>
            <w:proofErr w:type="gramEnd"/>
          </w:p>
          <w:p w:rsidR="00EA5E84" w:rsidRDefault="00EA5E84" w:rsidP="00CF728E">
            <w:r w:rsidRPr="00204643">
              <w:rPr>
                <w:u w:val="single"/>
              </w:rPr>
              <w:t>Вопросы  творческие</w:t>
            </w:r>
            <w:r>
              <w:t>:</w:t>
            </w:r>
          </w:p>
          <w:p w:rsidR="00016C9A" w:rsidRDefault="00EA5E84" w:rsidP="00016C9A">
            <w:pPr>
              <w:pStyle w:val="a4"/>
              <w:numPr>
                <w:ilvl w:val="0"/>
                <w:numId w:val="10"/>
              </w:numPr>
            </w:pPr>
            <w:r>
              <w:t>Клетки непре</w:t>
            </w:r>
            <w:r w:rsidR="00016C9A">
              <w:t>р</w:t>
            </w:r>
            <w:r>
              <w:t>ывно дышат. Для дыхания им необходим кислород. Что произойдет с рецепторами, расположенными в стенках кровеносных сосудов</w:t>
            </w:r>
            <w:r w:rsidR="00016C9A">
              <w:t xml:space="preserve">, если кислорода в крови окажется меньше нормы? </w:t>
            </w:r>
          </w:p>
          <w:p w:rsidR="00EA5E84" w:rsidRDefault="00016C9A" w:rsidP="00016C9A">
            <w:pPr>
              <w:pStyle w:val="a4"/>
            </w:pPr>
            <w:r>
              <w:t>Как называется такая реакция (обратная связь)?</w:t>
            </w:r>
          </w:p>
          <w:p w:rsidR="00016C9A" w:rsidRDefault="00016C9A" w:rsidP="00016C9A">
            <w:pPr>
              <w:pStyle w:val="a4"/>
            </w:pPr>
            <w:r>
              <w:t>Что произойдет с кровеносным сосудом в результате такой реакции(расширится)?</w:t>
            </w:r>
          </w:p>
          <w:p w:rsidR="00016C9A" w:rsidRDefault="00016C9A" w:rsidP="00016C9A">
            <w:pPr>
              <w:pStyle w:val="a4"/>
              <w:numPr>
                <w:ilvl w:val="0"/>
                <w:numId w:val="10"/>
              </w:numPr>
            </w:pPr>
            <w:r>
              <w:t xml:space="preserve">Если часто и глубоко дышать, в ткани мозга попадает слишком много кислорода. </w:t>
            </w:r>
          </w:p>
          <w:p w:rsidR="00016C9A" w:rsidRDefault="00016C9A" w:rsidP="00016C9A">
            <w:pPr>
              <w:pStyle w:val="a4"/>
            </w:pPr>
            <w:r>
              <w:t>Как будут на это реагировать сосуды мозга?</w:t>
            </w:r>
          </w:p>
          <w:p w:rsidR="00016C9A" w:rsidRDefault="00016C9A" w:rsidP="00016C9A">
            <w:pPr>
              <w:pStyle w:val="a4"/>
            </w:pPr>
            <w:r>
              <w:t>Почему организм страдает не только от недостатка, но и от избытка кислорода?</w:t>
            </w:r>
          </w:p>
          <w:p w:rsidR="00016C9A" w:rsidRDefault="00016C9A" w:rsidP="00016C9A">
            <w:pPr>
              <w:pStyle w:val="a4"/>
              <w:numPr>
                <w:ilvl w:val="0"/>
                <w:numId w:val="10"/>
              </w:numPr>
            </w:pPr>
            <w:r>
              <w:t>Повышен</w:t>
            </w:r>
            <w:r w:rsidR="00077DC4">
              <w:t>ие давления крови на стенки сос</w:t>
            </w:r>
            <w:r>
              <w:t>удов приводит к усилению просачивания плазмы крови через стенки</w:t>
            </w:r>
            <w:r w:rsidR="009B662E">
              <w:t xml:space="preserve">  </w:t>
            </w:r>
            <w:r>
              <w:t>капилляров и образованию большого количества тканевой жи</w:t>
            </w:r>
            <w:r w:rsidR="009B662E">
              <w:t>д</w:t>
            </w:r>
            <w:r>
              <w:t>кости.</w:t>
            </w:r>
          </w:p>
          <w:p w:rsidR="00016C9A" w:rsidRDefault="00016C9A" w:rsidP="00016C9A">
            <w:pPr>
              <w:pStyle w:val="a4"/>
            </w:pPr>
            <w:r>
              <w:t>Приведите пример из жизни, когда это может происходить. (Тугое кольцо, перетяжка на пальце)</w:t>
            </w:r>
          </w:p>
          <w:p w:rsidR="009B662E" w:rsidRDefault="009B662E" w:rsidP="009B662E">
            <w:pPr>
              <w:pStyle w:val="a4"/>
              <w:numPr>
                <w:ilvl w:val="0"/>
                <w:numId w:val="10"/>
              </w:numPr>
            </w:pPr>
            <w:r>
              <w:t>Почему вредно туго шнуровать ботинки, носить подвязки, туго подпоясываться?</w:t>
            </w:r>
          </w:p>
          <w:p w:rsidR="00016C9A" w:rsidRPr="00EA5E84" w:rsidRDefault="00016C9A" w:rsidP="00016C9A">
            <w:r>
              <w:t xml:space="preserve"> </w:t>
            </w:r>
          </w:p>
        </w:tc>
        <w:tc>
          <w:tcPr>
            <w:tcW w:w="2126" w:type="dxa"/>
          </w:tcPr>
          <w:p w:rsidR="00EA5E84" w:rsidRDefault="00EA5E84" w:rsidP="00CF728E">
            <w:pPr>
              <w:rPr>
                <w:b/>
                <w:i/>
              </w:rPr>
            </w:pPr>
          </w:p>
          <w:p w:rsidR="00DC4FE3" w:rsidRPr="00DC4FE3" w:rsidRDefault="00DC4FE3" w:rsidP="00CF728E">
            <w:r w:rsidRPr="00DC4FE3">
              <w:t>Отвечают на вопросы творческого характера, решают проблемные ситуации.</w:t>
            </w:r>
          </w:p>
        </w:tc>
      </w:tr>
      <w:tr w:rsidR="005301F4" w:rsidRPr="005301F4" w:rsidTr="00972541">
        <w:tc>
          <w:tcPr>
            <w:tcW w:w="567" w:type="dxa"/>
          </w:tcPr>
          <w:p w:rsidR="005301F4" w:rsidRPr="005301F4" w:rsidRDefault="005301F4" w:rsidP="00CF728E">
            <w:pPr>
              <w:rPr>
                <w:b/>
                <w:i/>
              </w:rPr>
            </w:pPr>
          </w:p>
        </w:tc>
        <w:tc>
          <w:tcPr>
            <w:tcW w:w="8648" w:type="dxa"/>
          </w:tcPr>
          <w:p w:rsidR="005301F4" w:rsidRPr="005301F4" w:rsidRDefault="005301F4" w:rsidP="005301F4">
            <w:pPr>
              <w:rPr>
                <w:b/>
                <w:i/>
              </w:rPr>
            </w:pPr>
            <w:r w:rsidRPr="005301F4">
              <w:rPr>
                <w:b/>
                <w:i/>
              </w:rPr>
              <w:t>Вывод урок</w:t>
            </w:r>
            <w:proofErr w:type="gramStart"/>
            <w:r w:rsidRPr="005301F4">
              <w:rPr>
                <w:b/>
                <w:i/>
              </w:rPr>
              <w:t>а</w:t>
            </w:r>
            <w:r w:rsidR="00DC4FE3">
              <w:rPr>
                <w:b/>
                <w:i/>
              </w:rPr>
              <w:t>-</w:t>
            </w:r>
            <w:proofErr w:type="gramEnd"/>
            <w:r w:rsidR="00DC4FE3">
              <w:rPr>
                <w:b/>
                <w:i/>
              </w:rPr>
              <w:t xml:space="preserve"> рефлексия</w:t>
            </w:r>
          </w:p>
        </w:tc>
        <w:tc>
          <w:tcPr>
            <w:tcW w:w="2126" w:type="dxa"/>
          </w:tcPr>
          <w:p w:rsidR="005301F4" w:rsidRPr="005301F4" w:rsidRDefault="005301F4" w:rsidP="00CF728E">
            <w:pPr>
              <w:rPr>
                <w:b/>
                <w:i/>
              </w:rPr>
            </w:pPr>
          </w:p>
        </w:tc>
      </w:tr>
      <w:tr w:rsidR="005301F4" w:rsidRPr="005301F4" w:rsidTr="00972541">
        <w:tc>
          <w:tcPr>
            <w:tcW w:w="567" w:type="dxa"/>
          </w:tcPr>
          <w:p w:rsidR="005301F4" w:rsidRPr="005301F4" w:rsidRDefault="005301F4" w:rsidP="00CF728E">
            <w:pPr>
              <w:rPr>
                <w:b/>
                <w:i/>
              </w:rPr>
            </w:pPr>
          </w:p>
        </w:tc>
        <w:tc>
          <w:tcPr>
            <w:tcW w:w="8648" w:type="dxa"/>
          </w:tcPr>
          <w:p w:rsidR="00DC4FE3" w:rsidRDefault="00DC4FE3" w:rsidP="005301F4"/>
          <w:p w:rsidR="00204643" w:rsidRDefault="00204643" w:rsidP="005301F4">
            <w:r>
              <w:t>Учитель предлагает учащимся сделать выводы из урока:</w:t>
            </w:r>
          </w:p>
          <w:p w:rsidR="00204643" w:rsidRDefault="00204643" w:rsidP="005301F4">
            <w:r>
              <w:t>- О чем сегодня говорили на уроке?</w:t>
            </w:r>
          </w:p>
          <w:p w:rsidR="00204643" w:rsidRDefault="00204643" w:rsidP="005301F4">
            <w:r>
              <w:t>- Какие новые понятия были ведены?</w:t>
            </w:r>
          </w:p>
          <w:p w:rsidR="005301F4" w:rsidRDefault="00204643" w:rsidP="00204643">
            <w:r>
              <w:t xml:space="preserve">- </w:t>
            </w:r>
            <w:r w:rsidR="005301F4">
              <w:t>Какова роль внутренней среды организма?</w:t>
            </w:r>
          </w:p>
          <w:p w:rsidR="00204643" w:rsidRDefault="00204643" w:rsidP="00204643">
            <w:r>
              <w:t>- Какие новые знания могут пригодиться вам в жизни?</w:t>
            </w:r>
          </w:p>
          <w:p w:rsidR="00204643" w:rsidRDefault="00204643" w:rsidP="00204643">
            <w:r>
              <w:lastRenderedPageBreak/>
              <w:t>- Что из пройденной темы должен знать каждый человек для обеспечения собственной безопасности и безопасности своих близких?</w:t>
            </w:r>
          </w:p>
          <w:p w:rsidR="00DC4FE3" w:rsidRPr="005301F4" w:rsidRDefault="00DC4FE3" w:rsidP="00204643"/>
        </w:tc>
        <w:tc>
          <w:tcPr>
            <w:tcW w:w="2126" w:type="dxa"/>
          </w:tcPr>
          <w:p w:rsidR="00DC4FE3" w:rsidRDefault="00DC4FE3" w:rsidP="00CF728E"/>
          <w:p w:rsidR="005301F4" w:rsidRPr="00204643" w:rsidRDefault="00204643" w:rsidP="00DC4FE3">
            <w:r w:rsidRPr="00204643">
              <w:t>Участвуют во фронтальной беседе</w:t>
            </w:r>
            <w:r w:rsidR="00DC4FE3">
              <w:t>, рефлексируют.</w:t>
            </w:r>
          </w:p>
        </w:tc>
      </w:tr>
      <w:tr w:rsidR="00EA5E84" w:rsidTr="00972541">
        <w:tc>
          <w:tcPr>
            <w:tcW w:w="567" w:type="dxa"/>
          </w:tcPr>
          <w:p w:rsidR="00EA5E84" w:rsidRDefault="00EA5E84" w:rsidP="00CF728E"/>
        </w:tc>
        <w:tc>
          <w:tcPr>
            <w:tcW w:w="8648" w:type="dxa"/>
          </w:tcPr>
          <w:p w:rsidR="00DC4FE3" w:rsidRDefault="00DC4FE3" w:rsidP="00204643">
            <w:pPr>
              <w:rPr>
                <w:b/>
                <w:i/>
              </w:rPr>
            </w:pPr>
          </w:p>
          <w:p w:rsidR="00EA5E84" w:rsidRDefault="00EA5E84" w:rsidP="00204643">
            <w:r w:rsidRPr="00204643">
              <w:rPr>
                <w:b/>
                <w:i/>
              </w:rPr>
              <w:t>Домашнее задание</w:t>
            </w:r>
            <w:r w:rsidR="00204643">
              <w:t>:</w:t>
            </w:r>
            <w:r>
              <w:t xml:space="preserve"> п.2</w:t>
            </w:r>
            <w:r w:rsidR="00204643">
              <w:t>0</w:t>
            </w:r>
            <w:r>
              <w:t xml:space="preserve">, </w:t>
            </w:r>
            <w:r w:rsidR="009B662E">
              <w:t xml:space="preserve"> зад. Д на стр.95, </w:t>
            </w:r>
            <w:r>
              <w:t>пар 24, зад. 1, 2, 3, 4</w:t>
            </w:r>
            <w:r w:rsidR="00204643">
              <w:t xml:space="preserve"> устно, </w:t>
            </w:r>
            <w:proofErr w:type="spellStart"/>
            <w:r w:rsidR="00204643">
              <w:t>повт.п</w:t>
            </w:r>
            <w:proofErr w:type="spellEnd"/>
            <w:r w:rsidR="00204643">
              <w:t>. 11 и 12, использовать для подготовки задания раздаточный материал с урока.</w:t>
            </w:r>
          </w:p>
          <w:p w:rsidR="00C87B2C" w:rsidRDefault="00C87B2C" w:rsidP="00204643">
            <w:r w:rsidRPr="00DC4FE3">
              <w:rPr>
                <w:i/>
                <w:u w:val="single"/>
              </w:rPr>
              <w:t>Творческое задание</w:t>
            </w:r>
            <w:r>
              <w:t xml:space="preserve"> для желающих</w:t>
            </w:r>
            <w:r w:rsidR="00DC4FE3">
              <w:t>: узнать, что произойдет с клетками крови, если концентрация солей в плазме крови резко повысится или понизится.</w:t>
            </w:r>
          </w:p>
          <w:p w:rsidR="00DC4FE3" w:rsidRDefault="00DC4FE3" w:rsidP="00204643"/>
        </w:tc>
        <w:tc>
          <w:tcPr>
            <w:tcW w:w="2126" w:type="dxa"/>
          </w:tcPr>
          <w:p w:rsidR="00DC4FE3" w:rsidRDefault="00DC4FE3" w:rsidP="00CF728E"/>
          <w:p w:rsidR="00EA5E84" w:rsidRDefault="00204643" w:rsidP="00CF728E">
            <w:r>
              <w:t xml:space="preserve">Записывают </w:t>
            </w: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</w:tbl>
    <w:p w:rsidR="00B62A5B" w:rsidRPr="00C97860" w:rsidRDefault="00B62A5B" w:rsidP="00DC4FE3">
      <w:pPr>
        <w:rPr>
          <w:b/>
          <w:sz w:val="24"/>
          <w:szCs w:val="24"/>
        </w:rPr>
      </w:pPr>
    </w:p>
    <w:sectPr w:rsidR="00B62A5B" w:rsidRPr="00C97860" w:rsidSect="009A518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D6D"/>
    <w:multiLevelType w:val="hybridMultilevel"/>
    <w:tmpl w:val="60CC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7587E"/>
    <w:multiLevelType w:val="hybridMultilevel"/>
    <w:tmpl w:val="FAEA7FA0"/>
    <w:lvl w:ilvl="0" w:tplc="8B3AC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0B0E3BC7"/>
    <w:multiLevelType w:val="multilevel"/>
    <w:tmpl w:val="13949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C6BBC"/>
    <w:multiLevelType w:val="hybridMultilevel"/>
    <w:tmpl w:val="2A184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57512"/>
    <w:multiLevelType w:val="multilevel"/>
    <w:tmpl w:val="F97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10D53"/>
    <w:multiLevelType w:val="hybridMultilevel"/>
    <w:tmpl w:val="BFCEC0DE"/>
    <w:lvl w:ilvl="0" w:tplc="A0CC5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028A"/>
    <w:multiLevelType w:val="hybridMultilevel"/>
    <w:tmpl w:val="7F321E3A"/>
    <w:lvl w:ilvl="0" w:tplc="DE2A9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70774C"/>
    <w:multiLevelType w:val="hybridMultilevel"/>
    <w:tmpl w:val="7F4E7A98"/>
    <w:lvl w:ilvl="0" w:tplc="6FE42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170075"/>
    <w:multiLevelType w:val="hybridMultilevel"/>
    <w:tmpl w:val="5A6A29C8"/>
    <w:lvl w:ilvl="0" w:tplc="5BB6B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E0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A7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65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89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9A8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45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05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C9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39534B5"/>
    <w:multiLevelType w:val="hybridMultilevel"/>
    <w:tmpl w:val="02DE5956"/>
    <w:lvl w:ilvl="0" w:tplc="C9D20B3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8543B"/>
    <w:multiLevelType w:val="hybridMultilevel"/>
    <w:tmpl w:val="0BF61E1C"/>
    <w:lvl w:ilvl="0" w:tplc="16E6B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207848"/>
    <w:multiLevelType w:val="hybridMultilevel"/>
    <w:tmpl w:val="75B40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ECD"/>
    <w:rsid w:val="00012B69"/>
    <w:rsid w:val="00016C9A"/>
    <w:rsid w:val="00077DC4"/>
    <w:rsid w:val="000B15D6"/>
    <w:rsid w:val="000B2DCC"/>
    <w:rsid w:val="000C7E44"/>
    <w:rsid w:val="00125BEA"/>
    <w:rsid w:val="0014607E"/>
    <w:rsid w:val="00164C3D"/>
    <w:rsid w:val="001928C5"/>
    <w:rsid w:val="001E03FC"/>
    <w:rsid w:val="00204643"/>
    <w:rsid w:val="002255FD"/>
    <w:rsid w:val="00252B17"/>
    <w:rsid w:val="00281607"/>
    <w:rsid w:val="002E53AA"/>
    <w:rsid w:val="00362F3D"/>
    <w:rsid w:val="00371F72"/>
    <w:rsid w:val="003A26AC"/>
    <w:rsid w:val="003C78FC"/>
    <w:rsid w:val="00466819"/>
    <w:rsid w:val="004740BA"/>
    <w:rsid w:val="004E05AC"/>
    <w:rsid w:val="004E7614"/>
    <w:rsid w:val="00510C23"/>
    <w:rsid w:val="005259FB"/>
    <w:rsid w:val="005301F4"/>
    <w:rsid w:val="005321C5"/>
    <w:rsid w:val="00536B66"/>
    <w:rsid w:val="0056425F"/>
    <w:rsid w:val="005A7072"/>
    <w:rsid w:val="005B44F5"/>
    <w:rsid w:val="005B730E"/>
    <w:rsid w:val="005C36A0"/>
    <w:rsid w:val="005E581E"/>
    <w:rsid w:val="006020BA"/>
    <w:rsid w:val="006238F4"/>
    <w:rsid w:val="00725E74"/>
    <w:rsid w:val="007677A8"/>
    <w:rsid w:val="007A4ECD"/>
    <w:rsid w:val="007B09E2"/>
    <w:rsid w:val="007E4EA6"/>
    <w:rsid w:val="008612DE"/>
    <w:rsid w:val="00881BC0"/>
    <w:rsid w:val="008E482D"/>
    <w:rsid w:val="00946D17"/>
    <w:rsid w:val="00952671"/>
    <w:rsid w:val="00972541"/>
    <w:rsid w:val="00973B6F"/>
    <w:rsid w:val="009772D6"/>
    <w:rsid w:val="0098109E"/>
    <w:rsid w:val="009A1A4B"/>
    <w:rsid w:val="009A5186"/>
    <w:rsid w:val="009B662E"/>
    <w:rsid w:val="00A625BF"/>
    <w:rsid w:val="00A625CC"/>
    <w:rsid w:val="00A93201"/>
    <w:rsid w:val="00AA35F0"/>
    <w:rsid w:val="00AB36C6"/>
    <w:rsid w:val="00AD2822"/>
    <w:rsid w:val="00B21D81"/>
    <w:rsid w:val="00B50F5C"/>
    <w:rsid w:val="00B62A5B"/>
    <w:rsid w:val="00B74A32"/>
    <w:rsid w:val="00B849C0"/>
    <w:rsid w:val="00BD6C9C"/>
    <w:rsid w:val="00C350CC"/>
    <w:rsid w:val="00C65F7E"/>
    <w:rsid w:val="00C87B2C"/>
    <w:rsid w:val="00C96A8C"/>
    <w:rsid w:val="00C97860"/>
    <w:rsid w:val="00CB7AA0"/>
    <w:rsid w:val="00CE3551"/>
    <w:rsid w:val="00CF55EF"/>
    <w:rsid w:val="00CF728E"/>
    <w:rsid w:val="00DC4FE3"/>
    <w:rsid w:val="00DE27B5"/>
    <w:rsid w:val="00DF0457"/>
    <w:rsid w:val="00E03D7C"/>
    <w:rsid w:val="00E54D7C"/>
    <w:rsid w:val="00E961B8"/>
    <w:rsid w:val="00EA5E84"/>
    <w:rsid w:val="00EF4D16"/>
    <w:rsid w:val="00F14D87"/>
    <w:rsid w:val="00F32066"/>
    <w:rsid w:val="00F61C38"/>
    <w:rsid w:val="00F80B0E"/>
    <w:rsid w:val="00F94D62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  <o:rules v:ext="edit">
        <o:r id="V:Rule1" type="connector" idref="#_x0000_s1126"/>
        <o:r id="V:Rule2" type="connector" idref="#_x0000_s1121"/>
        <o:r id="V:Rule3" type="connector" idref="#_x0000_s1123"/>
        <o:r id="V:Rule4" type="connector" idref="#_x0000_s1109"/>
        <o:r id="V:Rule5" type="connector" idref="#_x0000_s1122"/>
        <o:r id="V:Rule6" type="connector" idref="#_x0000_s1108"/>
        <o:r id="V:Rule7" type="connector" idref="#_x0000_s1129"/>
        <o:r id="V:Rule8" type="connector" idref="#_x0000_s1119"/>
        <o:r id="V:Rule9" type="connector" idref="#_x0000_s1124"/>
        <o:r id="V:Rule10" type="connector" idref="#_x0000_s1128"/>
        <o:r id="V:Rule11" type="connector" idref="#_x0000_s1107"/>
        <o:r id="V:Rule12" type="connector" idref="#_x0000_s1130"/>
        <o:r id="V:Rule13" type="connector" idref="#_x0000_s1110"/>
        <o:r id="V:Rule14" type="connector" idref="#_x0000_s1120"/>
        <o:r id="V:Rule15" type="connector" idref="#_x0000_s11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0BA"/>
    <w:pPr>
      <w:ind w:left="720"/>
      <w:contextualSpacing/>
    </w:pPr>
  </w:style>
  <w:style w:type="character" w:customStyle="1" w:styleId="apple-style-span">
    <w:name w:val="apple-style-span"/>
    <w:basedOn w:val="a0"/>
    <w:rsid w:val="00C97860"/>
  </w:style>
  <w:style w:type="character" w:styleId="a5">
    <w:name w:val="Hyperlink"/>
    <w:basedOn w:val="a0"/>
    <w:uiPriority w:val="99"/>
    <w:semiHidden/>
    <w:unhideWhenUsed/>
    <w:rsid w:val="00C978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7860"/>
  </w:style>
  <w:style w:type="paragraph" w:styleId="a6">
    <w:name w:val="Normal (Web)"/>
    <w:basedOn w:val="a"/>
    <w:uiPriority w:val="99"/>
    <w:unhideWhenUsed/>
    <w:rsid w:val="00E54D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E54D7C"/>
  </w:style>
  <w:style w:type="character" w:styleId="a7">
    <w:name w:val="Strong"/>
    <w:basedOn w:val="a0"/>
    <w:uiPriority w:val="22"/>
    <w:qFormat/>
    <w:rsid w:val="00CF55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2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7%D0%BA%D0%B0_(%D0%B0%D0%BD%D0%B0%D1%82%D0%BE%D0%BC%D0%B8%D1%8F)" TargetMode="External"/><Relationship Id="rId13" Type="http://schemas.openxmlformats.org/officeDocument/2006/relationships/hyperlink" Target="http://ru.wikipedia.org/wiki/%D0%96%D0%B5%D0%BB%D1%83%D0%B4%D0%BE%D1%87%D0%BD%D0%BE-%D0%BA%D0%B8%D1%88%D0%B5%D1%87%D0%BD%D1%8B%D0%B9_%D1%82%D1%80%D0%B0%D0%BA%D1%82" TargetMode="External"/><Relationship Id="rId18" Type="http://schemas.openxmlformats.org/officeDocument/2006/relationships/hyperlink" Target="http://ru.wikipedia.org/wiki/%D0%98%D0%BD%D1%81%D1%83%D0%BB%D0%B8%D0%BD" TargetMode="External"/><Relationship Id="rId3" Type="http://schemas.openxmlformats.org/officeDocument/2006/relationships/styles" Target="styles.xml"/><Relationship Id="rId21" Type="http://schemas.openxmlformats.org/officeDocument/2006/relationships/hyperlink" Target="http://medbiol.ru/medbiol/anatomia/000cf77d.htm" TargetMode="External"/><Relationship Id="rId7" Type="http://schemas.openxmlformats.org/officeDocument/2006/relationships/hyperlink" Target="http://ru.wikipedia.org/wiki/%D0%9C%D0%BB%D0%B5%D0%BA%D0%BE%D0%BF%D0%B8%D1%82%D0%B0%D1%8E%D1%89%D0%B5%D0%B5" TargetMode="External"/><Relationship Id="rId12" Type="http://schemas.openxmlformats.org/officeDocument/2006/relationships/hyperlink" Target="http://ru.wikipedia.org/wiki/%D0%9F%D0%BE%D1%82%D0%BE%D0%B2%D1%8B%D0%B5_%D0%B6%D0%B5%D0%BB%D0%B5%D0%B7%D1%8B" TargetMode="External"/><Relationship Id="rId17" Type="http://schemas.openxmlformats.org/officeDocument/2006/relationships/hyperlink" Target="http://ru.wikipedia.org/wiki/%D0%9F%D0%B5%D1%87%D0%B5%D0%BD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3%D0%BB%D1%8E%D0%BA%D0%BE%D0%B7%D0%B0" TargetMode="External"/><Relationship Id="rId20" Type="http://schemas.openxmlformats.org/officeDocument/2006/relationships/hyperlink" Target="http://ru.wikipedia.org/wiki/%D0%9F%D0%BE%D0%B4%D0%B6%D0%B5%D0%BB%D1%83%D0%B4%D0%BE%D1%87%D0%BD%D0%B0%D1%8F_%D0%B6%D0%B5%D0%BB%D0%B5%D0%B7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B%D1%91%D0%B3%D0%BA%D0%B8%D0%B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2%D0%B5%D1%80%D0%BC%D0%BE%D1%80%D0%B5%D0%B3%D1%83%D0%BB%D1%8F%D1%86%D0%B8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E%D1%80%D0%B3%D0%B0%D0%BD_(%D0%B1%D0%B8%D0%BE%D0%BB%D0%BE%D0%B3%D0%B8%D1%8F)" TargetMode="External"/><Relationship Id="rId19" Type="http://schemas.openxmlformats.org/officeDocument/2006/relationships/hyperlink" Target="http://ru.wikipedia.org/wiki/%D0%93%D0%BB%D1%8E%D0%BA%D0%B0%D0%B3%D0%BE%D0%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/index.php?title=%D0%AD%D0%BA%D0%B7%D0%BE%D0%BA%D1%80%D0%B8%D0%BD%D0%BD%D1%8B%D0%B5_%D0%B6%D0%B5%D0%BB%D0%B5%D0%B7%D1%8B&amp;action=edit&amp;redlink=1" TargetMode="External"/><Relationship Id="rId14" Type="http://schemas.openxmlformats.org/officeDocument/2006/relationships/hyperlink" Target="http://ru.wikipedia.org/wiki/%D0%9F%D0%BE%D1%82%D0%BE%D0%BE%D1%82%D0%B4%D0%B5%D0%BB%D0%B5%D0%BD%D0%B8%D0%B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F869-32B3-4E08-95BE-590FEF61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home</cp:lastModifiedBy>
  <cp:revision>33</cp:revision>
  <cp:lastPrinted>2010-12-12T16:05:00Z</cp:lastPrinted>
  <dcterms:created xsi:type="dcterms:W3CDTF">2011-11-06T18:59:00Z</dcterms:created>
  <dcterms:modified xsi:type="dcterms:W3CDTF">2014-01-08T09:44:00Z</dcterms:modified>
</cp:coreProperties>
</file>