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67" w:rsidRPr="00E37F67" w:rsidRDefault="00E37F67" w:rsidP="00E37F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2D14EF">
        <w:rPr>
          <w:rFonts w:ascii="Times New Roman" w:eastAsia="Calibri" w:hAnsi="Times New Roman" w:cs="Times New Roman"/>
          <w:sz w:val="24"/>
          <w:szCs w:val="24"/>
        </w:rPr>
        <w:t>Методическая разработка</w:t>
      </w:r>
      <w:r w:rsidR="008F3C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1767" w:rsidRPr="00E37F67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="00C51767" w:rsidRPr="00E37F67">
        <w:rPr>
          <w:rFonts w:ascii="Times New Roman" w:hAnsi="Times New Roman" w:cs="Times New Roman"/>
          <w:sz w:val="24"/>
          <w:szCs w:val="24"/>
        </w:rPr>
        <w:t>биологии</w:t>
      </w:r>
      <w:r w:rsidR="00C51767" w:rsidRPr="00E37F6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51767" w:rsidRPr="00E37F67">
        <w:rPr>
          <w:rFonts w:ascii="Times New Roman" w:hAnsi="Times New Roman" w:cs="Times New Roman"/>
          <w:sz w:val="24"/>
          <w:szCs w:val="24"/>
        </w:rPr>
        <w:t>6</w:t>
      </w:r>
      <w:r w:rsidR="00C51767" w:rsidRPr="00E37F67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</w:p>
    <w:p w:rsidR="00C51767" w:rsidRPr="00E37F67" w:rsidRDefault="00E37F67" w:rsidP="00E37F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F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C51767" w:rsidRPr="00E37F67">
        <w:rPr>
          <w:rFonts w:ascii="Times New Roman" w:eastAsia="Calibri" w:hAnsi="Times New Roman" w:cs="Times New Roman"/>
          <w:sz w:val="24"/>
          <w:szCs w:val="24"/>
        </w:rPr>
        <w:t xml:space="preserve">(УМК </w:t>
      </w:r>
      <w:r w:rsidR="00C51767" w:rsidRPr="00E37F67">
        <w:rPr>
          <w:rFonts w:ascii="Times New Roman" w:hAnsi="Times New Roman" w:cs="Times New Roman"/>
          <w:sz w:val="24"/>
          <w:szCs w:val="24"/>
        </w:rPr>
        <w:t>Н.И. Сонин</w:t>
      </w:r>
      <w:r w:rsidR="00C51767" w:rsidRPr="00E37F6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1767" w:rsidRPr="00E37F67" w:rsidRDefault="00C51767" w:rsidP="00C517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67">
        <w:rPr>
          <w:rFonts w:ascii="Times New Roman" w:hAnsi="Times New Roman" w:cs="Times New Roman"/>
          <w:b/>
          <w:sz w:val="24"/>
          <w:szCs w:val="24"/>
        </w:rPr>
        <w:t>Тема урока: Движение.</w:t>
      </w:r>
    </w:p>
    <w:p w:rsidR="003D28FB" w:rsidRDefault="00C51767" w:rsidP="00C5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8FB">
        <w:rPr>
          <w:rFonts w:ascii="Times New Roman" w:hAnsi="Times New Roman" w:cs="Times New Roman"/>
          <w:b/>
          <w:sz w:val="24"/>
          <w:szCs w:val="24"/>
        </w:rPr>
        <w:t>Цель:</w:t>
      </w:r>
      <w:r w:rsidRPr="003D28FB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движении как одном из важнейших свойств живого; </w:t>
      </w:r>
      <w:r w:rsidR="003D2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767" w:rsidRPr="003D28FB" w:rsidRDefault="003D28FB" w:rsidP="00C5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767" w:rsidRPr="003D28FB">
        <w:rPr>
          <w:rFonts w:ascii="Times New Roman" w:hAnsi="Times New Roman" w:cs="Times New Roman"/>
          <w:sz w:val="24"/>
          <w:szCs w:val="24"/>
        </w:rPr>
        <w:t>познакомить с разнообразными способами движения организмов.</w:t>
      </w:r>
    </w:p>
    <w:p w:rsidR="00C51767" w:rsidRPr="003D28FB" w:rsidRDefault="00C51767" w:rsidP="00C5176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8FB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C51767" w:rsidRPr="003D28FB" w:rsidRDefault="00C51767" w:rsidP="00C5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FB">
        <w:rPr>
          <w:rFonts w:ascii="Times New Roman" w:eastAsia="Calibri" w:hAnsi="Times New Roman" w:cs="Times New Roman"/>
          <w:sz w:val="24"/>
          <w:szCs w:val="24"/>
        </w:rPr>
        <w:t>Требования к результатам освоения темы урока учащимися:</w:t>
      </w:r>
    </w:p>
    <w:p w:rsidR="00C51767" w:rsidRPr="003D28FB" w:rsidRDefault="00C51767" w:rsidP="00C5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8FB">
        <w:rPr>
          <w:rFonts w:ascii="Times New Roman" w:hAnsi="Times New Roman"/>
          <w:b/>
          <w:i/>
          <w:sz w:val="24"/>
          <w:szCs w:val="24"/>
        </w:rPr>
        <w:t>Коммуникативные:</w:t>
      </w:r>
      <w:r w:rsidRPr="003D28FB">
        <w:rPr>
          <w:rFonts w:ascii="Times New Roman" w:hAnsi="Times New Roman"/>
          <w:sz w:val="24"/>
          <w:szCs w:val="24"/>
        </w:rPr>
        <w:t xml:space="preserve"> высказывание своей точки зрения, умение задавать вопросы, сотрудничать в паре при выполнении исследовательских заданий, умение рассказать другому о способах движения, инициативное сотрудничество в сборе информации на основе практических опытов;</w:t>
      </w:r>
      <w:proofErr w:type="gramEnd"/>
    </w:p>
    <w:p w:rsidR="00C51767" w:rsidRPr="003D28FB" w:rsidRDefault="00C51767" w:rsidP="00C5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8FB">
        <w:rPr>
          <w:rFonts w:ascii="Times New Roman" w:hAnsi="Times New Roman"/>
          <w:b/>
          <w:i/>
          <w:sz w:val="24"/>
          <w:szCs w:val="24"/>
        </w:rPr>
        <w:t>Регулятивные:</w:t>
      </w:r>
      <w:r w:rsidRPr="003D28FB">
        <w:rPr>
          <w:rFonts w:ascii="Times New Roman" w:hAnsi="Times New Roman"/>
          <w:sz w:val="24"/>
          <w:szCs w:val="24"/>
        </w:rPr>
        <w:t xml:space="preserve"> действие </w:t>
      </w:r>
      <w:proofErr w:type="spellStart"/>
      <w:r w:rsidRPr="003D28FB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3D28FB">
        <w:rPr>
          <w:rFonts w:ascii="Times New Roman" w:hAnsi="Times New Roman"/>
          <w:sz w:val="24"/>
          <w:szCs w:val="24"/>
        </w:rPr>
        <w:t xml:space="preserve">, умение преобразовывать практические задачу в познавательную, умение высказывать предположение и его доказать, умение </w:t>
      </w:r>
      <w:proofErr w:type="spellStart"/>
      <w:r w:rsidRPr="003D28FB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3D28FB">
        <w:rPr>
          <w:rFonts w:ascii="Times New Roman" w:hAnsi="Times New Roman"/>
          <w:sz w:val="24"/>
          <w:szCs w:val="24"/>
        </w:rPr>
        <w:t xml:space="preserve"> свои действия по цели;</w:t>
      </w:r>
      <w:proofErr w:type="gramEnd"/>
    </w:p>
    <w:p w:rsidR="00C51767" w:rsidRPr="003D28FB" w:rsidRDefault="00C51767" w:rsidP="00C5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b/>
          <w:i/>
          <w:sz w:val="24"/>
          <w:szCs w:val="24"/>
        </w:rPr>
        <w:t>Познавательные:</w:t>
      </w:r>
      <w:r w:rsidRPr="003D28FB">
        <w:rPr>
          <w:rFonts w:ascii="Times New Roman" w:hAnsi="Times New Roman"/>
          <w:sz w:val="24"/>
          <w:szCs w:val="24"/>
        </w:rPr>
        <w:t xml:space="preserve"> умение определить понятие «движение», структурирование знаний из личного опыта, выбор основания для сравнения способов движения, построение логических цепочек с установлением причинно-следственных связей между активностью движения и образом жизни животных;</w:t>
      </w:r>
    </w:p>
    <w:p w:rsidR="00C51767" w:rsidRPr="003D28FB" w:rsidRDefault="00C51767" w:rsidP="00C5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3D28FB">
        <w:rPr>
          <w:rFonts w:ascii="Times New Roman" w:hAnsi="Times New Roman"/>
          <w:sz w:val="24"/>
          <w:szCs w:val="24"/>
        </w:rPr>
        <w:t xml:space="preserve"> развитие навыков сотрудничества со сверстниками, освоение основ толерантного и межкультурного взаимодействия в коллективе; развитие самостоятельности; формирование осознанной мотивации к выполнению задания</w:t>
      </w:r>
      <w:r w:rsidRPr="003D28FB">
        <w:rPr>
          <w:rFonts w:ascii="Times New Roman" w:hAnsi="Times New Roman"/>
          <w:i/>
          <w:sz w:val="24"/>
          <w:szCs w:val="24"/>
        </w:rPr>
        <w:t>;</w:t>
      </w:r>
      <w:r w:rsidRPr="003D28FB">
        <w:rPr>
          <w:rFonts w:ascii="Times New Roman" w:hAnsi="Times New Roman"/>
          <w:sz w:val="24"/>
          <w:szCs w:val="24"/>
        </w:rPr>
        <w:t xml:space="preserve"> формирование интеллектуальных умений (доказывать, строить рассуждения, анализировать, сравнивать, делать выводы).</w:t>
      </w:r>
    </w:p>
    <w:p w:rsidR="00C51767" w:rsidRPr="003D28FB" w:rsidRDefault="00C51767" w:rsidP="00C5176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8FB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3D28FB">
        <w:rPr>
          <w:rFonts w:ascii="Times New Roman" w:eastAsia="Calibri" w:hAnsi="Times New Roman" w:cs="Times New Roman"/>
          <w:sz w:val="24"/>
          <w:szCs w:val="24"/>
        </w:rPr>
        <w:t>: комбинированный.</w:t>
      </w:r>
      <w:r w:rsidRPr="003D28FB">
        <w:rPr>
          <w:rFonts w:ascii="Times New Roman" w:hAnsi="Times New Roman" w:cs="Times New Roman"/>
          <w:sz w:val="24"/>
          <w:szCs w:val="24"/>
        </w:rPr>
        <w:t xml:space="preserve"> Лабораторная работа.</w:t>
      </w:r>
    </w:p>
    <w:p w:rsidR="00C51767" w:rsidRPr="003D28FB" w:rsidRDefault="00C51767" w:rsidP="00C5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8F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3D28FB">
        <w:rPr>
          <w:rFonts w:ascii="Times New Roman" w:hAnsi="Times New Roman" w:cs="Times New Roman"/>
          <w:sz w:val="24"/>
          <w:szCs w:val="24"/>
        </w:rPr>
        <w:t xml:space="preserve"> частично-поисковый, проблемный.</w:t>
      </w:r>
    </w:p>
    <w:p w:rsidR="00C51767" w:rsidRPr="003D28FB" w:rsidRDefault="00C51767" w:rsidP="00C5176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D28FB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технологии:</w:t>
      </w:r>
    </w:p>
    <w:p w:rsidR="00C51767" w:rsidRPr="003D28FB" w:rsidRDefault="00C51767" w:rsidP="00C5176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28FB">
        <w:rPr>
          <w:rFonts w:ascii="Times New Roman" w:eastAsia="Calibri" w:hAnsi="Times New Roman"/>
          <w:sz w:val="24"/>
          <w:szCs w:val="24"/>
        </w:rPr>
        <w:t xml:space="preserve">Развития критического мышления через чтение и письмо (РКМЧП). </w:t>
      </w:r>
    </w:p>
    <w:p w:rsidR="00C51767" w:rsidRPr="003D28FB" w:rsidRDefault="00C51767" w:rsidP="00C5176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D28FB">
        <w:rPr>
          <w:rFonts w:ascii="Times New Roman" w:eastAsia="Calibri" w:hAnsi="Times New Roman"/>
          <w:sz w:val="24"/>
          <w:szCs w:val="24"/>
        </w:rPr>
        <w:t>Проблемного диалога.</w:t>
      </w:r>
    </w:p>
    <w:p w:rsidR="00C51767" w:rsidRPr="003D28FB" w:rsidRDefault="00C51767" w:rsidP="00C5176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28FB">
        <w:rPr>
          <w:rFonts w:ascii="Times New Roman" w:eastAsia="Calibri" w:hAnsi="Times New Roman"/>
          <w:sz w:val="24"/>
          <w:szCs w:val="24"/>
        </w:rPr>
        <w:t>Технология исследовательского обучения</w:t>
      </w:r>
    </w:p>
    <w:p w:rsidR="00C51767" w:rsidRPr="003D28FB" w:rsidRDefault="00C51767" w:rsidP="00C5176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28FB">
        <w:rPr>
          <w:rFonts w:ascii="Times New Roman" w:eastAsia="Calibri" w:hAnsi="Times New Roman"/>
          <w:sz w:val="24"/>
          <w:szCs w:val="24"/>
        </w:rPr>
        <w:t>Технология коллективного способа обучения</w:t>
      </w:r>
    </w:p>
    <w:p w:rsidR="00C51767" w:rsidRPr="003D28FB" w:rsidRDefault="00C51767" w:rsidP="00C51767">
      <w:p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8F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3D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8FB">
        <w:rPr>
          <w:rFonts w:ascii="Times New Roman" w:hAnsi="Times New Roman" w:cs="Times New Roman"/>
          <w:sz w:val="24"/>
          <w:szCs w:val="24"/>
        </w:rPr>
        <w:t xml:space="preserve">микроскопы, предметные стекла, дождевые черви, </w:t>
      </w:r>
      <w:r w:rsidRPr="003D28FB">
        <w:rPr>
          <w:rFonts w:ascii="Times New Roman" w:eastAsia="Calibri" w:hAnsi="Times New Roman" w:cs="Times New Roman"/>
          <w:sz w:val="24"/>
          <w:szCs w:val="24"/>
        </w:rPr>
        <w:t xml:space="preserve">комплект </w:t>
      </w:r>
      <w:proofErr w:type="spellStart"/>
      <w:r w:rsidRPr="003D28FB">
        <w:rPr>
          <w:rFonts w:ascii="Times New Roman" w:eastAsia="Calibri" w:hAnsi="Times New Roman" w:cs="Times New Roman"/>
          <w:sz w:val="24"/>
          <w:szCs w:val="24"/>
        </w:rPr>
        <w:t>мультимедийного</w:t>
      </w:r>
      <w:proofErr w:type="spellEnd"/>
      <w:r w:rsidRPr="003D28FB">
        <w:rPr>
          <w:rFonts w:ascii="Times New Roman" w:eastAsia="Calibri" w:hAnsi="Times New Roman" w:cs="Times New Roman"/>
          <w:sz w:val="24"/>
          <w:szCs w:val="24"/>
        </w:rPr>
        <w:t xml:space="preserve"> оборудования (компьютер, проектор, экран);</w:t>
      </w:r>
      <w:r w:rsidRPr="003D28FB">
        <w:rPr>
          <w:rFonts w:ascii="Times New Roman" w:hAnsi="Times New Roman" w:cs="Times New Roman"/>
          <w:sz w:val="24"/>
          <w:szCs w:val="24"/>
        </w:rPr>
        <w:t xml:space="preserve"> набор ЦОР; рисунки учебника, рабочая тетрадь.</w:t>
      </w:r>
      <w:proofErr w:type="gramEnd"/>
    </w:p>
    <w:p w:rsidR="00C51767" w:rsidRPr="003D28FB" w:rsidRDefault="00C51767" w:rsidP="00C51767">
      <w:pPr>
        <w:spacing w:after="120" w:line="240" w:lineRule="auto"/>
        <w:ind w:left="3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8FB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a4"/>
        <w:tblW w:w="9390" w:type="dxa"/>
        <w:tblInd w:w="360" w:type="dxa"/>
        <w:tblLayout w:type="fixed"/>
        <w:tblLook w:val="04A0"/>
      </w:tblPr>
      <w:tblGrid>
        <w:gridCol w:w="1733"/>
        <w:gridCol w:w="2694"/>
        <w:gridCol w:w="2694"/>
        <w:gridCol w:w="2269"/>
      </w:tblGrid>
      <w:tr w:rsidR="00C51767" w:rsidRPr="003D28FB" w:rsidTr="00E7775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Формирование</w:t>
            </w:r>
          </w:p>
          <w:p w:rsidR="00C51767" w:rsidRPr="003D28FB" w:rsidRDefault="00C51767" w:rsidP="00E7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УУД</w:t>
            </w:r>
          </w:p>
        </w:tc>
      </w:tr>
      <w:tr w:rsidR="00C51767" w:rsidRPr="003D28FB" w:rsidTr="00E7775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Показывают свою готовность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задание. Оценивают и корректируют свои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51767" w:rsidRPr="003D28FB" w:rsidTr="00E7775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Вспомните, какие характеристики кроме обмена веществ еще свойственны живым организмам?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Об одном из них, о движении, и пойдет речь на уроке.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 xml:space="preserve">Живые организмы 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в постоянном движении. Вы можете привести примеры движения на разных уровнях организации живого?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рост, развитие, размножение, раздражимость, движение.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Клеточный уровень – движение цитоплазмы (амеба)</w:t>
            </w:r>
          </w:p>
          <w:p w:rsidR="00C51767" w:rsidRPr="003D28FB" w:rsidRDefault="00126654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сердца</w:t>
            </w:r>
            <w:r w:rsidR="00C51767" w:rsidRPr="003D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767" w:rsidRPr="003D28FB" w:rsidRDefault="00266061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– бег собаки</w:t>
            </w:r>
            <w:r w:rsidR="00C51767" w:rsidRPr="003D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Озвучивает тему и задачу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C51767" w:rsidRPr="003D28FB" w:rsidTr="00E7775B"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Рассказывает о движении животных, используя ресурсы ЦОР. Комментирует материалы диска, ведет диалог с учащимися.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Слушают рассказ, рассматривают слайды ЦОР и иллюстрации учебника, участвуют в диалоге.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Работая с текстом учебника, выпишите способы передвижения простейших организмов и примеры животных.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Подводит итоги работы, восполняя пробелы в знаниях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учебника. Выписывают в тетрадь способы передвижения простейших организмов и примеры животных.</w:t>
            </w:r>
          </w:p>
          <w:p w:rsidR="00C51767" w:rsidRPr="003D28FB" w:rsidRDefault="00C51767" w:rsidP="00C5176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28FB">
              <w:rPr>
                <w:rFonts w:ascii="Times New Roman" w:hAnsi="Times New Roman"/>
                <w:sz w:val="24"/>
                <w:szCs w:val="24"/>
                <w:lang w:eastAsia="en-US"/>
              </w:rPr>
              <w:t>Ложноножки (псевдоподии) – амеба</w:t>
            </w:r>
          </w:p>
          <w:p w:rsidR="00C51767" w:rsidRPr="003D28FB" w:rsidRDefault="00C51767" w:rsidP="00C5176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28FB">
              <w:rPr>
                <w:rFonts w:ascii="Times New Roman" w:hAnsi="Times New Roman"/>
                <w:sz w:val="24"/>
                <w:szCs w:val="24"/>
                <w:lang w:eastAsia="en-US"/>
              </w:rPr>
              <w:t>Реснички – инфузория туфелька.</w:t>
            </w:r>
          </w:p>
          <w:p w:rsidR="00C51767" w:rsidRPr="003D28FB" w:rsidRDefault="00C51767" w:rsidP="00C5176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28FB">
              <w:rPr>
                <w:rFonts w:ascii="Times New Roman" w:hAnsi="Times New Roman"/>
                <w:sz w:val="24"/>
                <w:szCs w:val="24"/>
                <w:lang w:eastAsia="en-US"/>
              </w:rPr>
              <w:t>Жгутик – эвглена зеленая.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Корректируют результаты своей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организме человека также встречаются эти способы движения. Так, клетки ресничного эпителия слаженно работают в дыхательной системе, а </w:t>
            </w:r>
            <w:proofErr w:type="spellStart"/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амебоидное</w:t>
            </w:r>
            <w:proofErr w:type="spellEnd"/>
            <w:r w:rsidRPr="003D28F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характерно для клеток лимфы – фагоцитов.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2F2351">
              <w:rPr>
                <w:rFonts w:ascii="Times New Roman" w:hAnsi="Times New Roman" w:cs="Times New Roman"/>
                <w:sz w:val="24"/>
                <w:szCs w:val="24"/>
              </w:rPr>
              <w:t xml:space="preserve">ют учителя. Делают  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C51767" w:rsidRPr="003D28FB" w:rsidTr="00E7775B"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Движение многоклеточных животных, более сложных и совершенных с точки зрения эволюции, более разнообразны и связаны с мышечной деятельностью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C51767" w:rsidRPr="003D28FB" w:rsidTr="00E7775B"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 xml:space="preserve">У дождевого червя 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хорошо развитый кожно-мускульный мешок. Прочитайте текст учебника с описанием передвижения дождевого червя и рассмотрите рисунок учебника.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рисунком и 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</w:tr>
    </w:tbl>
    <w:p w:rsidR="00C51767" w:rsidRPr="003D28FB" w:rsidRDefault="00C51767" w:rsidP="00C51767">
      <w:pPr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FB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C51767" w:rsidRPr="003D28FB" w:rsidRDefault="00C51767" w:rsidP="00C51767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FB">
        <w:rPr>
          <w:rFonts w:ascii="Times New Roman" w:hAnsi="Times New Roman" w:cs="Times New Roman"/>
          <w:b/>
          <w:sz w:val="24"/>
          <w:szCs w:val="24"/>
        </w:rPr>
        <w:t>«Передвижение дождевого червя»</w:t>
      </w:r>
    </w:p>
    <w:p w:rsidR="00C51767" w:rsidRPr="003D28FB" w:rsidRDefault="00C51767" w:rsidP="00C5176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8FB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3D28FB">
        <w:rPr>
          <w:rFonts w:ascii="Times New Roman" w:hAnsi="Times New Roman" w:cs="Times New Roman"/>
          <w:sz w:val="24"/>
          <w:szCs w:val="24"/>
        </w:rPr>
        <w:t xml:space="preserve"> дождевые черви, листы бумаги, предметные стекла.</w:t>
      </w:r>
    </w:p>
    <w:p w:rsidR="00C51767" w:rsidRPr="003D28FB" w:rsidRDefault="00C51767" w:rsidP="00C51767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8FB">
        <w:rPr>
          <w:rFonts w:ascii="Times New Roman" w:hAnsi="Times New Roman" w:cs="Times New Roman"/>
          <w:b/>
          <w:i/>
          <w:sz w:val="24"/>
          <w:szCs w:val="24"/>
        </w:rPr>
        <w:t>Ход работы.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Достаньте из банки с землей дождевого червя.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Поместите его на лист бумаги.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Понаблюдайте за передвижением дождевого червя.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Наклонитесь к листу бумаги, постарайтесь услышать шорох щетинок на брюшной стороне тела дождевого червя.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Поместите дождевого червя на стекло. Почему он перестал двигаться?</w:t>
      </w:r>
    </w:p>
    <w:p w:rsidR="00C51767" w:rsidRPr="003D28FB" w:rsidRDefault="00C51767" w:rsidP="00C51767">
      <w:pPr>
        <w:pStyle w:val="a3"/>
        <w:numPr>
          <w:ilvl w:val="0"/>
          <w:numId w:val="4"/>
        </w:numPr>
        <w:spacing w:after="12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3D28FB">
        <w:rPr>
          <w:rFonts w:ascii="Times New Roman" w:hAnsi="Times New Roman"/>
          <w:sz w:val="24"/>
          <w:szCs w:val="24"/>
        </w:rPr>
        <w:t>Зарисуйте и опишите этапы движения дождевого червя.</w:t>
      </w:r>
    </w:p>
    <w:tbl>
      <w:tblPr>
        <w:tblStyle w:val="a4"/>
        <w:tblW w:w="0" w:type="auto"/>
        <w:tblInd w:w="357" w:type="dxa"/>
        <w:tblLayout w:type="fixed"/>
        <w:tblLook w:val="04A0"/>
      </w:tblPr>
      <w:tblGrid>
        <w:gridCol w:w="1712"/>
        <w:gridCol w:w="2717"/>
        <w:gridCol w:w="2693"/>
        <w:gridCol w:w="2268"/>
      </w:tblGrid>
      <w:tr w:rsidR="00C51767" w:rsidRPr="003D28FB" w:rsidTr="00E7775B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Pr="003D28F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3D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67" w:rsidRPr="003D28FB" w:rsidTr="00E7775B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Выполните задания рубрики «Проверьте свои знания»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используя собственные знания, материалы учебника, рисунки, схемы,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rPr>
          <w:trHeight w:val="227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  <w:t>Оцените и объясните свой уровень знания, психологическое состояние и работу на уроке.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504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67" w:rsidRPr="003D28FB" w:rsidRDefault="00C51767" w:rsidP="00E7775B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и обсуждают перспективы познавательного процесса.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51767" w:rsidRPr="003D28FB" w:rsidTr="00E7775B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217187" w:rsidRDefault="00C51767" w:rsidP="00E7775B">
            <w:pPr>
              <w:rPr>
                <w:rFonts w:ascii="Times New Roman" w:hAnsi="Times New Roman" w:cs="Times New Roman"/>
              </w:rPr>
            </w:pPr>
            <w:r w:rsidRPr="00217187">
              <w:rPr>
                <w:rFonts w:ascii="Times New Roman" w:hAnsi="Times New Roman" w:cs="Times New Roman"/>
              </w:rPr>
              <w:t>Повторить §16, ответить на вопросы после параграфа.</w:t>
            </w:r>
          </w:p>
          <w:p w:rsidR="00C51767" w:rsidRPr="00217187" w:rsidRDefault="00C51767" w:rsidP="00E7775B">
            <w:pPr>
              <w:rPr>
                <w:rFonts w:ascii="Times New Roman" w:hAnsi="Times New Roman" w:cs="Times New Roman"/>
              </w:rPr>
            </w:pPr>
            <w:r w:rsidRPr="00217187">
              <w:rPr>
                <w:rFonts w:ascii="Times New Roman" w:hAnsi="Times New Roman" w:cs="Times New Roman"/>
              </w:rPr>
              <w:t>Понаблюдать за движением домашних животных и птиц на воле.</w:t>
            </w:r>
          </w:p>
          <w:p w:rsidR="00C51767" w:rsidRPr="00217187" w:rsidRDefault="00C51767" w:rsidP="00E7775B">
            <w:pPr>
              <w:rPr>
                <w:rFonts w:ascii="Times New Roman" w:hAnsi="Times New Roman" w:cs="Times New Roman"/>
              </w:rPr>
            </w:pPr>
            <w:r w:rsidRPr="00217187">
              <w:rPr>
                <w:rFonts w:ascii="Times New Roman" w:hAnsi="Times New Roman" w:cs="Times New Roman"/>
              </w:rPr>
              <w:t>Подготовить сообщение об особенностях движения того или иного животного.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87">
              <w:rPr>
                <w:rFonts w:ascii="Times New Roman" w:hAnsi="Times New Roman" w:cs="Times New Roman"/>
              </w:rPr>
              <w:t>Рассказать о причинах такого перемещения (активности) животного и его повадках.</w:t>
            </w: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Записывают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767" w:rsidRPr="003D28FB" w:rsidTr="00E7775B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sz w:val="24"/>
                <w:szCs w:val="24"/>
              </w:rPr>
              <w:t>Самыми активными сегодня были …</w:t>
            </w:r>
          </w:p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eastAsia="Calibri" w:hAnsi="Times New Roman" w:cs="Times New Roman"/>
                <w:sz w:val="24"/>
                <w:szCs w:val="24"/>
              </w:rPr>
              <w:t>Урок окончен. Спасибо за работу.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67" w:rsidRPr="003D28FB" w:rsidRDefault="00C51767" w:rsidP="00E7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F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</w:tbl>
    <w:p w:rsidR="00217187" w:rsidRDefault="00217187" w:rsidP="00FC0F3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87" w:rsidRDefault="00217187" w:rsidP="001C48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17187" w:rsidSect="003D28F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06E"/>
    <w:multiLevelType w:val="hybridMultilevel"/>
    <w:tmpl w:val="3CFA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0FE3"/>
    <w:multiLevelType w:val="hybridMultilevel"/>
    <w:tmpl w:val="D3F03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9B497E"/>
    <w:multiLevelType w:val="hybridMultilevel"/>
    <w:tmpl w:val="3090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0831"/>
    <w:multiLevelType w:val="hybridMultilevel"/>
    <w:tmpl w:val="E8B630D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13CE4"/>
    <w:multiLevelType w:val="hybridMultilevel"/>
    <w:tmpl w:val="DCCC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1767"/>
    <w:rsid w:val="000A3278"/>
    <w:rsid w:val="00126654"/>
    <w:rsid w:val="00171C53"/>
    <w:rsid w:val="001C2551"/>
    <w:rsid w:val="001C48D5"/>
    <w:rsid w:val="00217187"/>
    <w:rsid w:val="002449A5"/>
    <w:rsid w:val="00247C0E"/>
    <w:rsid w:val="00266061"/>
    <w:rsid w:val="002D14EF"/>
    <w:rsid w:val="002F2351"/>
    <w:rsid w:val="003D28FB"/>
    <w:rsid w:val="003E4CDD"/>
    <w:rsid w:val="00520641"/>
    <w:rsid w:val="005C5487"/>
    <w:rsid w:val="006A54B7"/>
    <w:rsid w:val="006B488A"/>
    <w:rsid w:val="00767539"/>
    <w:rsid w:val="008F3C90"/>
    <w:rsid w:val="009631B2"/>
    <w:rsid w:val="00982F43"/>
    <w:rsid w:val="00A45489"/>
    <w:rsid w:val="00A74383"/>
    <w:rsid w:val="00AD61A6"/>
    <w:rsid w:val="00B01403"/>
    <w:rsid w:val="00B51D8A"/>
    <w:rsid w:val="00B92973"/>
    <w:rsid w:val="00B97C15"/>
    <w:rsid w:val="00C10A0F"/>
    <w:rsid w:val="00C317EB"/>
    <w:rsid w:val="00C51767"/>
    <w:rsid w:val="00C553CC"/>
    <w:rsid w:val="00CB0F6F"/>
    <w:rsid w:val="00CD3573"/>
    <w:rsid w:val="00D66AB2"/>
    <w:rsid w:val="00E37F67"/>
    <w:rsid w:val="00F1752A"/>
    <w:rsid w:val="00F778E8"/>
    <w:rsid w:val="00FC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7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2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5</cp:revision>
  <dcterms:created xsi:type="dcterms:W3CDTF">2014-01-05T15:21:00Z</dcterms:created>
  <dcterms:modified xsi:type="dcterms:W3CDTF">2014-01-05T15:37:00Z</dcterms:modified>
</cp:coreProperties>
</file>