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D1" w:rsidRDefault="00CD4ED1" w:rsidP="00B9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Елена Сергеевна</w:t>
      </w:r>
    </w:p>
    <w:p w:rsidR="00CD4ED1" w:rsidRDefault="00CD4ED1" w:rsidP="00B9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«Тобольская средняя школа №116»</w:t>
      </w:r>
    </w:p>
    <w:p w:rsidR="00CD4ED1" w:rsidRDefault="00CD4ED1" w:rsidP="00B9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Костанайская область Тарановский район посёлок Тобол</w:t>
      </w:r>
    </w:p>
    <w:p w:rsidR="00CD4ED1" w:rsidRDefault="00CD4ED1" w:rsidP="00B9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CD4ED1" w:rsidRDefault="00CD4ED1" w:rsidP="002B55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урок представлен для обобщения и систематизации знаний по теме: «</w:t>
      </w:r>
      <w:r w:rsidRPr="00CD4ED1">
        <w:rPr>
          <w:rFonts w:ascii="Times New Roman" w:hAnsi="Times New Roman" w:cs="Times New Roman"/>
          <w:sz w:val="28"/>
          <w:szCs w:val="28"/>
        </w:rPr>
        <w:t>Внутренняя среда организма и кровообращение</w:t>
      </w:r>
      <w:r>
        <w:rPr>
          <w:rFonts w:ascii="Times New Roman" w:hAnsi="Times New Roman" w:cs="Times New Roman"/>
          <w:sz w:val="28"/>
          <w:szCs w:val="28"/>
        </w:rPr>
        <w:t xml:space="preserve">». Дети очень </w:t>
      </w:r>
      <w:r w:rsidR="00F15A63">
        <w:rPr>
          <w:rFonts w:ascii="Times New Roman" w:hAnsi="Times New Roman" w:cs="Times New Roman"/>
          <w:sz w:val="28"/>
          <w:szCs w:val="28"/>
        </w:rPr>
        <w:t>любят,</w:t>
      </w:r>
      <w:r>
        <w:rPr>
          <w:rFonts w:ascii="Times New Roman" w:hAnsi="Times New Roman" w:cs="Times New Roman"/>
          <w:sz w:val="28"/>
          <w:szCs w:val="28"/>
        </w:rPr>
        <w:t xml:space="preserve"> когда обучени</w:t>
      </w:r>
      <w:r w:rsidR="002B55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идёт через игру, поэтому именно эту форму обобщения я и взяла на этот урок. Я очень часто применяю игру на своих уроках биологии. Через эмоции даже самый слабый ребёнок запоминает и уносит с собой полученную информацию на уроке.</w:t>
      </w:r>
      <w:r w:rsidR="00F25A1A">
        <w:rPr>
          <w:rFonts w:ascii="Times New Roman" w:hAnsi="Times New Roman" w:cs="Times New Roman"/>
          <w:sz w:val="28"/>
          <w:szCs w:val="28"/>
        </w:rPr>
        <w:t xml:space="preserve"> </w:t>
      </w:r>
      <w:r w:rsidR="00F25A1A" w:rsidRPr="00F25A1A">
        <w:rPr>
          <w:rFonts w:ascii="Times New Roman" w:hAnsi="Times New Roman" w:cs="Times New Roman"/>
          <w:sz w:val="28"/>
          <w:szCs w:val="28"/>
        </w:rPr>
        <w:t>Игровая ситуация способствует более быстрому и доступному усвоению знаний и умений</w:t>
      </w:r>
      <w:r w:rsidR="00F25A1A">
        <w:rPr>
          <w:rFonts w:ascii="Times New Roman" w:hAnsi="Times New Roman" w:cs="Times New Roman"/>
          <w:sz w:val="28"/>
          <w:szCs w:val="28"/>
        </w:rPr>
        <w:t>.</w:t>
      </w:r>
      <w:r w:rsidR="00303494">
        <w:rPr>
          <w:rFonts w:ascii="Times New Roman" w:hAnsi="Times New Roman" w:cs="Times New Roman"/>
          <w:sz w:val="28"/>
          <w:szCs w:val="28"/>
        </w:rPr>
        <w:t xml:space="preserve"> Данный урок подходит для детей 8 класса (общеобразовательная программа школ) при изучении анатомии.</w:t>
      </w:r>
    </w:p>
    <w:p w:rsidR="002B55D9" w:rsidRDefault="001E5E4A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 xml:space="preserve">Игра – </w:t>
      </w:r>
      <w:r w:rsidR="004E3E44" w:rsidRPr="00A40024">
        <w:rPr>
          <w:rFonts w:ascii="Times New Roman" w:hAnsi="Times New Roman" w:cs="Times New Roman"/>
          <w:sz w:val="28"/>
          <w:szCs w:val="28"/>
        </w:rPr>
        <w:t>путешествие «Внутренняя среда организма</w:t>
      </w:r>
      <w:r w:rsidR="000B7573" w:rsidRPr="00A40024">
        <w:rPr>
          <w:rFonts w:ascii="Times New Roman" w:hAnsi="Times New Roman" w:cs="Times New Roman"/>
          <w:sz w:val="28"/>
          <w:szCs w:val="28"/>
        </w:rPr>
        <w:t xml:space="preserve"> и кровообращение</w:t>
      </w:r>
      <w:r w:rsidRPr="00A40024">
        <w:rPr>
          <w:rFonts w:ascii="Times New Roman" w:hAnsi="Times New Roman" w:cs="Times New Roman"/>
          <w:sz w:val="28"/>
          <w:szCs w:val="28"/>
        </w:rPr>
        <w:t>»</w:t>
      </w:r>
    </w:p>
    <w:p w:rsidR="00B078A3" w:rsidRDefault="00B078A3" w:rsidP="002B5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204BB" w:rsidRPr="003204BB">
        <w:rPr>
          <w:rFonts w:ascii="Times New Roman" w:hAnsi="Times New Roman" w:cs="Times New Roman"/>
          <w:sz w:val="28"/>
          <w:szCs w:val="28"/>
        </w:rPr>
        <w:t>обобщить знания учащихся, полученные на уроках биологии по теме «Внутренняя среда организма и кровообращение»</w:t>
      </w:r>
      <w:r w:rsidR="003204BB">
        <w:rPr>
          <w:rFonts w:ascii="Times New Roman" w:hAnsi="Times New Roman" w:cs="Times New Roman"/>
          <w:sz w:val="28"/>
          <w:szCs w:val="28"/>
        </w:rPr>
        <w:t>.</w:t>
      </w:r>
    </w:p>
    <w:p w:rsidR="003204BB" w:rsidRDefault="003204BB" w:rsidP="00B9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1.Выработать у учащихся коммуникативные (способность работать в группе в интересах общей цели) и социальные компетенции.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2.Развить динамические навыки каждого ученика (личностные компетенции), готовность познавать и испытывать себя в новых ситуациях.</w:t>
      </w:r>
    </w:p>
    <w:p w:rsid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3.Научить учащихся находить свое место в коллективной деятельности сообразно своим интересам и способностям.</w:t>
      </w:r>
    </w:p>
    <w:p w:rsidR="003204BB" w:rsidRDefault="003204BB" w:rsidP="00B9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3204BB">
        <w:rPr>
          <w:rFonts w:ascii="Times New Roman" w:hAnsi="Times New Roman" w:cs="Times New Roman"/>
          <w:sz w:val="28"/>
          <w:szCs w:val="28"/>
        </w:rPr>
        <w:t xml:space="preserve">урок – обобщение </w:t>
      </w:r>
      <w:r>
        <w:rPr>
          <w:rFonts w:ascii="Times New Roman" w:hAnsi="Times New Roman" w:cs="Times New Roman"/>
          <w:sz w:val="28"/>
          <w:szCs w:val="28"/>
        </w:rPr>
        <w:t xml:space="preserve">и систематизации </w:t>
      </w:r>
      <w:r w:rsidRPr="003204BB">
        <w:rPr>
          <w:rFonts w:ascii="Times New Roman" w:hAnsi="Times New Roman" w:cs="Times New Roman"/>
          <w:sz w:val="28"/>
          <w:szCs w:val="28"/>
        </w:rPr>
        <w:t>знаний.</w:t>
      </w:r>
    </w:p>
    <w:p w:rsid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интерактивное оборудование.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Ход урока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204BB">
        <w:rPr>
          <w:rFonts w:ascii="Times New Roman" w:hAnsi="Times New Roman" w:cs="Times New Roman"/>
          <w:sz w:val="28"/>
          <w:szCs w:val="28"/>
        </w:rPr>
        <w:t>Организационный момент, психологический настрой.</w:t>
      </w:r>
    </w:p>
    <w:p w:rsidR="003204BB" w:rsidRPr="003204BB" w:rsidRDefault="003204BB" w:rsidP="003204BB">
      <w:pPr>
        <w:ind w:left="360"/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Прозвенел звонок и смолк –</w:t>
      </w:r>
    </w:p>
    <w:p w:rsidR="003204BB" w:rsidRPr="003204BB" w:rsidRDefault="003204BB" w:rsidP="003204BB">
      <w:pPr>
        <w:ind w:left="360"/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3204BB" w:rsidRPr="003204BB" w:rsidRDefault="003204BB" w:rsidP="003204BB">
      <w:pPr>
        <w:ind w:left="360"/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 xml:space="preserve">Все за парты тихо сели, </w:t>
      </w:r>
    </w:p>
    <w:p w:rsidR="003204BB" w:rsidRPr="003204BB" w:rsidRDefault="003204BB" w:rsidP="003204BB">
      <w:pPr>
        <w:ind w:left="360"/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lastRenderedPageBreak/>
        <w:t>На меня все посмотрели.</w:t>
      </w:r>
    </w:p>
    <w:p w:rsidR="003204BB" w:rsidRPr="003204BB" w:rsidRDefault="003204BB" w:rsidP="003204BB">
      <w:pPr>
        <w:ind w:left="360"/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Пожелайте успехов глазами</w:t>
      </w:r>
    </w:p>
    <w:p w:rsidR="003204BB" w:rsidRPr="003204BB" w:rsidRDefault="003204BB" w:rsidP="003204BB">
      <w:pPr>
        <w:ind w:left="360"/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И вперёд, за новыми знаниями!</w:t>
      </w:r>
    </w:p>
    <w:p w:rsidR="00303494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2. Вводное слово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уроке класс разбивается на 4 команды. Каждая команда выполняет совместно задания, которые будут оценивать жюри (это </w:t>
      </w:r>
      <w:r w:rsidR="00303494">
        <w:rPr>
          <w:rFonts w:ascii="Times New Roman" w:hAnsi="Times New Roman" w:cs="Times New Roman"/>
          <w:sz w:val="28"/>
          <w:szCs w:val="28"/>
        </w:rPr>
        <w:t>4 ученика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494">
        <w:rPr>
          <w:rFonts w:ascii="Times New Roman" w:hAnsi="Times New Roman" w:cs="Times New Roman"/>
          <w:sz w:val="28"/>
          <w:szCs w:val="28"/>
        </w:rPr>
        <w:t>из класса).</w:t>
      </w:r>
      <w:r w:rsidR="002B55D9">
        <w:rPr>
          <w:rFonts w:ascii="Times New Roman" w:hAnsi="Times New Roman" w:cs="Times New Roman"/>
          <w:sz w:val="28"/>
          <w:szCs w:val="28"/>
        </w:rPr>
        <w:t xml:space="preserve"> Занятие проходит в форме игра – путешествие по станциям. </w:t>
      </w:r>
    </w:p>
    <w:p w:rsidR="004E3E44" w:rsidRPr="00A40024" w:rsidRDefault="004E3E44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1 Станция «Занимательная»</w:t>
      </w:r>
    </w:p>
    <w:p w:rsidR="004E3E44" w:rsidRPr="00A40024" w:rsidRDefault="004E3E44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Задание: перед вами интересные факты по теме «Внутренняя среда организма» необходимо сказать, о чём идёт речь?</w:t>
      </w:r>
      <w:r w:rsidR="00B078A3" w:rsidRPr="00A40024">
        <w:rPr>
          <w:rFonts w:ascii="Times New Roman" w:hAnsi="Times New Roman" w:cs="Times New Roman"/>
          <w:sz w:val="28"/>
          <w:szCs w:val="28"/>
        </w:rPr>
        <w:t xml:space="preserve"> Каждая команда выполняет задание 1 минуту. Проверка выполненного задания. Оценивание жюри.</w:t>
      </w:r>
    </w:p>
    <w:p w:rsidR="004E3E44" w:rsidRPr="00A40024" w:rsidRDefault="004E3E44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1.Объём этой жидкости у человека составляет в среднем 25,5 % массы тела.</w:t>
      </w:r>
    </w:p>
    <w:p w:rsidR="004E3E44" w:rsidRPr="00A40024" w:rsidRDefault="004E3E44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2.За день в кровь поступает от 2 до 4 литров этой жидкости.</w:t>
      </w:r>
    </w:p>
    <w:p w:rsidR="004E3E44" w:rsidRPr="00A40024" w:rsidRDefault="004E3E44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3.Объём этой жидкости в организме человека примерно 5 литров.</w:t>
      </w:r>
    </w:p>
    <w:p w:rsidR="004E3E44" w:rsidRPr="00A40024" w:rsidRDefault="004E3E44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4.Эта жидкость вне организма человека свёртывается за 15 -12 минут.</w:t>
      </w:r>
    </w:p>
    <w:p w:rsidR="004E3E44" w:rsidRPr="00A40024" w:rsidRDefault="004E3E44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5.В состав этой жидкости входит плазма, которая состоит из 90 % воды.</w:t>
      </w:r>
    </w:p>
    <w:p w:rsidR="004E3E44" w:rsidRPr="00A40024" w:rsidRDefault="004E3E44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6.</w:t>
      </w:r>
      <w:r w:rsidR="00FA479D" w:rsidRPr="00A40024">
        <w:rPr>
          <w:rFonts w:ascii="Times New Roman" w:hAnsi="Times New Roman" w:cs="Times New Roman"/>
          <w:sz w:val="28"/>
          <w:szCs w:val="28"/>
        </w:rPr>
        <w:t>Ежесуточно у взрослого человека образуется около 20 литров этой жидкости.</w:t>
      </w:r>
    </w:p>
    <w:p w:rsidR="00FA479D" w:rsidRPr="00A40024" w:rsidRDefault="00FA479D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 xml:space="preserve">2 Станция </w:t>
      </w:r>
      <w:r w:rsidR="00664457" w:rsidRPr="00A40024">
        <w:rPr>
          <w:rFonts w:ascii="Times New Roman" w:hAnsi="Times New Roman" w:cs="Times New Roman"/>
          <w:sz w:val="28"/>
          <w:szCs w:val="28"/>
        </w:rPr>
        <w:t>«Путаница»</w:t>
      </w:r>
    </w:p>
    <w:p w:rsidR="00664457" w:rsidRPr="00A40024" w:rsidRDefault="00664457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Задание: перед вами перепутанный текст, вам необходимо восстановить правильную версию.</w:t>
      </w:r>
      <w:r w:rsidR="00B078A3" w:rsidRPr="00A40024">
        <w:rPr>
          <w:rFonts w:ascii="Times New Roman" w:hAnsi="Times New Roman" w:cs="Times New Roman"/>
          <w:sz w:val="28"/>
          <w:szCs w:val="28"/>
        </w:rPr>
        <w:t xml:space="preserve"> (Команды читают, выполняют задание 2 минуты. Проверка выполненного задания. Оценивание жюри)</w:t>
      </w:r>
    </w:p>
    <w:p w:rsidR="00664457" w:rsidRPr="00A40024" w:rsidRDefault="00664457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 xml:space="preserve">К форменным элементам относятся эритроциты, лейкоциты и тромбоциты. Эритроциты – безъядерные кровяные пластинки, округлой или овальной формы., размером 0,5 -3,0 мкм. Они образуются в красном костном мозге, разрушаются в селезёнке. Продолжительность их жизни 8 – 11 дней. Функция – участие </w:t>
      </w:r>
      <w:r w:rsidR="00441FC3" w:rsidRPr="00A40024">
        <w:rPr>
          <w:rFonts w:ascii="Times New Roman" w:hAnsi="Times New Roman" w:cs="Times New Roman"/>
          <w:sz w:val="28"/>
          <w:szCs w:val="28"/>
        </w:rPr>
        <w:t xml:space="preserve">в свёртывании крови. </w:t>
      </w:r>
      <w:r w:rsidRPr="00A40024">
        <w:rPr>
          <w:rFonts w:ascii="Times New Roman" w:hAnsi="Times New Roman" w:cs="Times New Roman"/>
          <w:sz w:val="28"/>
          <w:szCs w:val="28"/>
        </w:rPr>
        <w:t xml:space="preserve">Лейкоциты – красные </w:t>
      </w:r>
      <w:r w:rsidR="00441FC3" w:rsidRPr="00A40024">
        <w:rPr>
          <w:rFonts w:ascii="Times New Roman" w:hAnsi="Times New Roman" w:cs="Times New Roman"/>
          <w:sz w:val="28"/>
          <w:szCs w:val="28"/>
        </w:rPr>
        <w:t>кровян</w:t>
      </w:r>
      <w:r w:rsidRPr="00A40024">
        <w:rPr>
          <w:rFonts w:ascii="Times New Roman" w:hAnsi="Times New Roman" w:cs="Times New Roman"/>
          <w:sz w:val="28"/>
          <w:szCs w:val="28"/>
        </w:rPr>
        <w:t>ые тельца. Они определяют цвет крови. Это безъядерные клетки имеющие вид двояковогнутого диска. Средняя продолжительность жизни 120 дней. Затем они разрушаются в печени</w:t>
      </w:r>
      <w:r w:rsidR="00441FC3" w:rsidRPr="00A40024">
        <w:rPr>
          <w:rFonts w:ascii="Times New Roman" w:hAnsi="Times New Roman" w:cs="Times New Roman"/>
          <w:sz w:val="28"/>
          <w:szCs w:val="28"/>
        </w:rPr>
        <w:t xml:space="preserve"> и селезёнке. Функция – транспорт кислорода и углекислого газа. Тромбоциты – белые кровяные тельца, не имеющие </w:t>
      </w:r>
      <w:r w:rsidR="00441FC3" w:rsidRPr="00A40024">
        <w:rPr>
          <w:rFonts w:ascii="Times New Roman" w:hAnsi="Times New Roman" w:cs="Times New Roman"/>
          <w:sz w:val="28"/>
          <w:szCs w:val="28"/>
        </w:rPr>
        <w:lastRenderedPageBreak/>
        <w:t>постоянной формы, содержащие ядро. Образуются в красном костном мозге, селезёнке, лимфатических узлах. Функция – защита организма от микроорганизмов.</w:t>
      </w:r>
    </w:p>
    <w:p w:rsidR="00441FC3" w:rsidRPr="00A40024" w:rsidRDefault="00441FC3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3 Станция «</w:t>
      </w:r>
      <w:r w:rsidR="000B7573" w:rsidRPr="00A40024">
        <w:rPr>
          <w:rFonts w:ascii="Times New Roman" w:hAnsi="Times New Roman" w:cs="Times New Roman"/>
          <w:sz w:val="28"/>
          <w:szCs w:val="28"/>
        </w:rPr>
        <w:t>Схематическая»</w:t>
      </w:r>
    </w:p>
    <w:p w:rsidR="000B7573" w:rsidRPr="00A40024" w:rsidRDefault="000B7573" w:rsidP="00B90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Задание: Необходимо правильно указать  стрелками допустимого переливания крови человека.</w:t>
      </w:r>
      <w:r w:rsidR="00B078A3" w:rsidRPr="00A40024">
        <w:rPr>
          <w:rFonts w:ascii="Times New Roman" w:hAnsi="Times New Roman" w:cs="Times New Roman"/>
          <w:sz w:val="28"/>
          <w:szCs w:val="28"/>
        </w:rPr>
        <w:t xml:space="preserve"> </w:t>
      </w:r>
      <w:r w:rsidR="002B55D9">
        <w:rPr>
          <w:rFonts w:ascii="Times New Roman" w:hAnsi="Times New Roman" w:cs="Times New Roman"/>
          <w:sz w:val="28"/>
          <w:szCs w:val="28"/>
        </w:rPr>
        <w:t>Каждой команде предоставляется лист с заготовкой задания.</w:t>
      </w:r>
    </w:p>
    <w:p w:rsidR="00B078A3" w:rsidRPr="00A40024" w:rsidRDefault="00B078A3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(На выполнение задания  - 1 минута. Проверка. Оценивание жюри.)</w:t>
      </w:r>
    </w:p>
    <w:p w:rsidR="000B7573" w:rsidRDefault="000B7573" w:rsidP="00B90C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0024">
        <w:rPr>
          <w:rFonts w:ascii="Times New Roman" w:hAnsi="Times New Roman" w:cs="Times New Roman"/>
          <w:sz w:val="28"/>
          <w:szCs w:val="28"/>
        </w:rPr>
        <w:t>4 Станция «Изобразительная»</w:t>
      </w:r>
    </w:p>
    <w:p w:rsidR="00303494" w:rsidRP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 w:rsidRPr="00303494">
        <w:rPr>
          <w:rFonts w:ascii="Times New Roman" w:hAnsi="Times New Roman" w:cs="Times New Roman"/>
          <w:sz w:val="28"/>
          <w:szCs w:val="28"/>
        </w:rPr>
        <w:t>Э. Межелайтис</w:t>
      </w:r>
    </w:p>
    <w:p w:rsidR="00303494" w:rsidRP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 w:rsidRPr="00303494">
        <w:rPr>
          <w:rFonts w:ascii="Times New Roman" w:hAnsi="Times New Roman" w:cs="Times New Roman"/>
          <w:sz w:val="28"/>
          <w:szCs w:val="28"/>
        </w:rPr>
        <w:t>Что такое сердце?</w:t>
      </w:r>
    </w:p>
    <w:p w:rsidR="00303494" w:rsidRP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 w:rsidRPr="00303494">
        <w:rPr>
          <w:rFonts w:ascii="Times New Roman" w:hAnsi="Times New Roman" w:cs="Times New Roman"/>
          <w:sz w:val="28"/>
          <w:szCs w:val="28"/>
        </w:rPr>
        <w:t xml:space="preserve"> “Сердце”.</w:t>
      </w:r>
    </w:p>
    <w:p w:rsidR="00303494" w:rsidRP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 w:rsidRPr="00303494">
        <w:rPr>
          <w:rFonts w:ascii="Times New Roman" w:hAnsi="Times New Roman" w:cs="Times New Roman"/>
          <w:sz w:val="28"/>
          <w:szCs w:val="28"/>
        </w:rPr>
        <w:t>Камень твердый?</w:t>
      </w:r>
    </w:p>
    <w:p w:rsidR="00303494" w:rsidRP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 w:rsidRPr="00303494">
        <w:rPr>
          <w:rFonts w:ascii="Times New Roman" w:hAnsi="Times New Roman" w:cs="Times New Roman"/>
          <w:sz w:val="28"/>
          <w:szCs w:val="28"/>
        </w:rPr>
        <w:t>Яблоко с багрово-красной кожей?</w:t>
      </w:r>
    </w:p>
    <w:p w:rsidR="00303494" w:rsidRP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 w:rsidRPr="00303494">
        <w:rPr>
          <w:rFonts w:ascii="Times New Roman" w:hAnsi="Times New Roman" w:cs="Times New Roman"/>
          <w:sz w:val="28"/>
          <w:szCs w:val="28"/>
        </w:rPr>
        <w:t>Может быть, меж рёбер и аортой</w:t>
      </w:r>
    </w:p>
    <w:p w:rsidR="00303494" w:rsidRP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 w:rsidRPr="00303494">
        <w:rPr>
          <w:rFonts w:ascii="Times New Roman" w:hAnsi="Times New Roman" w:cs="Times New Roman"/>
          <w:sz w:val="28"/>
          <w:szCs w:val="28"/>
        </w:rPr>
        <w:t>Бьётся шар на шар земной похожий?</w:t>
      </w:r>
    </w:p>
    <w:p w:rsidR="00303494" w:rsidRP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 w:rsidRPr="00303494">
        <w:rPr>
          <w:rFonts w:ascii="Times New Roman" w:hAnsi="Times New Roman" w:cs="Times New Roman"/>
          <w:sz w:val="28"/>
          <w:szCs w:val="28"/>
        </w:rPr>
        <w:t xml:space="preserve">Так или </w:t>
      </w:r>
      <w:r w:rsidR="00F15A63" w:rsidRPr="00303494">
        <w:rPr>
          <w:rFonts w:ascii="Times New Roman" w:hAnsi="Times New Roman" w:cs="Times New Roman"/>
          <w:sz w:val="28"/>
          <w:szCs w:val="28"/>
        </w:rPr>
        <w:t>иначе,</w:t>
      </w:r>
      <w:r w:rsidRPr="00303494">
        <w:rPr>
          <w:rFonts w:ascii="Times New Roman" w:hAnsi="Times New Roman" w:cs="Times New Roman"/>
          <w:sz w:val="28"/>
          <w:szCs w:val="28"/>
        </w:rPr>
        <w:t xml:space="preserve"> всё земное</w:t>
      </w:r>
    </w:p>
    <w:p w:rsidR="00303494" w:rsidRP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 w:rsidRPr="00303494">
        <w:rPr>
          <w:rFonts w:ascii="Times New Roman" w:hAnsi="Times New Roman" w:cs="Times New Roman"/>
          <w:sz w:val="28"/>
          <w:szCs w:val="28"/>
        </w:rPr>
        <w:t>Умещается в его пределы,</w:t>
      </w:r>
    </w:p>
    <w:p w:rsidR="00303494" w:rsidRP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 w:rsidRPr="00303494">
        <w:rPr>
          <w:rFonts w:ascii="Times New Roman" w:hAnsi="Times New Roman" w:cs="Times New Roman"/>
          <w:sz w:val="28"/>
          <w:szCs w:val="28"/>
        </w:rPr>
        <w:t>Потому что нет ему покоя,</w:t>
      </w:r>
    </w:p>
    <w:p w:rsidR="00303494" w:rsidRP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 w:rsidRPr="00303494">
        <w:rPr>
          <w:rFonts w:ascii="Times New Roman" w:hAnsi="Times New Roman" w:cs="Times New Roman"/>
          <w:sz w:val="28"/>
          <w:szCs w:val="28"/>
        </w:rPr>
        <w:t>До всего есть дело.</w:t>
      </w:r>
    </w:p>
    <w:p w:rsidR="000B7573" w:rsidRDefault="000B7573" w:rsidP="00B90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B078A3" w:rsidRPr="00A40024">
        <w:rPr>
          <w:rFonts w:ascii="Times New Roman" w:hAnsi="Times New Roman" w:cs="Times New Roman"/>
          <w:sz w:val="28"/>
          <w:szCs w:val="28"/>
        </w:rPr>
        <w:t xml:space="preserve">Командам </w:t>
      </w:r>
      <w:r w:rsidRPr="00A40024">
        <w:rPr>
          <w:rFonts w:ascii="Times New Roman" w:hAnsi="Times New Roman" w:cs="Times New Roman"/>
          <w:sz w:val="28"/>
          <w:szCs w:val="28"/>
        </w:rPr>
        <w:t xml:space="preserve"> выдаются заготовки с рисунком сердца, необходимо подписать внутреннее строение сердца. На задание даётся 2 минуты. Проверяется взаимопроверкой</w:t>
      </w:r>
      <w:r w:rsidR="00B078A3" w:rsidRPr="00A40024">
        <w:rPr>
          <w:rFonts w:ascii="Times New Roman" w:hAnsi="Times New Roman" w:cs="Times New Roman"/>
          <w:sz w:val="28"/>
          <w:szCs w:val="28"/>
        </w:rPr>
        <w:t xml:space="preserve"> команд, </w:t>
      </w:r>
      <w:r w:rsidRPr="00A40024">
        <w:rPr>
          <w:rFonts w:ascii="Times New Roman" w:hAnsi="Times New Roman" w:cs="Times New Roman"/>
          <w:sz w:val="28"/>
          <w:szCs w:val="28"/>
        </w:rPr>
        <w:t xml:space="preserve"> через электронную таблицу «Строение сердца». О</w:t>
      </w:r>
      <w:r w:rsidR="00B078A3" w:rsidRPr="00A40024">
        <w:rPr>
          <w:rFonts w:ascii="Times New Roman" w:hAnsi="Times New Roman" w:cs="Times New Roman"/>
          <w:sz w:val="28"/>
          <w:szCs w:val="28"/>
        </w:rPr>
        <w:t>ценивание работы жюри</w:t>
      </w:r>
      <w:r w:rsidRPr="00A40024">
        <w:rPr>
          <w:rFonts w:ascii="Times New Roman" w:hAnsi="Times New Roman" w:cs="Times New Roman"/>
          <w:sz w:val="28"/>
          <w:szCs w:val="28"/>
        </w:rPr>
        <w:t>.</w:t>
      </w:r>
    </w:p>
    <w:p w:rsidR="000B7573" w:rsidRPr="00A40024" w:rsidRDefault="000B7573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5 Станция «</w:t>
      </w:r>
      <w:r w:rsidR="00D00EBD" w:rsidRPr="00A40024">
        <w:rPr>
          <w:rFonts w:ascii="Times New Roman" w:hAnsi="Times New Roman" w:cs="Times New Roman"/>
          <w:sz w:val="28"/>
          <w:szCs w:val="28"/>
        </w:rPr>
        <w:t>Терминологическая»</w:t>
      </w:r>
    </w:p>
    <w:p w:rsidR="00D00EBD" w:rsidRPr="00A40024" w:rsidRDefault="00D00EBD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Задание: Из предложенных терминов и определений, нужно найти правильное соответствие.</w:t>
      </w:r>
      <w:r w:rsidR="002B55D9">
        <w:rPr>
          <w:rFonts w:ascii="Times New Roman" w:hAnsi="Times New Roman" w:cs="Times New Roman"/>
          <w:sz w:val="28"/>
          <w:szCs w:val="28"/>
        </w:rPr>
        <w:t xml:space="preserve"> (пример показан на таблице)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0EBD" w:rsidRPr="00A40024" w:rsidTr="00D00EBD">
        <w:tc>
          <w:tcPr>
            <w:tcW w:w="4785" w:type="dxa"/>
          </w:tcPr>
          <w:p w:rsidR="00D00EBD" w:rsidRPr="00A40024" w:rsidRDefault="00D00EBD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24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4786" w:type="dxa"/>
          </w:tcPr>
          <w:p w:rsidR="00D00EBD" w:rsidRPr="00A40024" w:rsidRDefault="00D00EBD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24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</w:tr>
      <w:tr w:rsidR="00D00EBD" w:rsidRPr="00A40024" w:rsidTr="00D00EBD">
        <w:tc>
          <w:tcPr>
            <w:tcW w:w="4785" w:type="dxa"/>
          </w:tcPr>
          <w:p w:rsidR="00D00EBD" w:rsidRPr="00A40024" w:rsidRDefault="002B55D9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2558010</wp:posOffset>
                      </wp:positionH>
                      <wp:positionV relativeFrom="paragraph">
                        <wp:posOffset>281331</wp:posOffset>
                      </wp:positionV>
                      <wp:extent cx="680936" cy="2772383"/>
                      <wp:effectExtent l="0" t="0" r="81280" b="6667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936" cy="277238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01.4pt;margin-top:22.15pt;width:53.6pt;height:2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 w:rsidR="00D00EBD" w:rsidRPr="00A40024">
              <w:rPr>
                <w:rFonts w:ascii="Times New Roman" w:hAnsi="Times New Roman" w:cs="Times New Roman"/>
                <w:sz w:val="28"/>
                <w:szCs w:val="28"/>
              </w:rPr>
              <w:t xml:space="preserve">1.Свойство лейкоцитов захватывать и переваривать попавшие в кровь и </w:t>
            </w:r>
            <w:r w:rsidR="00D00EBD" w:rsidRPr="00A40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ткани микроорганизмы.</w:t>
            </w:r>
          </w:p>
        </w:tc>
        <w:tc>
          <w:tcPr>
            <w:tcW w:w="4786" w:type="dxa"/>
          </w:tcPr>
          <w:p w:rsidR="00D00EBD" w:rsidRPr="00A40024" w:rsidRDefault="00D00EBD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иммунитет</w:t>
            </w:r>
          </w:p>
        </w:tc>
      </w:tr>
      <w:tr w:rsidR="00D00EBD" w:rsidRPr="00A40024" w:rsidTr="00D00EBD">
        <w:tc>
          <w:tcPr>
            <w:tcW w:w="4785" w:type="dxa"/>
          </w:tcPr>
          <w:p w:rsidR="00D00EBD" w:rsidRPr="00A40024" w:rsidRDefault="00D00EBD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Особые белковые вещества, обеспечивающие защиту организма.</w:t>
            </w:r>
          </w:p>
        </w:tc>
        <w:tc>
          <w:tcPr>
            <w:tcW w:w="4786" w:type="dxa"/>
          </w:tcPr>
          <w:p w:rsidR="00D00EBD" w:rsidRPr="00A40024" w:rsidRDefault="00D00EBD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24">
              <w:rPr>
                <w:rFonts w:ascii="Times New Roman" w:hAnsi="Times New Roman" w:cs="Times New Roman"/>
                <w:sz w:val="28"/>
                <w:szCs w:val="28"/>
              </w:rPr>
              <w:t>Пассивный иммунитет</w:t>
            </w:r>
          </w:p>
        </w:tc>
      </w:tr>
      <w:tr w:rsidR="00D00EBD" w:rsidRPr="00A40024" w:rsidTr="00D00EBD">
        <w:tc>
          <w:tcPr>
            <w:tcW w:w="4785" w:type="dxa"/>
          </w:tcPr>
          <w:p w:rsidR="00D00EBD" w:rsidRPr="00A40024" w:rsidRDefault="00D00EBD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24">
              <w:rPr>
                <w:rFonts w:ascii="Times New Roman" w:hAnsi="Times New Roman" w:cs="Times New Roman"/>
                <w:sz w:val="28"/>
                <w:szCs w:val="28"/>
              </w:rPr>
              <w:t>3.Невосприимчевость организма к действию инфекционных и других чужеродных агентов.</w:t>
            </w:r>
          </w:p>
        </w:tc>
        <w:tc>
          <w:tcPr>
            <w:tcW w:w="4786" w:type="dxa"/>
          </w:tcPr>
          <w:p w:rsidR="00D00EBD" w:rsidRPr="00A40024" w:rsidRDefault="00D02B97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24">
              <w:rPr>
                <w:rFonts w:ascii="Times New Roman" w:hAnsi="Times New Roman" w:cs="Times New Roman"/>
                <w:sz w:val="28"/>
                <w:szCs w:val="28"/>
              </w:rPr>
              <w:t>кровообращение</w:t>
            </w:r>
          </w:p>
        </w:tc>
      </w:tr>
      <w:tr w:rsidR="00D00EBD" w:rsidRPr="00A40024" w:rsidTr="00D00EBD">
        <w:tc>
          <w:tcPr>
            <w:tcW w:w="4785" w:type="dxa"/>
          </w:tcPr>
          <w:p w:rsidR="00D00EBD" w:rsidRPr="00A40024" w:rsidRDefault="00D00EBD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24">
              <w:rPr>
                <w:rFonts w:ascii="Times New Roman" w:hAnsi="Times New Roman" w:cs="Times New Roman"/>
                <w:sz w:val="28"/>
                <w:szCs w:val="28"/>
              </w:rPr>
              <w:t>4. Невосприимчивость к инфекционным заболеваниям у лиц перенёсших заболеваний.</w:t>
            </w:r>
          </w:p>
        </w:tc>
        <w:tc>
          <w:tcPr>
            <w:tcW w:w="4786" w:type="dxa"/>
          </w:tcPr>
          <w:p w:rsidR="00D00EBD" w:rsidRPr="00A40024" w:rsidRDefault="00D02B97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24">
              <w:rPr>
                <w:rFonts w:ascii="Times New Roman" w:hAnsi="Times New Roman" w:cs="Times New Roman"/>
                <w:sz w:val="28"/>
                <w:szCs w:val="28"/>
              </w:rPr>
              <w:t>естественный иммунитет</w:t>
            </w:r>
          </w:p>
        </w:tc>
      </w:tr>
      <w:tr w:rsidR="00D00EBD" w:rsidRPr="00A40024" w:rsidTr="00D00EBD">
        <w:tc>
          <w:tcPr>
            <w:tcW w:w="4785" w:type="dxa"/>
          </w:tcPr>
          <w:p w:rsidR="00D00EBD" w:rsidRPr="00A40024" w:rsidRDefault="00D00EBD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24">
              <w:rPr>
                <w:rFonts w:ascii="Times New Roman" w:hAnsi="Times New Roman" w:cs="Times New Roman"/>
                <w:sz w:val="28"/>
                <w:szCs w:val="28"/>
              </w:rPr>
              <w:t>5.Введение вакцины или сыворотки для выработки иммунитета</w:t>
            </w:r>
          </w:p>
        </w:tc>
        <w:tc>
          <w:tcPr>
            <w:tcW w:w="4786" w:type="dxa"/>
          </w:tcPr>
          <w:p w:rsidR="00D00EBD" w:rsidRPr="00A40024" w:rsidRDefault="00D02B97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24">
              <w:rPr>
                <w:rFonts w:ascii="Times New Roman" w:hAnsi="Times New Roman" w:cs="Times New Roman"/>
                <w:sz w:val="28"/>
                <w:szCs w:val="28"/>
              </w:rPr>
              <w:t>Сердечно - сосудистой</w:t>
            </w:r>
          </w:p>
        </w:tc>
      </w:tr>
      <w:tr w:rsidR="00D00EBD" w:rsidRPr="00A40024" w:rsidTr="00D00EBD">
        <w:tc>
          <w:tcPr>
            <w:tcW w:w="4785" w:type="dxa"/>
          </w:tcPr>
          <w:p w:rsidR="00D00EBD" w:rsidRPr="00A40024" w:rsidRDefault="00D00EBD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24">
              <w:rPr>
                <w:rFonts w:ascii="Times New Roman" w:hAnsi="Times New Roman" w:cs="Times New Roman"/>
                <w:sz w:val="28"/>
                <w:szCs w:val="28"/>
              </w:rPr>
              <w:t>6. Введение в организм сыворотки заражённых животных или переболевшего человека.</w:t>
            </w:r>
          </w:p>
        </w:tc>
        <w:tc>
          <w:tcPr>
            <w:tcW w:w="4786" w:type="dxa"/>
          </w:tcPr>
          <w:p w:rsidR="00D00EBD" w:rsidRPr="00A40024" w:rsidRDefault="00D00EBD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24">
              <w:rPr>
                <w:rFonts w:ascii="Times New Roman" w:hAnsi="Times New Roman" w:cs="Times New Roman"/>
                <w:sz w:val="28"/>
                <w:szCs w:val="28"/>
              </w:rPr>
              <w:t>фагоцитоз</w:t>
            </w:r>
          </w:p>
        </w:tc>
      </w:tr>
      <w:tr w:rsidR="00D00EBD" w:rsidRPr="00A40024" w:rsidTr="00D00EBD">
        <w:tc>
          <w:tcPr>
            <w:tcW w:w="4785" w:type="dxa"/>
          </w:tcPr>
          <w:p w:rsidR="00D00EBD" w:rsidRPr="00A40024" w:rsidRDefault="00D00EBD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2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D02B97" w:rsidRPr="00A40024">
              <w:rPr>
                <w:rFonts w:ascii="Times New Roman" w:hAnsi="Times New Roman" w:cs="Times New Roman"/>
                <w:sz w:val="28"/>
                <w:szCs w:val="28"/>
              </w:rPr>
              <w:t>Введение вакцины из ослабленных или убитых возбудителей.</w:t>
            </w:r>
          </w:p>
        </w:tc>
        <w:tc>
          <w:tcPr>
            <w:tcW w:w="4786" w:type="dxa"/>
          </w:tcPr>
          <w:p w:rsidR="00D00EBD" w:rsidRPr="00A40024" w:rsidRDefault="00D02B97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24">
              <w:rPr>
                <w:rFonts w:ascii="Times New Roman" w:hAnsi="Times New Roman" w:cs="Times New Roman"/>
                <w:sz w:val="28"/>
                <w:szCs w:val="28"/>
              </w:rPr>
              <w:t>Активный иммунитет</w:t>
            </w:r>
          </w:p>
        </w:tc>
      </w:tr>
      <w:tr w:rsidR="00D00EBD" w:rsidRPr="00A40024" w:rsidTr="00D00EBD">
        <w:tc>
          <w:tcPr>
            <w:tcW w:w="4785" w:type="dxa"/>
          </w:tcPr>
          <w:p w:rsidR="00D00EBD" w:rsidRPr="00A40024" w:rsidRDefault="00D02B97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24">
              <w:rPr>
                <w:rFonts w:ascii="Times New Roman" w:hAnsi="Times New Roman" w:cs="Times New Roman"/>
                <w:sz w:val="28"/>
                <w:szCs w:val="28"/>
              </w:rPr>
              <w:t>8. Движение крови по замкнутой системе кровеносных сосудов и сердцу.</w:t>
            </w:r>
          </w:p>
        </w:tc>
        <w:tc>
          <w:tcPr>
            <w:tcW w:w="4786" w:type="dxa"/>
          </w:tcPr>
          <w:p w:rsidR="00D00EBD" w:rsidRPr="00A40024" w:rsidRDefault="00D00EBD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24">
              <w:rPr>
                <w:rFonts w:ascii="Times New Roman" w:hAnsi="Times New Roman" w:cs="Times New Roman"/>
                <w:sz w:val="28"/>
                <w:szCs w:val="28"/>
              </w:rPr>
              <w:t>антитела</w:t>
            </w:r>
          </w:p>
        </w:tc>
      </w:tr>
      <w:tr w:rsidR="00D00EBD" w:rsidRPr="00A40024" w:rsidTr="00D00EBD">
        <w:tc>
          <w:tcPr>
            <w:tcW w:w="4785" w:type="dxa"/>
          </w:tcPr>
          <w:p w:rsidR="00D00EBD" w:rsidRPr="00A40024" w:rsidRDefault="00D02B97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24">
              <w:rPr>
                <w:rFonts w:ascii="Times New Roman" w:hAnsi="Times New Roman" w:cs="Times New Roman"/>
                <w:sz w:val="28"/>
                <w:szCs w:val="28"/>
              </w:rPr>
              <w:t>8. Система, обеспечивающая кровообращение.</w:t>
            </w:r>
          </w:p>
        </w:tc>
        <w:tc>
          <w:tcPr>
            <w:tcW w:w="4786" w:type="dxa"/>
          </w:tcPr>
          <w:p w:rsidR="00D00EBD" w:rsidRPr="00A40024" w:rsidRDefault="00D00EBD" w:rsidP="00B9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024">
              <w:rPr>
                <w:rFonts w:ascii="Times New Roman" w:hAnsi="Times New Roman" w:cs="Times New Roman"/>
                <w:sz w:val="28"/>
                <w:szCs w:val="28"/>
              </w:rPr>
              <w:t>искусственный</w:t>
            </w:r>
          </w:p>
        </w:tc>
      </w:tr>
    </w:tbl>
    <w:p w:rsidR="002B55D9" w:rsidRDefault="002B55D9" w:rsidP="00B90C9D">
      <w:pPr>
        <w:rPr>
          <w:rFonts w:ascii="Times New Roman" w:hAnsi="Times New Roman" w:cs="Times New Roman"/>
          <w:sz w:val="28"/>
          <w:szCs w:val="28"/>
        </w:rPr>
      </w:pPr>
    </w:p>
    <w:p w:rsidR="002B55D9" w:rsidRDefault="00D02B97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6 Станция «Логическая»</w:t>
      </w:r>
    </w:p>
    <w:p w:rsidR="00D02B97" w:rsidRPr="00A40024" w:rsidRDefault="00D02B97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Задание: Составить логические цепи «Большой круг кровообращения», «Малый круг кровообращения». На выполнение задания 3 минуты. Выполняют на листах, за</w:t>
      </w:r>
      <w:r w:rsidR="00B078A3" w:rsidRPr="00A40024">
        <w:rPr>
          <w:rFonts w:ascii="Times New Roman" w:hAnsi="Times New Roman" w:cs="Times New Roman"/>
          <w:sz w:val="28"/>
          <w:szCs w:val="28"/>
        </w:rPr>
        <w:t>тем озвучивают ответы. Оценивание жюри.</w:t>
      </w:r>
    </w:p>
    <w:p w:rsidR="00D02B97" w:rsidRPr="00A40024" w:rsidRDefault="00D02B97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7 Станция «</w:t>
      </w:r>
      <w:r w:rsidR="00B078A3" w:rsidRPr="00A40024">
        <w:rPr>
          <w:rFonts w:ascii="Times New Roman" w:hAnsi="Times New Roman" w:cs="Times New Roman"/>
          <w:sz w:val="28"/>
          <w:szCs w:val="28"/>
        </w:rPr>
        <w:t>Гигиеническая»</w:t>
      </w:r>
    </w:p>
    <w:p w:rsidR="00B078A3" w:rsidRPr="00A40024" w:rsidRDefault="00B078A3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Задание: Составить гигиенические требования сердечно – сосудистой системы. Требования представляются на ватмане в виде мини – проекта с защитой. На выполнение 4 минуты. Защита. Оценивание жюри.</w:t>
      </w:r>
    </w:p>
    <w:p w:rsidR="004E3E44" w:rsidRDefault="00D02B97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8 Станция «Стихотворная»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Я опять учусь в начальной школе.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Счет идет с сегодняшнего дня.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Как вы там? Тепло ли, хорошо ли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Вам живется в сердце у меня?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 xml:space="preserve">По четырехкамерному сердцу – 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lastRenderedPageBreak/>
        <w:t>Шаг биологических часов.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Это друга и единоверца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Ласковый и постоянный зов.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 xml:space="preserve">Как дорога, стелется аорта, 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По которой весело идти.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Как дела? Хватает ли комфорта?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Как друзья? Не скучно ли в пути?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Начался ли ледоход в апреле?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Хороши ли зяблики в лесу?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 xml:space="preserve">Что, рубиновое ожерелье 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Из эритроцитов – вам к лицу?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Можете гулять с сердечной сумкой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И в венце из коронарных вен,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Строгого и скромного рисунка.-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И да будет путь благословен!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 xml:space="preserve">Ничего не надо говорить мне, 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 xml:space="preserve">Я и так не пропаду с тоски, 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Лишь бы шли ко мне в сердечном ритме</w:t>
      </w:r>
    </w:p>
    <w:p w:rsidR="002B55D9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Ваши афферентные звонки.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Мне необходима эта милость,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Чтобы свет навеки не померк: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– Все в порядке! Сердце сократилось!</w:t>
      </w:r>
    </w:p>
    <w:p w:rsidR="003204BB" w:rsidRPr="003204BB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Следующая систола – в четверг.</w:t>
      </w:r>
    </w:p>
    <w:p w:rsidR="003204BB" w:rsidRPr="00A40024" w:rsidRDefault="003204BB" w:rsidP="003204BB">
      <w:pPr>
        <w:rPr>
          <w:rFonts w:ascii="Times New Roman" w:hAnsi="Times New Roman" w:cs="Times New Roman"/>
          <w:sz w:val="28"/>
          <w:szCs w:val="28"/>
        </w:rPr>
      </w:pPr>
      <w:r w:rsidRPr="003204BB">
        <w:rPr>
          <w:rFonts w:ascii="Times New Roman" w:hAnsi="Times New Roman" w:cs="Times New Roman"/>
          <w:sz w:val="28"/>
          <w:szCs w:val="28"/>
        </w:rPr>
        <w:t>Д. Длигач</w:t>
      </w:r>
    </w:p>
    <w:p w:rsidR="00D02B97" w:rsidRPr="00A40024" w:rsidRDefault="00D02B97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 xml:space="preserve">Задание: Составить </w:t>
      </w:r>
      <w:r w:rsidR="00F15A63" w:rsidRPr="00A40024">
        <w:rPr>
          <w:rFonts w:ascii="Times New Roman" w:hAnsi="Times New Roman" w:cs="Times New Roman"/>
          <w:sz w:val="28"/>
          <w:szCs w:val="28"/>
        </w:rPr>
        <w:t>стихотворение,</w:t>
      </w:r>
      <w:r w:rsidRPr="00A40024">
        <w:rPr>
          <w:rFonts w:ascii="Times New Roman" w:hAnsi="Times New Roman" w:cs="Times New Roman"/>
          <w:sz w:val="28"/>
          <w:szCs w:val="28"/>
        </w:rPr>
        <w:t xml:space="preserve"> используя следующие слова:</w:t>
      </w:r>
    </w:p>
    <w:p w:rsidR="00D02B97" w:rsidRPr="00A40024" w:rsidRDefault="00D02B97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lastRenderedPageBreak/>
        <w:t>сердце</w:t>
      </w:r>
    </w:p>
    <w:p w:rsidR="00D02B97" w:rsidRPr="00A40024" w:rsidRDefault="00D02B97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движение</w:t>
      </w:r>
    </w:p>
    <w:p w:rsidR="00D02B97" w:rsidRPr="00A40024" w:rsidRDefault="00D02B97" w:rsidP="00B90C9D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здоровье</w:t>
      </w:r>
    </w:p>
    <w:p w:rsidR="00D02B97" w:rsidRPr="00A40024" w:rsidRDefault="00D02B97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кровь</w:t>
      </w:r>
    </w:p>
    <w:p w:rsidR="00B078A3" w:rsidRDefault="00B078A3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t>Чтение стихотворения. Оценивание жюри.</w:t>
      </w:r>
    </w:p>
    <w:p w:rsidR="00303494" w:rsidRDefault="00303494" w:rsidP="00B9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Станция «Викторина»</w:t>
      </w:r>
    </w:p>
    <w:p w:rsidR="00303494" w:rsidRDefault="00303494" w:rsidP="00B9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учитель читает вопросы, а команды с поднятием сигнального жетона отвечают. Оцениваются быстрота и правильность ответов.</w:t>
      </w:r>
    </w:p>
    <w:p w:rsidR="00303494" w:rsidRP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 w:rsidRPr="00303494">
        <w:rPr>
          <w:rFonts w:ascii="Times New Roman" w:hAnsi="Times New Roman" w:cs="Times New Roman"/>
          <w:sz w:val="28"/>
          <w:szCs w:val="28"/>
        </w:rPr>
        <w:t>1.Сосуды, по которым кровь движется к сердцу (вены).</w:t>
      </w:r>
    </w:p>
    <w:p w:rsidR="00303494" w:rsidRP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 w:rsidRPr="00303494">
        <w:rPr>
          <w:rFonts w:ascii="Times New Roman" w:hAnsi="Times New Roman" w:cs="Times New Roman"/>
          <w:sz w:val="28"/>
          <w:szCs w:val="28"/>
        </w:rPr>
        <w:t>2.Кровь, богатая углекислым газом (венозная).</w:t>
      </w:r>
    </w:p>
    <w:p w:rsidR="00303494" w:rsidRP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 w:rsidRPr="00303494">
        <w:rPr>
          <w:rFonts w:ascii="Times New Roman" w:hAnsi="Times New Roman" w:cs="Times New Roman"/>
          <w:sz w:val="28"/>
          <w:szCs w:val="28"/>
        </w:rPr>
        <w:t>3.Человек, дающий кровь для переливания или ткани и органы для пересадки другому лицу (донор).</w:t>
      </w:r>
    </w:p>
    <w:p w:rsid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03494">
        <w:rPr>
          <w:rFonts w:ascii="Times New Roman" w:hAnsi="Times New Roman" w:cs="Times New Roman"/>
          <w:sz w:val="28"/>
          <w:szCs w:val="28"/>
        </w:rPr>
        <w:t>.Заболевание, симптомами которого является хроническое понижение артериального давления (гипотония).</w:t>
      </w:r>
    </w:p>
    <w:p w:rsidR="00303494" w:rsidRP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3494">
        <w:rPr>
          <w:rFonts w:ascii="Times New Roman" w:hAnsi="Times New Roman" w:cs="Times New Roman"/>
          <w:sz w:val="28"/>
          <w:szCs w:val="28"/>
        </w:rPr>
        <w:t>.Сосуды, по которым кровь движется от сердца (артерии).</w:t>
      </w:r>
    </w:p>
    <w:p w:rsidR="00303494" w:rsidRP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03494">
        <w:rPr>
          <w:rFonts w:ascii="Times New Roman" w:hAnsi="Times New Roman" w:cs="Times New Roman"/>
          <w:sz w:val="28"/>
          <w:szCs w:val="28"/>
        </w:rPr>
        <w:t>.Путь крови от левого желудочка через артерии, капилляры и вены всех органов до правого предсердия (большой круг).</w:t>
      </w:r>
    </w:p>
    <w:p w:rsid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03494">
        <w:rPr>
          <w:rFonts w:ascii="Times New Roman" w:hAnsi="Times New Roman" w:cs="Times New Roman"/>
          <w:sz w:val="28"/>
          <w:szCs w:val="28"/>
        </w:rPr>
        <w:t>.Наследственное заболевание, которое выражается в склонности к кровотечениям в результате несвертываемости крови (гемофилия).</w:t>
      </w:r>
    </w:p>
    <w:p w:rsidR="00303494" w:rsidRP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03494">
        <w:rPr>
          <w:rFonts w:ascii="Times New Roman" w:hAnsi="Times New Roman" w:cs="Times New Roman"/>
          <w:sz w:val="28"/>
          <w:szCs w:val="28"/>
        </w:rPr>
        <w:t>Вспышка массового заболевания (эпидемия).</w:t>
      </w:r>
    </w:p>
    <w:p w:rsid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03494">
        <w:rPr>
          <w:rFonts w:ascii="Times New Roman" w:hAnsi="Times New Roman" w:cs="Times New Roman"/>
          <w:sz w:val="28"/>
          <w:szCs w:val="28"/>
        </w:rPr>
        <w:t>.Человек, получивший кровь для переливания или ткани и органы для пересадки (реципиент).</w:t>
      </w:r>
    </w:p>
    <w:p w:rsidR="00303494" w:rsidRP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03494">
        <w:rPr>
          <w:rFonts w:ascii="Times New Roman" w:hAnsi="Times New Roman" w:cs="Times New Roman"/>
          <w:sz w:val="28"/>
          <w:szCs w:val="28"/>
        </w:rPr>
        <w:t>Кровеносные сосуды, стенки которых состоят из одного слоя клеток (капилляры).</w:t>
      </w:r>
    </w:p>
    <w:p w:rsidR="00303494" w:rsidRP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03494">
        <w:rPr>
          <w:rFonts w:ascii="Times New Roman" w:hAnsi="Times New Roman" w:cs="Times New Roman"/>
          <w:sz w:val="28"/>
          <w:szCs w:val="28"/>
        </w:rPr>
        <w:t>.Артерии, снабжающие кровью сердечную мышцу (коронарные или венечные).</w:t>
      </w:r>
    </w:p>
    <w:p w:rsidR="00303494" w:rsidRDefault="00303494" w:rsidP="00303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03494">
        <w:rPr>
          <w:rFonts w:ascii="Times New Roman" w:hAnsi="Times New Roman" w:cs="Times New Roman"/>
          <w:sz w:val="28"/>
          <w:szCs w:val="28"/>
        </w:rPr>
        <w:t>.От какой камеры сердца отходит аорта (от левого желудочка).</w:t>
      </w:r>
    </w:p>
    <w:p w:rsidR="00303494" w:rsidRPr="00A40024" w:rsidRDefault="00303494" w:rsidP="00303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жюри.</w:t>
      </w:r>
    </w:p>
    <w:p w:rsidR="00B078A3" w:rsidRPr="00A40024" w:rsidRDefault="00B078A3" w:rsidP="00B90C9D">
      <w:pPr>
        <w:rPr>
          <w:rFonts w:ascii="Times New Roman" w:hAnsi="Times New Roman" w:cs="Times New Roman"/>
          <w:sz w:val="28"/>
          <w:szCs w:val="28"/>
        </w:rPr>
      </w:pPr>
      <w:r w:rsidRPr="00A40024">
        <w:rPr>
          <w:rFonts w:ascii="Times New Roman" w:hAnsi="Times New Roman" w:cs="Times New Roman"/>
          <w:sz w:val="28"/>
          <w:szCs w:val="28"/>
        </w:rPr>
        <w:lastRenderedPageBreak/>
        <w:t>Подведение итогов урока.</w:t>
      </w:r>
    </w:p>
    <w:sectPr w:rsidR="00B078A3" w:rsidRPr="00A4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B0E56"/>
    <w:multiLevelType w:val="hybridMultilevel"/>
    <w:tmpl w:val="F6F2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66"/>
    <w:rsid w:val="000A206E"/>
    <w:rsid w:val="000B7573"/>
    <w:rsid w:val="001E5E4A"/>
    <w:rsid w:val="002B55D9"/>
    <w:rsid w:val="00303494"/>
    <w:rsid w:val="003204BB"/>
    <w:rsid w:val="00441FC3"/>
    <w:rsid w:val="004E3E44"/>
    <w:rsid w:val="00664457"/>
    <w:rsid w:val="008E1065"/>
    <w:rsid w:val="00A40024"/>
    <w:rsid w:val="00B078A3"/>
    <w:rsid w:val="00B90C9D"/>
    <w:rsid w:val="00CD4ED1"/>
    <w:rsid w:val="00D00EBD"/>
    <w:rsid w:val="00D02B97"/>
    <w:rsid w:val="00EE0266"/>
    <w:rsid w:val="00F15A63"/>
    <w:rsid w:val="00F25A1A"/>
    <w:rsid w:val="00FA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2013-10-13T17:42:00Z</dcterms:created>
  <dcterms:modified xsi:type="dcterms:W3CDTF">2013-10-14T17:51:00Z</dcterms:modified>
</cp:coreProperties>
</file>