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4"/>
      </w:tblGrid>
      <w:tr w:rsidR="00101ADD" w:rsidRPr="00101ADD" w:rsidTr="00F20D9B">
        <w:trPr>
          <w:tblCellSpacing w:w="15" w:type="dxa"/>
          <w:jc w:val="center"/>
        </w:trPr>
        <w:tc>
          <w:tcPr>
            <w:tcW w:w="10824" w:type="dxa"/>
            <w:shd w:val="clear" w:color="auto" w:fill="auto"/>
            <w:vAlign w:val="center"/>
          </w:tcPr>
          <w:tbl>
            <w:tblPr>
              <w:tblW w:w="10476" w:type="dxa"/>
              <w:tblCellSpacing w:w="15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476"/>
            </w:tblGrid>
            <w:tr w:rsidR="00101ADD" w:rsidRPr="00101ADD" w:rsidTr="00F20D9B">
              <w:trPr>
                <w:trHeight w:val="1980"/>
                <w:tblCellSpacing w:w="15" w:type="dxa"/>
              </w:trPr>
              <w:tc>
                <w:tcPr>
                  <w:tcW w:w="10416" w:type="dxa"/>
                  <w:tcBorders>
                    <w:top w:val="outset" w:sz="6" w:space="0" w:color="F2F2F2"/>
                    <w:left w:val="outset" w:sz="6" w:space="0" w:color="F2F2F2"/>
                    <w:bottom w:val="outset" w:sz="6" w:space="0" w:color="F2F2F2"/>
                    <w:right w:val="outset" w:sz="6" w:space="0" w:color="F2F2F2"/>
                  </w:tcBorders>
                  <w:shd w:val="clear" w:color="auto" w:fill="auto"/>
                  <w:vAlign w:val="center"/>
                </w:tcPr>
                <w:p w:rsidR="00101ADD" w:rsidRPr="00101ADD" w:rsidRDefault="00101ADD" w:rsidP="00F20D9B">
                  <w:pPr>
                    <w:ind w:firstLine="313"/>
                    <w:jc w:val="center"/>
                    <w:rPr>
                      <w:sz w:val="28"/>
                      <w:szCs w:val="28"/>
                    </w:rPr>
                  </w:pPr>
                  <w:r w:rsidRPr="00101ADD">
                    <w:rPr>
                      <w:sz w:val="28"/>
                      <w:szCs w:val="28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6" style="width:298.65pt;height:56.45pt" fillcolor="blue" stroked="f">
                        <v:fill color2="#099"/>
                        <v:shadow on="t" color="silver" opacity="52429f" offset="3pt,3pt"/>
                        <v:textpath style="font-family:&quot;Times New Roman&quot;;font-weight:bold;v-text-kern:t" trim="t" fitpath="t" xscale="f" string="Студия актерского мастерства"/>
                      </v:shape>
                    </w:pict>
                  </w:r>
                </w:p>
                <w:p w:rsidR="00101ADD" w:rsidRPr="00101ADD" w:rsidRDefault="00101ADD" w:rsidP="00F20D9B">
                  <w:pPr>
                    <w:ind w:firstLine="313"/>
                    <w:jc w:val="center"/>
                    <w:rPr>
                      <w:sz w:val="28"/>
                      <w:szCs w:val="28"/>
                    </w:rPr>
                  </w:pPr>
                  <w:r w:rsidRPr="00101ADD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72.45pt;height:40.9pt" fillcolor="red" stroked="f">
                        <v:shadow on="t" color="#b2b2b2" opacity="52429f" offset="3pt"/>
                        <v:textpath style="font-family:&quot;Times New Roman&quot;;font-weight:bold;v-text-kern:t" trim="t" fitpath="t" string="&quot;Коломбина&quot;"/>
                      </v:shape>
                    </w:pict>
                  </w:r>
                </w:p>
                <w:p w:rsidR="00101ADD" w:rsidRPr="00101ADD" w:rsidRDefault="00101ADD" w:rsidP="00F20D9B">
                  <w:pPr>
                    <w:ind w:firstLine="313"/>
                    <w:jc w:val="center"/>
                    <w:rPr>
                      <w:sz w:val="28"/>
                      <w:szCs w:val="28"/>
                    </w:rPr>
                  </w:pPr>
                </w:p>
                <w:p w:rsidR="00101ADD" w:rsidRPr="00101ADD" w:rsidRDefault="00101ADD" w:rsidP="00F20D9B">
                  <w:pPr>
                    <w:ind w:firstLine="313"/>
                    <w:jc w:val="center"/>
                    <w:rPr>
                      <w:sz w:val="28"/>
                      <w:szCs w:val="28"/>
                    </w:rPr>
                  </w:pPr>
                </w:p>
                <w:p w:rsidR="00101ADD" w:rsidRPr="00101ADD" w:rsidRDefault="00101ADD" w:rsidP="00F20D9B">
                  <w:pPr>
                    <w:ind w:firstLine="313"/>
                    <w:jc w:val="center"/>
                    <w:rPr>
                      <w:sz w:val="28"/>
                      <w:szCs w:val="28"/>
                    </w:rPr>
                  </w:pPr>
                </w:p>
                <w:p w:rsidR="00101ADD" w:rsidRPr="00101ADD" w:rsidRDefault="00101ADD" w:rsidP="00F20D9B">
                  <w:pPr>
                    <w:pStyle w:val="a3"/>
                    <w:spacing w:before="0" w:beforeAutospacing="0" w:after="0" w:afterAutospacing="0"/>
                    <w:ind w:firstLine="313"/>
                    <w:jc w:val="center"/>
                    <w:rPr>
                      <w:sz w:val="28"/>
                      <w:szCs w:val="28"/>
                    </w:rPr>
                  </w:pPr>
                  <w:r w:rsidRPr="00101ADD">
                    <w:rPr>
                      <w:sz w:val="28"/>
                      <w:szCs w:val="28"/>
                    </w:rPr>
                    <w:t xml:space="preserve">Студия актерского мастерства в МОУ СОШ № 4 создан в сентябре 2008 года, </w:t>
                  </w:r>
                </w:p>
                <w:p w:rsidR="00101ADD" w:rsidRPr="00101ADD" w:rsidRDefault="00101ADD" w:rsidP="00F20D9B">
                  <w:pPr>
                    <w:pStyle w:val="a3"/>
                    <w:spacing w:before="0" w:beforeAutospacing="0" w:after="0" w:afterAutospacing="0"/>
                    <w:ind w:firstLine="313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01ADD">
                    <w:rPr>
                      <w:sz w:val="28"/>
                      <w:szCs w:val="28"/>
                    </w:rPr>
                    <w:t>как одно из направлений художественно- эстетической деятельности.</w:t>
                  </w:r>
                  <w:r w:rsidRPr="00101ADD">
                    <w:rPr>
                      <w:sz w:val="28"/>
                      <w:szCs w:val="28"/>
                    </w:rPr>
                    <w:br/>
                    <w:t xml:space="preserve"> </w:t>
                  </w:r>
                  <w:r w:rsidRPr="00101ADD">
                    <w:rPr>
                      <w:b/>
                      <w:i/>
                      <w:sz w:val="28"/>
                      <w:szCs w:val="28"/>
                    </w:rPr>
                    <w:t>Руководитель:  Шелехова Надежда Валерьевна</w:t>
                  </w:r>
                </w:p>
                <w:p w:rsidR="00101ADD" w:rsidRPr="00101ADD" w:rsidRDefault="00101ADD" w:rsidP="00F20D9B">
                  <w:pPr>
                    <w:pStyle w:val="a3"/>
                    <w:spacing w:before="0" w:beforeAutospacing="0" w:after="0" w:afterAutospacing="0"/>
                    <w:ind w:firstLine="313"/>
                    <w:jc w:val="both"/>
                    <w:rPr>
                      <w:sz w:val="28"/>
                      <w:szCs w:val="28"/>
                    </w:rPr>
                  </w:pPr>
                  <w:r w:rsidRPr="00101ADD">
                    <w:rPr>
                      <w:sz w:val="28"/>
                      <w:szCs w:val="28"/>
                    </w:rPr>
                    <w:t>В студии театра занимаются дети 12-16 лет. Написание или выбор сценария, изготовление афиш и декораций, озвучивание спектакля осуществляется непосредственно творческим коллективом студии. Спектакли показываются по школам, детским садам.</w:t>
                  </w:r>
                </w:p>
                <w:p w:rsidR="00101ADD" w:rsidRPr="00101ADD" w:rsidRDefault="00101ADD" w:rsidP="00F20D9B">
                  <w:pPr>
                    <w:ind w:firstLine="313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101ADD">
                    <w:rPr>
                      <w:b/>
                      <w:i/>
                      <w:sz w:val="28"/>
                      <w:szCs w:val="28"/>
                    </w:rPr>
                    <w:t xml:space="preserve">Цели студии: </w:t>
                  </w:r>
                </w:p>
                <w:p w:rsidR="00101ADD" w:rsidRPr="00101ADD" w:rsidRDefault="00101ADD" w:rsidP="00F20D9B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101ADD">
                    <w:rPr>
                      <w:bCs/>
                      <w:iCs/>
                      <w:sz w:val="28"/>
                      <w:szCs w:val="28"/>
                    </w:rPr>
                    <w:t xml:space="preserve">Задействовать восприятие детей на все 100%, ведь эмоциональное впечатление дает возможность лучше усваивать полученные знания и раскрывает широкие возможности для творчества. </w:t>
                  </w:r>
                </w:p>
                <w:p w:rsidR="00101ADD" w:rsidRPr="00101ADD" w:rsidRDefault="00101ADD" w:rsidP="00F20D9B">
                  <w:pPr>
                    <w:pStyle w:val="a5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101ADD">
                    <w:rPr>
                      <w:b/>
                      <w:i/>
                      <w:sz w:val="28"/>
                      <w:szCs w:val="28"/>
                    </w:rPr>
                    <w:t>Развивающая.</w:t>
                  </w:r>
                  <w:r w:rsidRPr="00101ADD">
                    <w:rPr>
                      <w:sz w:val="28"/>
                      <w:szCs w:val="28"/>
                    </w:rPr>
                    <w:t xml:space="preserve"> Развитие представлений о деятельности кукловода в создании театрально-зрелищных искусств. </w:t>
                  </w:r>
                </w:p>
                <w:p w:rsidR="00101ADD" w:rsidRPr="00101ADD" w:rsidRDefault="00101ADD" w:rsidP="00F20D9B">
                  <w:pPr>
                    <w:pStyle w:val="a5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101ADD">
                    <w:rPr>
                      <w:b/>
                      <w:i/>
                      <w:sz w:val="28"/>
                      <w:szCs w:val="28"/>
                    </w:rPr>
                    <w:t>Обучающая.</w:t>
                  </w:r>
                  <w:r w:rsidRPr="00101ADD">
                    <w:rPr>
                      <w:sz w:val="28"/>
                      <w:szCs w:val="28"/>
                    </w:rPr>
                    <w:t xml:space="preserve"> Дать представление о театре как искусстве. Закрепить знания об основных понятиях и терминологии зрелищных искусств.</w:t>
                  </w:r>
                </w:p>
                <w:p w:rsidR="00101ADD" w:rsidRPr="00101ADD" w:rsidRDefault="00101ADD" w:rsidP="00F20D9B">
                  <w:pPr>
                    <w:pStyle w:val="a5"/>
                    <w:numPr>
                      <w:ilvl w:val="0"/>
                      <w:numId w:val="1"/>
                    </w:numPr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101ADD">
                    <w:rPr>
                      <w:b/>
                      <w:i/>
                      <w:sz w:val="28"/>
                      <w:szCs w:val="28"/>
                    </w:rPr>
                    <w:t>Воспитательная.</w:t>
                  </w:r>
                  <w:r w:rsidRPr="00101ADD">
                    <w:rPr>
                      <w:sz w:val="28"/>
                      <w:szCs w:val="28"/>
                    </w:rPr>
                    <w:t xml:space="preserve"> Значимость обращения к сфере художественной деятельности в зрелищных видах искусств. Театральная студия в школе используется не только как вид искусства, для развития и удовлетворения культурных, творческих и досуговых потребностей обучающихся, но и как метод, технология обучения языку, сотрудничеству и умениям проектировать новое, доводить проекты коллективными действиями до логического завершения. </w:t>
                  </w:r>
                </w:p>
                <w:p w:rsidR="00101ADD" w:rsidRPr="00101ADD" w:rsidRDefault="00101ADD" w:rsidP="00F20D9B">
                  <w:pPr>
                    <w:ind w:firstLine="313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101ADD">
                    <w:rPr>
                      <w:b/>
                      <w:i/>
                      <w:sz w:val="28"/>
                      <w:szCs w:val="28"/>
                    </w:rPr>
                    <w:t>Задачи студии:</w:t>
                  </w:r>
                </w:p>
                <w:p w:rsidR="00101ADD" w:rsidRPr="00101ADD" w:rsidRDefault="00101ADD" w:rsidP="00F20D9B">
                  <w:pPr>
                    <w:numPr>
                      <w:ilvl w:val="1"/>
                      <w:numId w:val="1"/>
                    </w:num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101ADD">
                    <w:rPr>
                      <w:bCs/>
                      <w:iCs/>
                      <w:sz w:val="28"/>
                      <w:szCs w:val="28"/>
                    </w:rPr>
                    <w:t xml:space="preserve">Объединить детей в едином творческом проекте. </w:t>
                  </w:r>
                </w:p>
                <w:p w:rsidR="00101ADD" w:rsidRPr="00101ADD" w:rsidRDefault="00101ADD" w:rsidP="00F20D9B">
                  <w:pPr>
                    <w:numPr>
                      <w:ilvl w:val="1"/>
                      <w:numId w:val="1"/>
                    </w:num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101ADD">
                    <w:rPr>
                      <w:bCs/>
                      <w:iCs/>
                      <w:sz w:val="28"/>
                      <w:szCs w:val="28"/>
                    </w:rPr>
                    <w:t xml:space="preserve">Самим включится в процесс создания произведения искусства. </w:t>
                  </w:r>
                </w:p>
                <w:p w:rsidR="00101ADD" w:rsidRPr="00101ADD" w:rsidRDefault="00101ADD" w:rsidP="00F20D9B">
                  <w:pPr>
                    <w:numPr>
                      <w:ilvl w:val="1"/>
                      <w:numId w:val="1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101ADD">
                    <w:rPr>
                      <w:bCs/>
                      <w:iCs/>
                      <w:sz w:val="28"/>
                      <w:szCs w:val="28"/>
                    </w:rPr>
                    <w:t xml:space="preserve">Ощутить себя необходимым обществу, почувствовать возвратную реакцию зрителей на свой труд. </w:t>
                  </w:r>
                </w:p>
                <w:p w:rsidR="00101ADD" w:rsidRPr="00101ADD" w:rsidRDefault="00101ADD" w:rsidP="00F20D9B">
                  <w:pPr>
                    <w:pStyle w:val="2"/>
                    <w:spacing w:before="0" w:beforeAutospacing="0" w:after="0" w:afterAutospacing="0"/>
                    <w:ind w:firstLine="313"/>
                    <w:jc w:val="both"/>
                    <w:rPr>
                      <w:sz w:val="28"/>
                      <w:szCs w:val="28"/>
                    </w:rPr>
                  </w:pPr>
                  <w:r w:rsidRPr="00101ADD">
                    <w:rPr>
                      <w:sz w:val="28"/>
                      <w:szCs w:val="28"/>
                    </w:rPr>
                    <w:t> </w:t>
                  </w:r>
                </w:p>
                <w:p w:rsidR="00101ADD" w:rsidRPr="00101ADD" w:rsidRDefault="00101ADD" w:rsidP="00F20D9B">
                  <w:pPr>
                    <w:pStyle w:val="2"/>
                    <w:spacing w:before="0" w:beforeAutospacing="0" w:after="0" w:afterAutospacing="0"/>
                    <w:ind w:firstLine="313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  <w:p w:rsidR="00101ADD" w:rsidRPr="00101ADD" w:rsidRDefault="00101ADD" w:rsidP="00F20D9B">
                  <w:pPr>
                    <w:pStyle w:val="2"/>
                    <w:spacing w:before="0" w:beforeAutospacing="0" w:after="0" w:afterAutospacing="0"/>
                    <w:ind w:firstLine="313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  <w:p w:rsidR="00101ADD" w:rsidRPr="00101ADD" w:rsidRDefault="00101ADD" w:rsidP="00F20D9B">
                  <w:pPr>
                    <w:pStyle w:val="2"/>
                    <w:spacing w:before="0" w:beforeAutospacing="0" w:after="0" w:afterAutospacing="0"/>
                    <w:ind w:firstLine="313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  <w:p w:rsidR="00101ADD" w:rsidRPr="00101ADD" w:rsidRDefault="00101ADD" w:rsidP="00F20D9B">
                  <w:pPr>
                    <w:pStyle w:val="2"/>
                    <w:spacing w:before="0" w:beforeAutospacing="0" w:after="0" w:afterAutospacing="0"/>
                    <w:ind w:firstLine="313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  <w:p w:rsidR="00101ADD" w:rsidRPr="00101ADD" w:rsidRDefault="00101ADD" w:rsidP="00F20D9B">
                  <w:pPr>
                    <w:pStyle w:val="2"/>
                    <w:spacing w:before="0" w:beforeAutospacing="0" w:after="0" w:afterAutospacing="0"/>
                    <w:ind w:firstLine="313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  <w:p w:rsidR="00101ADD" w:rsidRPr="00101ADD" w:rsidRDefault="00101ADD" w:rsidP="00F20D9B">
                  <w:pPr>
                    <w:pStyle w:val="2"/>
                    <w:spacing w:before="0" w:beforeAutospacing="0" w:after="0" w:afterAutospacing="0"/>
                    <w:ind w:firstLine="313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  <w:p w:rsidR="00101ADD" w:rsidRPr="00101ADD" w:rsidRDefault="00101ADD" w:rsidP="00F20D9B">
                  <w:pPr>
                    <w:pStyle w:val="2"/>
                    <w:spacing w:before="0" w:beforeAutospacing="0" w:after="0" w:afterAutospacing="0"/>
                    <w:ind w:firstLine="313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  <w:p w:rsidR="00101ADD" w:rsidRPr="00101ADD" w:rsidRDefault="00101ADD" w:rsidP="00F20D9B">
                  <w:pPr>
                    <w:pStyle w:val="2"/>
                    <w:spacing w:before="0" w:beforeAutospacing="0" w:after="0" w:afterAutospacing="0"/>
                    <w:ind w:firstLine="313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  <w:p w:rsidR="00101ADD" w:rsidRPr="00101ADD" w:rsidRDefault="00101ADD" w:rsidP="00F20D9B">
                  <w:pPr>
                    <w:pStyle w:val="2"/>
                    <w:spacing w:before="0" w:beforeAutospacing="0" w:after="0" w:afterAutospacing="0"/>
                    <w:ind w:firstLine="313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  <w:p w:rsidR="00101ADD" w:rsidRPr="00101ADD" w:rsidRDefault="00101ADD" w:rsidP="00F20D9B">
                  <w:pPr>
                    <w:pStyle w:val="2"/>
                    <w:spacing w:before="0" w:beforeAutospacing="0" w:after="0" w:afterAutospacing="0"/>
                    <w:ind w:firstLine="313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  <w:p w:rsidR="00101ADD" w:rsidRPr="00101ADD" w:rsidRDefault="00101ADD" w:rsidP="00F20D9B">
                  <w:pPr>
                    <w:pStyle w:val="2"/>
                    <w:spacing w:before="0" w:beforeAutospacing="0" w:after="0" w:afterAutospacing="0"/>
                    <w:ind w:firstLine="313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101ADD">
                    <w:rPr>
                      <w:b/>
                      <w:bCs/>
                      <w:i/>
                      <w:sz w:val="32"/>
                      <w:szCs w:val="32"/>
                    </w:rPr>
                    <w:t>Основные направления работы.</w:t>
                  </w:r>
                </w:p>
                <w:p w:rsidR="00101ADD" w:rsidRPr="00101ADD" w:rsidRDefault="00101ADD" w:rsidP="00F20D9B">
                  <w:pPr>
                    <w:pStyle w:val="2"/>
                    <w:spacing w:before="0" w:beforeAutospacing="0" w:after="0" w:afterAutospacing="0"/>
                    <w:ind w:firstLine="313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101ADD">
                    <w:rPr>
                      <w:b/>
                      <w:i/>
                      <w:sz w:val="28"/>
                      <w:szCs w:val="28"/>
                    </w:rPr>
                    <w:t> </w:t>
                  </w:r>
                </w:p>
                <w:p w:rsidR="00101ADD" w:rsidRPr="00101ADD" w:rsidRDefault="00101ADD" w:rsidP="00F20D9B">
                  <w:pPr>
                    <w:ind w:firstLine="313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101ADD">
                    <w:rPr>
                      <w:b/>
                      <w:bCs/>
                      <w:iCs/>
                      <w:sz w:val="28"/>
                      <w:szCs w:val="28"/>
                      <w:u w:val="single"/>
                    </w:rPr>
                    <w:t xml:space="preserve">1.Просветительская деятельность. </w:t>
                  </w:r>
                </w:p>
                <w:p w:rsidR="00101ADD" w:rsidRPr="00101ADD" w:rsidRDefault="00101ADD" w:rsidP="00F20D9B">
                  <w:pPr>
                    <w:pStyle w:val="a3"/>
                    <w:spacing w:before="0" w:beforeAutospacing="0" w:after="0" w:afterAutospacing="0"/>
                    <w:ind w:firstLine="313"/>
                    <w:jc w:val="both"/>
                    <w:rPr>
                      <w:sz w:val="28"/>
                      <w:szCs w:val="28"/>
                    </w:rPr>
                  </w:pPr>
                  <w:r w:rsidRPr="00101ADD">
                    <w:rPr>
                      <w:sz w:val="28"/>
                      <w:szCs w:val="28"/>
                    </w:rPr>
                    <w:t xml:space="preserve">Создание репертуара, способного удовлетворить все возрастные категории детей и их эстетические потребности. </w:t>
                  </w:r>
                </w:p>
                <w:p w:rsidR="00101ADD" w:rsidRPr="00101ADD" w:rsidRDefault="00101ADD" w:rsidP="00F20D9B">
                  <w:pPr>
                    <w:ind w:firstLine="313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101ADD">
                    <w:rPr>
                      <w:b/>
                      <w:bCs/>
                      <w:iCs/>
                      <w:sz w:val="28"/>
                      <w:szCs w:val="28"/>
                      <w:u w:val="single"/>
                    </w:rPr>
                    <w:t xml:space="preserve">2.Работа  над сценарием. </w:t>
                  </w:r>
                </w:p>
                <w:p w:rsidR="00101ADD" w:rsidRPr="00101ADD" w:rsidRDefault="00101ADD" w:rsidP="00F20D9B">
                  <w:pPr>
                    <w:pStyle w:val="a3"/>
                    <w:spacing w:before="0" w:beforeAutospacing="0" w:after="0" w:afterAutospacing="0"/>
                    <w:ind w:firstLine="313"/>
                    <w:jc w:val="both"/>
                    <w:rPr>
                      <w:sz w:val="28"/>
                      <w:szCs w:val="28"/>
                    </w:rPr>
                  </w:pPr>
                  <w:r w:rsidRPr="00101ADD">
                    <w:rPr>
                      <w:sz w:val="28"/>
                      <w:szCs w:val="28"/>
                    </w:rPr>
                    <w:t xml:space="preserve">Здесь задействуются не только профессиональные постановки, но и союз всего творческого коллектива театра. Дается возможность раскрыть свои способности в этом направлении. </w:t>
                  </w:r>
                </w:p>
                <w:p w:rsidR="00101ADD" w:rsidRPr="00101ADD" w:rsidRDefault="00101ADD" w:rsidP="00F20D9B">
                  <w:pPr>
                    <w:ind w:firstLine="313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101ADD">
                    <w:rPr>
                      <w:b/>
                      <w:bCs/>
                      <w:iCs/>
                      <w:sz w:val="28"/>
                      <w:szCs w:val="28"/>
                      <w:u w:val="single"/>
                    </w:rPr>
                    <w:t xml:space="preserve">3. Работа бутафорской мастерской. </w:t>
                  </w:r>
                </w:p>
                <w:p w:rsidR="00101ADD" w:rsidRPr="00101ADD" w:rsidRDefault="00101ADD" w:rsidP="00F20D9B">
                  <w:pPr>
                    <w:ind w:firstLine="313"/>
                    <w:jc w:val="both"/>
                    <w:rPr>
                      <w:sz w:val="28"/>
                      <w:szCs w:val="28"/>
                    </w:rPr>
                  </w:pPr>
                  <w:r w:rsidRPr="00101ADD">
                    <w:rPr>
                      <w:bCs/>
                      <w:iCs/>
                      <w:sz w:val="28"/>
                      <w:szCs w:val="28"/>
                    </w:rPr>
                    <w:t xml:space="preserve">Декорации, костюмы, афиши, реквизит изготавливаются всеми желающими детьми под руководством руководителя студии. Отбирается рабочая группа, способная принести максимальную пользу на этом участке работ. Для поощрения этой работы проводятся выставки и конкурсы на изготовление лучших реквизитов для постановки спектаклей и раскрытия творческих возможностей. </w:t>
                  </w:r>
                </w:p>
                <w:p w:rsidR="00101ADD" w:rsidRPr="00101ADD" w:rsidRDefault="00101ADD" w:rsidP="00F20D9B">
                  <w:pPr>
                    <w:ind w:firstLine="313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101ADD">
                    <w:rPr>
                      <w:b/>
                      <w:bCs/>
                      <w:iCs/>
                      <w:sz w:val="28"/>
                      <w:szCs w:val="28"/>
                      <w:u w:val="single"/>
                    </w:rPr>
                    <w:t xml:space="preserve">4. Работа над постановкой спектакля. </w:t>
                  </w:r>
                </w:p>
                <w:p w:rsidR="00101ADD" w:rsidRPr="00101ADD" w:rsidRDefault="00101ADD" w:rsidP="00F20D9B">
                  <w:pPr>
                    <w:pStyle w:val="a3"/>
                    <w:spacing w:before="0" w:beforeAutospacing="0" w:after="0" w:afterAutospacing="0"/>
                    <w:ind w:firstLine="313"/>
                    <w:jc w:val="both"/>
                    <w:rPr>
                      <w:sz w:val="28"/>
                      <w:szCs w:val="28"/>
                    </w:rPr>
                  </w:pPr>
                  <w:r w:rsidRPr="00101ADD">
                    <w:rPr>
                      <w:sz w:val="28"/>
                      <w:szCs w:val="28"/>
                    </w:rPr>
                    <w:t xml:space="preserve">Проходит под руководством руководителя и заканчивается урок курсом специальной физкультуры. Конкурсы на лучшего актера стимулируют повышение мастерства. В результате конкурсного отбора составляется рабочая группа, способная максимально справится с поставленной задачей. </w:t>
                  </w:r>
                </w:p>
                <w:p w:rsidR="00101ADD" w:rsidRPr="00101ADD" w:rsidRDefault="00101ADD" w:rsidP="00F20D9B">
                  <w:pPr>
                    <w:ind w:firstLine="313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101ADD">
                    <w:rPr>
                      <w:b/>
                      <w:bCs/>
                      <w:iCs/>
                      <w:sz w:val="28"/>
                      <w:szCs w:val="28"/>
                      <w:u w:val="single"/>
                    </w:rPr>
                    <w:t xml:space="preserve">5. Озвучивание спектаклей. </w:t>
                  </w:r>
                </w:p>
                <w:p w:rsidR="00101ADD" w:rsidRPr="00101ADD" w:rsidRDefault="00101ADD" w:rsidP="00F20D9B">
                  <w:pPr>
                    <w:pStyle w:val="a3"/>
                    <w:spacing w:before="0" w:beforeAutospacing="0" w:after="0" w:afterAutospacing="0"/>
                    <w:ind w:firstLine="313"/>
                    <w:jc w:val="both"/>
                    <w:rPr>
                      <w:sz w:val="28"/>
                      <w:szCs w:val="28"/>
                    </w:rPr>
                  </w:pPr>
                  <w:r w:rsidRPr="00101ADD">
                    <w:rPr>
                      <w:sz w:val="28"/>
                      <w:szCs w:val="28"/>
                    </w:rPr>
                    <w:t xml:space="preserve">Создается рабочая группа, которая обучается риторике, культуре речи. В результате прослушивания создается озвучивающая группа спектакля. Поощряется творческая импровизация. </w:t>
                  </w:r>
                </w:p>
                <w:p w:rsidR="00101ADD" w:rsidRPr="00101ADD" w:rsidRDefault="00101ADD" w:rsidP="00F20D9B">
                  <w:pPr>
                    <w:ind w:firstLine="313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101ADD">
                    <w:rPr>
                      <w:b/>
                      <w:bCs/>
                      <w:iCs/>
                      <w:sz w:val="28"/>
                      <w:szCs w:val="28"/>
                      <w:u w:val="single"/>
                    </w:rPr>
                    <w:t xml:space="preserve">6. Комплексный спектакль. </w:t>
                  </w:r>
                </w:p>
                <w:p w:rsidR="00101ADD" w:rsidRPr="00101ADD" w:rsidRDefault="00101ADD" w:rsidP="00F20D9B">
                  <w:pPr>
                    <w:ind w:firstLine="313"/>
                    <w:jc w:val="both"/>
                    <w:rPr>
                      <w:sz w:val="28"/>
                      <w:szCs w:val="28"/>
                    </w:rPr>
                  </w:pPr>
                  <w:r w:rsidRPr="00101ADD">
                    <w:rPr>
                      <w:bCs/>
                      <w:iCs/>
                      <w:sz w:val="28"/>
                      <w:szCs w:val="28"/>
                    </w:rPr>
                    <w:t xml:space="preserve">Подключает в работу весь творческий коллектив, где каждый может попробовать свои силы во всех видах деятельности. По окончании спектакля проводится анализ всем коллективом, вносятся коррективы в работу всех групп, планируются новые направления в работе. </w:t>
                  </w:r>
                </w:p>
              </w:tc>
            </w:tr>
          </w:tbl>
          <w:p w:rsidR="00101ADD" w:rsidRPr="00101ADD" w:rsidRDefault="00101ADD" w:rsidP="00F20D9B">
            <w:pPr>
              <w:jc w:val="both"/>
              <w:rPr>
                <w:sz w:val="28"/>
                <w:szCs w:val="28"/>
              </w:rPr>
            </w:pPr>
          </w:p>
        </w:tc>
      </w:tr>
    </w:tbl>
    <w:p w:rsidR="00101ADD" w:rsidRPr="00101ADD" w:rsidRDefault="00101ADD" w:rsidP="00101ADD">
      <w:pPr>
        <w:jc w:val="both"/>
      </w:pPr>
      <w:r w:rsidRPr="00101ADD">
        <w:lastRenderedPageBreak/>
        <w:t> </w:t>
      </w:r>
    </w:p>
    <w:p w:rsidR="00101ADD" w:rsidRPr="00101ADD" w:rsidRDefault="00101ADD" w:rsidP="00101ADD"/>
    <w:p w:rsidR="00101ADD" w:rsidRPr="00101ADD" w:rsidRDefault="00101ADD" w:rsidP="00101ADD">
      <w:pPr>
        <w:pStyle w:val="a6"/>
        <w:framePr w:w="3857" w:h="206" w:wrap="auto" w:hAnchor="margin" w:x="3600" w:y="148"/>
        <w:rPr>
          <w:rFonts w:ascii="Times New Roman" w:hAnsi="Times New Roman" w:cs="Times New Roman"/>
        </w:rPr>
      </w:pPr>
      <w:r w:rsidRPr="00101ADD">
        <w:rPr>
          <w:rFonts w:ascii="Times New Roman" w:hAnsi="Times New Roman" w:cs="Times New Roman"/>
        </w:rPr>
        <w:t>ЦЕЛИ И ЗАДАЧИ ТЕАТРА</w:t>
      </w:r>
    </w:p>
    <w:p w:rsidR="00101ADD" w:rsidRPr="00101ADD" w:rsidRDefault="00101ADD" w:rsidP="00101ADD">
      <w:pPr>
        <w:pStyle w:val="a6"/>
        <w:framePr w:w="4986" w:h="211" w:wrap="auto" w:hAnchor="margin" w:x="859" w:y="705"/>
        <w:rPr>
          <w:rFonts w:ascii="Times New Roman" w:hAnsi="Times New Roman" w:cs="Times New Roman"/>
          <w:i/>
          <w:iCs/>
        </w:rPr>
      </w:pPr>
      <w:r w:rsidRPr="00101ADD">
        <w:rPr>
          <w:rFonts w:ascii="Times New Roman" w:hAnsi="Times New Roman" w:cs="Times New Roman"/>
          <w:i/>
          <w:iCs/>
        </w:rPr>
        <w:t>Основными</w:t>
      </w:r>
      <w:r w:rsidRPr="00101ADD">
        <w:rPr>
          <w:rFonts w:ascii="Times New Roman" w:hAnsi="Times New Roman" w:cs="Times New Roman"/>
        </w:rPr>
        <w:t xml:space="preserve"> </w:t>
      </w:r>
      <w:r w:rsidRPr="00101ADD">
        <w:rPr>
          <w:rFonts w:ascii="Times New Roman" w:hAnsi="Times New Roman" w:cs="Times New Roman"/>
          <w:i/>
          <w:iCs/>
        </w:rPr>
        <w:t>цепями</w:t>
      </w:r>
      <w:r w:rsidRPr="00101ADD">
        <w:rPr>
          <w:rFonts w:ascii="Times New Roman" w:hAnsi="Times New Roman" w:cs="Times New Roman"/>
        </w:rPr>
        <w:t xml:space="preserve"> </w:t>
      </w:r>
      <w:r w:rsidRPr="00101ADD">
        <w:rPr>
          <w:rFonts w:ascii="Times New Roman" w:hAnsi="Times New Roman" w:cs="Times New Roman"/>
          <w:i/>
          <w:iCs/>
        </w:rPr>
        <w:t>театра</w:t>
      </w:r>
      <w:r w:rsidRPr="00101ADD">
        <w:rPr>
          <w:rFonts w:ascii="Times New Roman" w:hAnsi="Times New Roman" w:cs="Times New Roman"/>
        </w:rPr>
        <w:t xml:space="preserve"> </w:t>
      </w:r>
      <w:r w:rsidRPr="00101ADD">
        <w:rPr>
          <w:rFonts w:ascii="Times New Roman" w:hAnsi="Times New Roman" w:cs="Times New Roman"/>
          <w:i/>
          <w:iCs/>
        </w:rPr>
        <w:t>являются.</w:t>
      </w:r>
    </w:p>
    <w:p w:rsidR="00101ADD" w:rsidRPr="00101ADD" w:rsidRDefault="00101ADD" w:rsidP="00101ADD">
      <w:pPr>
        <w:pStyle w:val="a6"/>
        <w:framePr w:w="9786" w:h="206" w:wrap="auto" w:hAnchor="margin" w:x="168" w:y="984"/>
        <w:rPr>
          <w:rFonts w:ascii="Times New Roman" w:hAnsi="Times New Roman" w:cs="Times New Roman"/>
        </w:rPr>
      </w:pPr>
      <w:r w:rsidRPr="00101ADD">
        <w:rPr>
          <w:rFonts w:ascii="Times New Roman" w:hAnsi="Times New Roman" w:cs="Times New Roman"/>
        </w:rPr>
        <w:t>. Создание единого, постоянно действующего, плодотворного творческого организма.</w:t>
      </w:r>
    </w:p>
    <w:p w:rsidR="00101ADD" w:rsidRPr="00101ADD" w:rsidRDefault="00101ADD" w:rsidP="00101ADD">
      <w:pPr>
        <w:pStyle w:val="a6"/>
        <w:framePr w:w="10772" w:h="216" w:wrap="auto" w:hAnchor="margin" w:x="163" w:y="1248"/>
        <w:rPr>
          <w:rFonts w:ascii="Times New Roman" w:hAnsi="Times New Roman" w:cs="Times New Roman"/>
          <w:w w:val="90"/>
        </w:rPr>
      </w:pPr>
      <w:r w:rsidRPr="00101ADD">
        <w:rPr>
          <w:rFonts w:ascii="Times New Roman" w:hAnsi="Times New Roman" w:cs="Times New Roman"/>
          <w:w w:val="90"/>
        </w:rPr>
        <w:t>. Создание максимально благо1tриятньж условий для раскрытия индивидуального творческого</w:t>
      </w:r>
    </w:p>
    <w:p w:rsidR="00101ADD" w:rsidRPr="00101ADD" w:rsidRDefault="00101ADD" w:rsidP="00101ADD">
      <w:pPr>
        <w:pStyle w:val="a6"/>
        <w:framePr w:w="10742" w:h="211" w:wrap="auto" w:hAnchor="margin" w:x="168" w:y="1521"/>
        <w:rPr>
          <w:rFonts w:ascii="Times New Roman" w:hAnsi="Times New Roman" w:cs="Times New Roman"/>
        </w:rPr>
      </w:pPr>
      <w:r w:rsidRPr="00101ADD">
        <w:rPr>
          <w:rFonts w:ascii="Times New Roman" w:hAnsi="Times New Roman" w:cs="Times New Roman"/>
        </w:rPr>
        <w:t>потенциала каждого из воспитанников коллектива независимо от особенностей его характера.</w:t>
      </w:r>
    </w:p>
    <w:p w:rsidR="00101ADD" w:rsidRPr="00101ADD" w:rsidRDefault="00101ADD" w:rsidP="00101ADD">
      <w:pPr>
        <w:pStyle w:val="a6"/>
        <w:framePr w:w="10039" w:h="220" w:wrap="auto" w:hAnchor="margin" w:x="163" w:y="1800"/>
        <w:rPr>
          <w:rFonts w:ascii="Times New Roman" w:hAnsi="Times New Roman" w:cs="Times New Roman"/>
        </w:rPr>
      </w:pPr>
      <w:r w:rsidRPr="00101ADD">
        <w:rPr>
          <w:rFonts w:ascii="Times New Roman" w:hAnsi="Times New Roman" w:cs="Times New Roman"/>
        </w:rPr>
        <w:t>социального положения и других особенностей методом дифференцированного подхода.</w:t>
      </w:r>
    </w:p>
    <w:p w:rsidR="00101ADD" w:rsidRPr="00101ADD" w:rsidRDefault="00101ADD" w:rsidP="00101ADD">
      <w:pPr>
        <w:pStyle w:val="a6"/>
        <w:framePr w:w="10767" w:h="216" w:wrap="auto" w:hAnchor="margin" w:x="168" w:y="2078"/>
        <w:rPr>
          <w:rFonts w:ascii="Times New Roman" w:hAnsi="Times New Roman" w:cs="Times New Roman"/>
        </w:rPr>
      </w:pPr>
      <w:r w:rsidRPr="00101ADD">
        <w:rPr>
          <w:rFonts w:ascii="Times New Roman" w:hAnsi="Times New Roman" w:cs="Times New Roman"/>
        </w:rPr>
        <w:t>. Психологическая реабилитация детей, подростков, молодых людей. Дать возможность не</w:t>
      </w:r>
    </w:p>
    <w:p w:rsidR="00101ADD" w:rsidRPr="00101ADD" w:rsidRDefault="00101ADD" w:rsidP="00101ADD">
      <w:pPr>
        <w:pStyle w:val="a6"/>
        <w:framePr w:w="10793" w:h="220" w:wrap="auto" w:hAnchor="margin" w:x="153" w:y="2352"/>
        <w:rPr>
          <w:rFonts w:ascii="Times New Roman" w:hAnsi="Times New Roman" w:cs="Times New Roman"/>
        </w:rPr>
      </w:pPr>
      <w:r w:rsidRPr="00101ADD">
        <w:rPr>
          <w:rFonts w:ascii="Times New Roman" w:hAnsi="Times New Roman" w:cs="Times New Roman"/>
        </w:rPr>
        <w:t>только полностью раскрыться ребятам, но и ощутить на себе в полной мере альтруистический и</w:t>
      </w:r>
    </w:p>
    <w:p w:rsidR="00101ADD" w:rsidRPr="00101ADD" w:rsidRDefault="00101ADD" w:rsidP="00101ADD">
      <w:pPr>
        <w:pStyle w:val="a6"/>
        <w:framePr w:w="9192" w:h="187" w:wrap="auto" w:hAnchor="margin" w:x="163" w:y="2659"/>
        <w:rPr>
          <w:rFonts w:ascii="Times New Roman" w:hAnsi="Times New Roman" w:cs="Times New Roman"/>
        </w:rPr>
      </w:pPr>
      <w:r w:rsidRPr="00101ADD">
        <w:rPr>
          <w:rFonts w:ascii="Times New Roman" w:hAnsi="Times New Roman" w:cs="Times New Roman"/>
        </w:rPr>
        <w:t>гуманистический подход со стороны педагога, старших товарищей и сверстников.</w:t>
      </w:r>
    </w:p>
    <w:p w:rsidR="00101ADD" w:rsidRPr="00101ADD" w:rsidRDefault="00101ADD" w:rsidP="00101ADD">
      <w:pPr>
        <w:pStyle w:val="a6"/>
        <w:framePr w:w="10762" w:h="216" w:wrap="auto" w:hAnchor="margin" w:x="168" w:y="2904"/>
        <w:rPr>
          <w:rFonts w:ascii="Times New Roman" w:hAnsi="Times New Roman" w:cs="Times New Roman"/>
        </w:rPr>
      </w:pPr>
      <w:r w:rsidRPr="00101ADD">
        <w:rPr>
          <w:rFonts w:ascii="Times New Roman" w:hAnsi="Times New Roman" w:cs="Times New Roman"/>
        </w:rPr>
        <w:t>. Создание разного рода постановок, зрелищ, театрализации выразительных, ярких,</w:t>
      </w:r>
    </w:p>
    <w:p w:rsidR="00101ADD" w:rsidRPr="00101ADD" w:rsidRDefault="00101ADD" w:rsidP="00101ADD">
      <w:pPr>
        <w:pStyle w:val="a6"/>
        <w:framePr w:w="10777" w:h="216" w:wrap="auto" w:hAnchor="margin" w:x="158" w:y="3177"/>
        <w:rPr>
          <w:rFonts w:ascii="Times New Roman" w:hAnsi="Times New Roman" w:cs="Times New Roman"/>
        </w:rPr>
      </w:pPr>
      <w:r w:rsidRPr="00101ADD">
        <w:rPr>
          <w:rFonts w:ascii="Times New Roman" w:hAnsi="Times New Roman" w:cs="Times New Roman"/>
        </w:rPr>
        <w:t>запоминающихся, несущих добро, радость и катарсис всем категориям людей, начиная от</w:t>
      </w:r>
    </w:p>
    <w:p w:rsidR="00101ADD" w:rsidRPr="00101ADD" w:rsidRDefault="00101ADD" w:rsidP="00101ADD">
      <w:pPr>
        <w:pStyle w:val="a6"/>
        <w:framePr w:w="5836" w:h="163" w:wrap="auto" w:hAnchor="margin" w:x="153" w:y="3504"/>
        <w:rPr>
          <w:rFonts w:ascii="Times New Roman" w:hAnsi="Times New Roman" w:cs="Times New Roman"/>
        </w:rPr>
      </w:pPr>
      <w:r w:rsidRPr="00101ADD">
        <w:rPr>
          <w:rFonts w:ascii="Times New Roman" w:hAnsi="Times New Roman" w:cs="Times New Roman"/>
        </w:rPr>
        <w:t>маленьких детей и заканчивая взросльт4и людьми.</w:t>
      </w:r>
    </w:p>
    <w:p w:rsidR="00101ADD" w:rsidRPr="00101ADD" w:rsidRDefault="00101ADD" w:rsidP="00101ADD">
      <w:pPr>
        <w:pStyle w:val="a6"/>
        <w:framePr w:w="10783" w:h="220" w:wrap="auto" w:hAnchor="margin" w:x="168" w:y="3725"/>
        <w:rPr>
          <w:rFonts w:ascii="Times New Roman" w:hAnsi="Times New Roman" w:cs="Times New Roman"/>
        </w:rPr>
      </w:pPr>
      <w:r w:rsidRPr="00101ADD">
        <w:rPr>
          <w:rFonts w:ascii="Times New Roman" w:hAnsi="Times New Roman" w:cs="Times New Roman"/>
        </w:rPr>
        <w:t>. Спектакли, театрализованные и другие представления, созданные театром, должны быть</w:t>
      </w:r>
    </w:p>
    <w:p w:rsidR="00101ADD" w:rsidRPr="00101ADD" w:rsidRDefault="00101ADD" w:rsidP="00101ADD">
      <w:pPr>
        <w:pStyle w:val="a6"/>
        <w:framePr w:w="10808" w:h="225" w:wrap="auto" w:hAnchor="margin" w:x="158" w:y="4003"/>
        <w:rPr>
          <w:rFonts w:ascii="Times New Roman" w:hAnsi="Times New Roman" w:cs="Times New Roman"/>
        </w:rPr>
      </w:pPr>
      <w:r w:rsidRPr="00101ADD">
        <w:rPr>
          <w:rFonts w:ascii="Times New Roman" w:hAnsi="Times New Roman" w:cs="Times New Roman"/>
        </w:rPr>
        <w:t>доступными для всех, понятными по форме и несущими максимально добрый заряд для</w:t>
      </w:r>
    </w:p>
    <w:p w:rsidR="00101ADD" w:rsidRDefault="00101ADD" w:rsidP="00101ADD">
      <w:pPr>
        <w:pStyle w:val="a6"/>
        <w:framePr w:w="1577" w:h="158" w:wrap="auto" w:hAnchor="margin" w:x="158" w:y="4339"/>
        <w:rPr>
          <w:rFonts w:ascii="Arial" w:hAnsi="Arial" w:cs="Arial"/>
          <w:color w:val="463636"/>
          <w:sz w:val="19"/>
          <w:szCs w:val="19"/>
        </w:rPr>
      </w:pPr>
      <w:r w:rsidRPr="00101ADD">
        <w:rPr>
          <w:rFonts w:ascii="Times New Roman" w:hAnsi="Times New Roman" w:cs="Times New Roman"/>
        </w:rPr>
        <w:t>зрителей.</w:t>
      </w:r>
    </w:p>
    <w:p w:rsidR="00101ADD" w:rsidRDefault="00101ADD" w:rsidP="00101ADD">
      <w:pPr>
        <w:pStyle w:val="a6"/>
        <w:framePr w:w="2582" w:h="216" w:wrap="auto" w:hAnchor="margin" w:x="840" w:y="4834"/>
        <w:rPr>
          <w:rFonts w:ascii="Arial" w:hAnsi="Arial" w:cs="Arial"/>
          <w:i/>
          <w:iCs/>
          <w:color w:val="463636"/>
          <w:sz w:val="20"/>
          <w:szCs w:val="20"/>
        </w:rPr>
      </w:pPr>
      <w:r>
        <w:rPr>
          <w:rFonts w:ascii="Arial" w:hAnsi="Arial" w:cs="Arial"/>
          <w:i/>
          <w:iCs/>
          <w:color w:val="463636"/>
          <w:sz w:val="20"/>
          <w:szCs w:val="20"/>
        </w:rPr>
        <w:lastRenderedPageBreak/>
        <w:t>Задачи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463636"/>
          <w:sz w:val="20"/>
          <w:szCs w:val="20"/>
        </w:rPr>
        <w:t>театра:</w:t>
      </w:r>
    </w:p>
    <w:p w:rsidR="00101ADD" w:rsidRDefault="00101ADD" w:rsidP="00101ADD">
      <w:pPr>
        <w:pStyle w:val="a6"/>
        <w:framePr w:w="10747" w:h="211" w:wrap="auto" w:hAnchor="margin" w:x="163" w:y="5112"/>
        <w:rPr>
          <w:rFonts w:ascii="Arial" w:hAnsi="Arial" w:cs="Arial"/>
          <w:color w:val="55494A"/>
          <w:sz w:val="20"/>
          <w:szCs w:val="20"/>
        </w:rPr>
      </w:pPr>
      <w:r>
        <w:rPr>
          <w:rFonts w:ascii="Arial" w:hAnsi="Arial" w:cs="Arial"/>
          <w:color w:val="4C3B43"/>
          <w:sz w:val="20"/>
          <w:szCs w:val="20"/>
        </w:rPr>
        <w:t>.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Помощь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восп</w:t>
      </w:r>
      <w:r>
        <w:rPr>
          <w:rFonts w:ascii="Arial" w:hAnsi="Arial" w:cs="Arial"/>
          <w:color w:val="4F443B"/>
          <w:sz w:val="20"/>
          <w:szCs w:val="20"/>
        </w:rPr>
        <w:t>и</w:t>
      </w:r>
      <w:r>
        <w:rPr>
          <w:rFonts w:ascii="Arial" w:hAnsi="Arial" w:cs="Arial"/>
          <w:color w:val="55494A"/>
          <w:sz w:val="20"/>
          <w:szCs w:val="20"/>
        </w:rPr>
        <w:t>танникам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теат</w:t>
      </w:r>
      <w:r>
        <w:rPr>
          <w:rFonts w:ascii="Arial" w:hAnsi="Arial" w:cs="Arial"/>
          <w:color w:val="463636"/>
          <w:sz w:val="20"/>
          <w:szCs w:val="20"/>
        </w:rPr>
        <w:t>р</w:t>
      </w:r>
      <w:r>
        <w:rPr>
          <w:rFonts w:ascii="Arial" w:hAnsi="Arial" w:cs="Arial"/>
          <w:color w:val="55494A"/>
          <w:sz w:val="20"/>
          <w:szCs w:val="20"/>
        </w:rPr>
        <w:t>а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в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самопознании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и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саморазвитии</w:t>
      </w:r>
      <w:r>
        <w:rPr>
          <w:rFonts w:ascii="Arial" w:hAnsi="Arial" w:cs="Arial"/>
          <w:color w:val="665454"/>
          <w:sz w:val="20"/>
          <w:szCs w:val="20"/>
        </w:rPr>
        <w:t>,</w:t>
      </w:r>
      <w:r>
        <w:rPr>
          <w:rFonts w:ascii="Arial" w:hAnsi="Arial" w:cs="Arial"/>
          <w:color w:val="261A19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в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максимальном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рас</w:t>
      </w:r>
      <w:r>
        <w:rPr>
          <w:rFonts w:ascii="Arial" w:hAnsi="Arial" w:cs="Arial"/>
          <w:color w:val="463636"/>
          <w:sz w:val="20"/>
          <w:szCs w:val="20"/>
        </w:rPr>
        <w:t>к</w:t>
      </w:r>
      <w:r>
        <w:rPr>
          <w:rFonts w:ascii="Arial" w:hAnsi="Arial" w:cs="Arial"/>
          <w:color w:val="4C3B43"/>
          <w:sz w:val="20"/>
          <w:szCs w:val="20"/>
        </w:rPr>
        <w:t>р</w:t>
      </w:r>
      <w:r>
        <w:rPr>
          <w:rFonts w:ascii="Arial" w:hAnsi="Arial" w:cs="Arial"/>
          <w:color w:val="55494A"/>
          <w:sz w:val="20"/>
          <w:szCs w:val="20"/>
        </w:rPr>
        <w:t>ытии</w:t>
      </w:r>
    </w:p>
    <w:p w:rsidR="00101ADD" w:rsidRDefault="00101ADD" w:rsidP="00101ADD">
      <w:pPr>
        <w:pStyle w:val="a6"/>
        <w:framePr w:w="6653" w:h="168" w:wrap="auto" w:hAnchor="margin" w:x="153" w:y="5434"/>
        <w:rPr>
          <w:rFonts w:ascii="Arial" w:hAnsi="Arial" w:cs="Arial"/>
          <w:color w:val="55494A"/>
          <w:sz w:val="20"/>
          <w:szCs w:val="20"/>
        </w:rPr>
      </w:pPr>
      <w:r>
        <w:rPr>
          <w:rFonts w:ascii="Arial" w:hAnsi="Arial" w:cs="Arial"/>
          <w:color w:val="4C3B43"/>
          <w:sz w:val="20"/>
          <w:szCs w:val="20"/>
        </w:rPr>
        <w:t>т</w:t>
      </w:r>
      <w:r>
        <w:rPr>
          <w:rFonts w:ascii="Arial" w:hAnsi="Arial" w:cs="Arial"/>
          <w:color w:val="55494A"/>
          <w:sz w:val="20"/>
          <w:szCs w:val="20"/>
        </w:rPr>
        <w:t>ворческих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воз</w:t>
      </w:r>
      <w:r>
        <w:rPr>
          <w:rFonts w:ascii="Arial" w:hAnsi="Arial" w:cs="Arial"/>
          <w:color w:val="463636"/>
          <w:sz w:val="20"/>
          <w:szCs w:val="20"/>
        </w:rPr>
        <w:t>м</w:t>
      </w:r>
      <w:r>
        <w:rPr>
          <w:rFonts w:ascii="Arial" w:hAnsi="Arial" w:cs="Arial"/>
          <w:color w:val="55494A"/>
          <w:sz w:val="20"/>
          <w:szCs w:val="20"/>
        </w:rPr>
        <w:t>ожносте</w:t>
      </w:r>
      <w:r>
        <w:rPr>
          <w:rFonts w:ascii="Arial" w:hAnsi="Arial" w:cs="Arial"/>
          <w:color w:val="463636"/>
          <w:sz w:val="20"/>
          <w:szCs w:val="20"/>
        </w:rPr>
        <w:t>й</w:t>
      </w:r>
      <w:r>
        <w:rPr>
          <w:rFonts w:ascii="Arial" w:hAnsi="Arial" w:cs="Arial"/>
          <w:color w:val="55494A"/>
          <w:sz w:val="20"/>
          <w:szCs w:val="20"/>
        </w:rPr>
        <w:t>,</w:t>
      </w:r>
      <w:r>
        <w:rPr>
          <w:rFonts w:ascii="Arial" w:hAnsi="Arial" w:cs="Arial"/>
          <w:color w:val="1C1922"/>
          <w:sz w:val="20"/>
          <w:szCs w:val="20"/>
        </w:rPr>
        <w:t xml:space="preserve"> </w:t>
      </w:r>
      <w:r>
        <w:rPr>
          <w:rFonts w:ascii="Arial" w:hAnsi="Arial" w:cs="Arial"/>
          <w:color w:val="463636"/>
          <w:sz w:val="20"/>
          <w:szCs w:val="20"/>
        </w:rPr>
        <w:t>г</w:t>
      </w:r>
      <w:r>
        <w:rPr>
          <w:rFonts w:ascii="Arial" w:hAnsi="Arial" w:cs="Arial"/>
          <w:color w:val="4C3B43"/>
          <w:sz w:val="20"/>
          <w:szCs w:val="20"/>
        </w:rPr>
        <w:t>а</w:t>
      </w:r>
      <w:r>
        <w:rPr>
          <w:rFonts w:ascii="Arial" w:hAnsi="Arial" w:cs="Arial"/>
          <w:color w:val="55494A"/>
          <w:sz w:val="20"/>
          <w:szCs w:val="20"/>
        </w:rPr>
        <w:t>рмонизация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п</w:t>
      </w:r>
      <w:r>
        <w:rPr>
          <w:rFonts w:ascii="Arial" w:hAnsi="Arial" w:cs="Arial"/>
          <w:color w:val="463636"/>
          <w:sz w:val="20"/>
          <w:szCs w:val="20"/>
        </w:rPr>
        <w:t>р</w:t>
      </w:r>
      <w:r>
        <w:rPr>
          <w:rFonts w:ascii="Arial" w:hAnsi="Arial" w:cs="Arial"/>
          <w:color w:val="55494A"/>
          <w:sz w:val="20"/>
          <w:szCs w:val="20"/>
        </w:rPr>
        <w:t>оцессов</w:t>
      </w:r>
      <w:r>
        <w:rPr>
          <w:rFonts w:ascii="Arial" w:hAnsi="Arial" w:cs="Arial"/>
          <w:color w:val="261A19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р</w:t>
      </w:r>
      <w:r>
        <w:rPr>
          <w:rFonts w:ascii="Arial" w:hAnsi="Arial" w:cs="Arial"/>
          <w:color w:val="4C3B43"/>
          <w:sz w:val="20"/>
          <w:szCs w:val="20"/>
        </w:rPr>
        <w:t>о</w:t>
      </w:r>
      <w:r>
        <w:rPr>
          <w:rFonts w:ascii="Arial" w:hAnsi="Arial" w:cs="Arial"/>
          <w:color w:val="55494A"/>
          <w:sz w:val="20"/>
          <w:szCs w:val="20"/>
        </w:rPr>
        <w:t>ста.</w:t>
      </w:r>
    </w:p>
    <w:p w:rsidR="00101ADD" w:rsidRDefault="00101ADD" w:rsidP="00101ADD">
      <w:pPr>
        <w:pStyle w:val="a6"/>
        <w:framePr w:w="8759" w:h="206" w:wrap="auto" w:hAnchor="margin" w:x="163" w:y="5669"/>
        <w:rPr>
          <w:rFonts w:ascii="Arial" w:hAnsi="Arial" w:cs="Arial"/>
          <w:color w:val="55494A"/>
          <w:sz w:val="20"/>
          <w:szCs w:val="20"/>
        </w:rPr>
      </w:pPr>
      <w:r>
        <w:rPr>
          <w:rFonts w:ascii="Arial" w:hAnsi="Arial" w:cs="Arial"/>
          <w:color w:val="463636"/>
          <w:sz w:val="20"/>
          <w:szCs w:val="20"/>
        </w:rPr>
        <w:t>.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А</w:t>
      </w:r>
      <w:r>
        <w:rPr>
          <w:rFonts w:ascii="Arial" w:hAnsi="Arial" w:cs="Arial"/>
          <w:color w:val="463636"/>
          <w:sz w:val="20"/>
          <w:szCs w:val="20"/>
        </w:rPr>
        <w:t>к</w:t>
      </w:r>
      <w:r>
        <w:rPr>
          <w:rFonts w:ascii="Arial" w:hAnsi="Arial" w:cs="Arial"/>
          <w:color w:val="55494A"/>
          <w:sz w:val="20"/>
          <w:szCs w:val="20"/>
        </w:rPr>
        <w:t>тивизаци</w:t>
      </w:r>
      <w:r>
        <w:rPr>
          <w:rFonts w:ascii="Arial" w:hAnsi="Arial" w:cs="Arial"/>
          <w:color w:val="463636"/>
          <w:sz w:val="20"/>
          <w:szCs w:val="20"/>
        </w:rPr>
        <w:t>я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познав</w:t>
      </w:r>
      <w:r>
        <w:rPr>
          <w:rFonts w:ascii="Arial" w:hAnsi="Arial" w:cs="Arial"/>
          <w:color w:val="463636"/>
          <w:sz w:val="20"/>
          <w:szCs w:val="20"/>
        </w:rPr>
        <w:t>а</w:t>
      </w:r>
      <w:r>
        <w:rPr>
          <w:rFonts w:ascii="Arial" w:hAnsi="Arial" w:cs="Arial"/>
          <w:color w:val="55494A"/>
          <w:sz w:val="20"/>
          <w:szCs w:val="20"/>
        </w:rPr>
        <w:t>тельн</w:t>
      </w:r>
      <w:r>
        <w:rPr>
          <w:rFonts w:ascii="Arial" w:hAnsi="Arial" w:cs="Arial"/>
          <w:color w:val="463636"/>
          <w:sz w:val="20"/>
          <w:szCs w:val="20"/>
        </w:rPr>
        <w:t>ь</w:t>
      </w:r>
      <w:r>
        <w:rPr>
          <w:rFonts w:ascii="Arial" w:hAnsi="Arial" w:cs="Arial"/>
          <w:color w:val="55494A"/>
          <w:sz w:val="20"/>
          <w:szCs w:val="20"/>
        </w:rPr>
        <w:t>ж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интересов,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р</w:t>
      </w:r>
      <w:r>
        <w:rPr>
          <w:rFonts w:ascii="Arial" w:hAnsi="Arial" w:cs="Arial"/>
          <w:color w:val="4C3B43"/>
          <w:sz w:val="20"/>
          <w:szCs w:val="20"/>
        </w:rPr>
        <w:t>ас</w:t>
      </w:r>
      <w:r>
        <w:rPr>
          <w:rFonts w:ascii="Arial" w:hAnsi="Arial" w:cs="Arial"/>
          <w:color w:val="55494A"/>
          <w:sz w:val="20"/>
          <w:szCs w:val="20"/>
        </w:rPr>
        <w:t>ширен</w:t>
      </w:r>
      <w:r>
        <w:rPr>
          <w:rFonts w:ascii="Arial" w:hAnsi="Arial" w:cs="Arial"/>
          <w:color w:val="4C3B43"/>
          <w:sz w:val="20"/>
          <w:szCs w:val="20"/>
        </w:rPr>
        <w:t>и</w:t>
      </w:r>
      <w:r>
        <w:rPr>
          <w:rFonts w:ascii="Arial" w:hAnsi="Arial" w:cs="Arial"/>
          <w:color w:val="55494A"/>
          <w:sz w:val="20"/>
          <w:szCs w:val="20"/>
        </w:rPr>
        <w:t>е</w:t>
      </w:r>
      <w:r>
        <w:rPr>
          <w:rFonts w:ascii="Arial" w:hAnsi="Arial" w:cs="Arial"/>
          <w:color w:val="1C1922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кругозор</w:t>
      </w:r>
      <w:r>
        <w:rPr>
          <w:rFonts w:ascii="Arial" w:hAnsi="Arial" w:cs="Arial"/>
          <w:color w:val="4F443B"/>
          <w:sz w:val="20"/>
          <w:szCs w:val="20"/>
        </w:rPr>
        <w:t>а</w:t>
      </w:r>
      <w:r>
        <w:rPr>
          <w:rFonts w:ascii="Arial" w:hAnsi="Arial" w:cs="Arial"/>
          <w:color w:val="55494A"/>
          <w:sz w:val="20"/>
          <w:szCs w:val="20"/>
        </w:rPr>
        <w:t>,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4F443B"/>
          <w:sz w:val="20"/>
          <w:szCs w:val="20"/>
        </w:rPr>
        <w:t>п</w:t>
      </w:r>
      <w:r>
        <w:rPr>
          <w:rFonts w:ascii="Arial" w:hAnsi="Arial" w:cs="Arial"/>
          <w:color w:val="55494A"/>
          <w:sz w:val="20"/>
          <w:szCs w:val="20"/>
        </w:rPr>
        <w:t>озн</w:t>
      </w:r>
      <w:r>
        <w:rPr>
          <w:rFonts w:ascii="Arial" w:hAnsi="Arial" w:cs="Arial"/>
          <w:color w:val="463636"/>
          <w:sz w:val="20"/>
          <w:szCs w:val="20"/>
        </w:rPr>
        <w:t>а</w:t>
      </w:r>
      <w:r>
        <w:rPr>
          <w:rFonts w:ascii="Arial" w:hAnsi="Arial" w:cs="Arial"/>
          <w:color w:val="55494A"/>
          <w:sz w:val="20"/>
          <w:szCs w:val="20"/>
        </w:rPr>
        <w:t>н</w:t>
      </w:r>
      <w:r>
        <w:rPr>
          <w:rFonts w:ascii="Arial" w:hAnsi="Arial" w:cs="Arial"/>
          <w:color w:val="463636"/>
          <w:sz w:val="20"/>
          <w:szCs w:val="20"/>
        </w:rPr>
        <w:t>ия</w:t>
      </w:r>
      <w:r>
        <w:rPr>
          <w:rFonts w:ascii="Arial" w:hAnsi="Arial" w:cs="Arial"/>
          <w:color w:val="55494A"/>
          <w:sz w:val="20"/>
          <w:szCs w:val="20"/>
        </w:rPr>
        <w:t>.</w:t>
      </w:r>
    </w:p>
    <w:p w:rsidR="00101ADD" w:rsidRDefault="00101ADD" w:rsidP="00101ADD">
      <w:pPr>
        <w:pStyle w:val="a6"/>
        <w:framePr w:w="10758" w:h="216" w:wrap="auto" w:hAnchor="margin" w:x="163" w:y="5933"/>
        <w:rPr>
          <w:rFonts w:ascii="Arial" w:hAnsi="Arial" w:cs="Arial"/>
          <w:color w:val="55494A"/>
          <w:sz w:val="20"/>
          <w:szCs w:val="20"/>
        </w:rPr>
      </w:pPr>
      <w:r>
        <w:rPr>
          <w:rFonts w:ascii="Arial" w:hAnsi="Arial" w:cs="Arial"/>
          <w:color w:val="463636"/>
          <w:sz w:val="20"/>
          <w:szCs w:val="20"/>
        </w:rPr>
        <w:t>.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Помощь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воспита</w:t>
      </w:r>
      <w:r>
        <w:rPr>
          <w:rFonts w:ascii="Arial" w:hAnsi="Arial" w:cs="Arial"/>
          <w:color w:val="4C3B43"/>
          <w:sz w:val="20"/>
          <w:szCs w:val="20"/>
        </w:rPr>
        <w:t>нн</w:t>
      </w:r>
      <w:r>
        <w:rPr>
          <w:rFonts w:ascii="Arial" w:hAnsi="Arial" w:cs="Arial"/>
          <w:color w:val="55494A"/>
          <w:sz w:val="20"/>
          <w:szCs w:val="20"/>
        </w:rPr>
        <w:t>икам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теат</w:t>
      </w:r>
      <w:r>
        <w:rPr>
          <w:rFonts w:ascii="Arial" w:hAnsi="Arial" w:cs="Arial"/>
          <w:color w:val="4C3B43"/>
          <w:sz w:val="20"/>
          <w:szCs w:val="20"/>
        </w:rPr>
        <w:t>ра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в</w:t>
      </w:r>
      <w:r>
        <w:rPr>
          <w:rFonts w:ascii="Arial" w:hAnsi="Arial" w:cs="Arial"/>
          <w:color w:val="2A1C23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овладении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на</w:t>
      </w:r>
      <w:r>
        <w:rPr>
          <w:rFonts w:ascii="Arial" w:hAnsi="Arial" w:cs="Arial"/>
          <w:color w:val="463636"/>
          <w:sz w:val="20"/>
          <w:szCs w:val="20"/>
        </w:rPr>
        <w:t>в</w:t>
      </w:r>
      <w:r>
        <w:rPr>
          <w:rFonts w:ascii="Arial" w:hAnsi="Arial" w:cs="Arial"/>
          <w:color w:val="55494A"/>
          <w:sz w:val="20"/>
          <w:szCs w:val="20"/>
        </w:rPr>
        <w:t>ы</w:t>
      </w:r>
      <w:r>
        <w:rPr>
          <w:rFonts w:ascii="Arial" w:hAnsi="Arial" w:cs="Arial"/>
          <w:color w:val="463636"/>
          <w:sz w:val="20"/>
          <w:szCs w:val="20"/>
        </w:rPr>
        <w:t>к</w:t>
      </w:r>
      <w:r>
        <w:rPr>
          <w:rFonts w:ascii="Arial" w:hAnsi="Arial" w:cs="Arial"/>
          <w:color w:val="55494A"/>
          <w:sz w:val="20"/>
          <w:szCs w:val="20"/>
        </w:rPr>
        <w:t>а</w:t>
      </w:r>
      <w:r>
        <w:rPr>
          <w:rFonts w:ascii="Arial" w:hAnsi="Arial" w:cs="Arial"/>
          <w:color w:val="463636"/>
          <w:sz w:val="20"/>
          <w:szCs w:val="20"/>
        </w:rPr>
        <w:t>м</w:t>
      </w:r>
      <w:r>
        <w:rPr>
          <w:rFonts w:ascii="Arial" w:hAnsi="Arial" w:cs="Arial"/>
          <w:color w:val="55494A"/>
          <w:sz w:val="20"/>
          <w:szCs w:val="20"/>
        </w:rPr>
        <w:t>и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общени</w:t>
      </w:r>
      <w:r>
        <w:rPr>
          <w:rFonts w:ascii="Arial" w:hAnsi="Arial" w:cs="Arial"/>
          <w:color w:val="463636"/>
          <w:sz w:val="20"/>
          <w:szCs w:val="20"/>
        </w:rPr>
        <w:t>я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и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с</w:t>
      </w:r>
      <w:r>
        <w:rPr>
          <w:rFonts w:ascii="Arial" w:hAnsi="Arial" w:cs="Arial"/>
          <w:color w:val="463636"/>
          <w:sz w:val="20"/>
          <w:szCs w:val="20"/>
        </w:rPr>
        <w:t>о</w:t>
      </w:r>
      <w:r>
        <w:rPr>
          <w:rFonts w:ascii="Arial" w:hAnsi="Arial" w:cs="Arial"/>
          <w:color w:val="55494A"/>
          <w:sz w:val="20"/>
          <w:szCs w:val="20"/>
        </w:rPr>
        <w:t>т</w:t>
      </w:r>
      <w:r>
        <w:rPr>
          <w:rFonts w:ascii="Arial" w:hAnsi="Arial" w:cs="Arial"/>
          <w:color w:val="4F443B"/>
          <w:sz w:val="20"/>
          <w:szCs w:val="20"/>
        </w:rPr>
        <w:t>р</w:t>
      </w:r>
      <w:r>
        <w:rPr>
          <w:rFonts w:ascii="Arial" w:hAnsi="Arial" w:cs="Arial"/>
          <w:color w:val="55494A"/>
          <w:sz w:val="20"/>
          <w:szCs w:val="20"/>
        </w:rPr>
        <w:t>удничест</w:t>
      </w:r>
      <w:r>
        <w:rPr>
          <w:rFonts w:ascii="Arial" w:hAnsi="Arial" w:cs="Arial"/>
          <w:color w:val="4C3B43"/>
          <w:sz w:val="20"/>
          <w:szCs w:val="20"/>
        </w:rPr>
        <w:t>в</w:t>
      </w:r>
      <w:r>
        <w:rPr>
          <w:rFonts w:ascii="Arial" w:hAnsi="Arial" w:cs="Arial"/>
          <w:color w:val="55494A"/>
          <w:sz w:val="20"/>
          <w:szCs w:val="20"/>
        </w:rPr>
        <w:t>а,</w:t>
      </w:r>
    </w:p>
    <w:p w:rsidR="00101ADD" w:rsidRDefault="00101ADD" w:rsidP="00101ADD">
      <w:pPr>
        <w:pStyle w:val="a6"/>
        <w:framePr w:w="7007" w:h="163" w:wrap="auto" w:hAnchor="margin" w:x="158" w:y="6235"/>
        <w:rPr>
          <w:rFonts w:ascii="Arial" w:hAnsi="Arial" w:cs="Arial"/>
          <w:color w:val="55494A"/>
          <w:sz w:val="20"/>
          <w:szCs w:val="20"/>
        </w:rPr>
      </w:pPr>
      <w:r>
        <w:rPr>
          <w:rFonts w:ascii="Arial" w:hAnsi="Arial" w:cs="Arial"/>
          <w:color w:val="55494A"/>
          <w:sz w:val="20"/>
          <w:szCs w:val="20"/>
        </w:rPr>
        <w:t>продуктивной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индивидуальн</w:t>
      </w:r>
      <w:r>
        <w:rPr>
          <w:rFonts w:ascii="Arial" w:hAnsi="Arial" w:cs="Arial"/>
          <w:color w:val="4C3B43"/>
          <w:sz w:val="20"/>
          <w:szCs w:val="20"/>
        </w:rPr>
        <w:t>ой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и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к</w:t>
      </w:r>
      <w:r>
        <w:rPr>
          <w:rFonts w:ascii="Arial" w:hAnsi="Arial" w:cs="Arial"/>
          <w:color w:val="463636"/>
          <w:sz w:val="20"/>
          <w:szCs w:val="20"/>
        </w:rPr>
        <w:t>о</w:t>
      </w:r>
      <w:r>
        <w:rPr>
          <w:rFonts w:ascii="Arial" w:hAnsi="Arial" w:cs="Arial"/>
          <w:color w:val="55494A"/>
          <w:sz w:val="20"/>
          <w:szCs w:val="20"/>
        </w:rPr>
        <w:t>л</w:t>
      </w:r>
      <w:r>
        <w:rPr>
          <w:rFonts w:ascii="Arial" w:hAnsi="Arial" w:cs="Arial"/>
          <w:color w:val="4C3B43"/>
          <w:sz w:val="20"/>
          <w:szCs w:val="20"/>
        </w:rPr>
        <w:t>лек</w:t>
      </w:r>
      <w:r>
        <w:rPr>
          <w:rFonts w:ascii="Arial" w:hAnsi="Arial" w:cs="Arial"/>
          <w:color w:val="55494A"/>
          <w:sz w:val="20"/>
          <w:szCs w:val="20"/>
        </w:rPr>
        <w:t>тивн</w:t>
      </w:r>
      <w:r>
        <w:rPr>
          <w:rFonts w:ascii="Arial" w:hAnsi="Arial" w:cs="Arial"/>
          <w:color w:val="4C3B43"/>
          <w:sz w:val="20"/>
          <w:szCs w:val="20"/>
        </w:rPr>
        <w:t>о</w:t>
      </w:r>
      <w:r>
        <w:rPr>
          <w:rFonts w:ascii="Arial" w:hAnsi="Arial" w:cs="Arial"/>
          <w:color w:val="55494A"/>
          <w:sz w:val="20"/>
          <w:szCs w:val="20"/>
        </w:rPr>
        <w:t>й</w:t>
      </w:r>
      <w:r>
        <w:rPr>
          <w:rFonts w:ascii="Arial" w:hAnsi="Arial" w:cs="Arial"/>
          <w:color w:val="191211"/>
          <w:sz w:val="20"/>
          <w:szCs w:val="20"/>
        </w:rPr>
        <w:t xml:space="preserve"> </w:t>
      </w:r>
      <w:r>
        <w:rPr>
          <w:rFonts w:ascii="Arial" w:hAnsi="Arial" w:cs="Arial"/>
          <w:color w:val="55494A"/>
          <w:sz w:val="20"/>
          <w:szCs w:val="20"/>
        </w:rPr>
        <w:t>деятел</w:t>
      </w:r>
      <w:r>
        <w:rPr>
          <w:rFonts w:ascii="Arial" w:hAnsi="Arial" w:cs="Arial"/>
          <w:color w:val="4C3B43"/>
          <w:sz w:val="20"/>
          <w:szCs w:val="20"/>
        </w:rPr>
        <w:t>ь</w:t>
      </w:r>
      <w:r>
        <w:rPr>
          <w:rFonts w:ascii="Arial" w:hAnsi="Arial" w:cs="Arial"/>
          <w:color w:val="55494A"/>
          <w:sz w:val="20"/>
          <w:szCs w:val="20"/>
        </w:rPr>
        <w:t>ности.</w:t>
      </w:r>
    </w:p>
    <w:p w:rsidR="00B4451C" w:rsidRPr="00101ADD" w:rsidRDefault="00B4451C" w:rsidP="00101ADD">
      <w:pPr>
        <w:ind w:firstLine="708"/>
      </w:pPr>
    </w:p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/>
    <w:p w:rsidR="00101ADD" w:rsidRPr="00101ADD" w:rsidRDefault="00101ADD" w:rsidP="00101ADD">
      <w:pPr>
        <w:framePr w:w="4200" w:h="168" w:wrap="auto" w:hAnchor="margin" w:x="3370" w:y="134"/>
        <w:widowControl w:val="0"/>
        <w:autoSpaceDE w:val="0"/>
        <w:autoSpaceDN w:val="0"/>
        <w:adjustRightInd w:val="0"/>
        <w:rPr>
          <w:rFonts w:eastAsia="SimSun"/>
          <w:color w:val="463636"/>
          <w:sz w:val="28"/>
          <w:szCs w:val="28"/>
        </w:rPr>
      </w:pPr>
      <w:r w:rsidRPr="00101ADD">
        <w:rPr>
          <w:rFonts w:eastAsia="SimSun"/>
          <w:color w:val="4B3B44"/>
          <w:sz w:val="28"/>
          <w:szCs w:val="28"/>
        </w:rPr>
        <w:t>П</w:t>
      </w:r>
      <w:r w:rsidRPr="00101ADD">
        <w:rPr>
          <w:rFonts w:eastAsia="SimSun"/>
          <w:color w:val="463636"/>
          <w:sz w:val="28"/>
          <w:szCs w:val="28"/>
        </w:rPr>
        <w:t>ОЯ</w:t>
      </w:r>
      <w:r w:rsidRPr="00101ADD">
        <w:rPr>
          <w:rFonts w:eastAsia="SimSun"/>
          <w:color w:val="55494A"/>
          <w:sz w:val="28"/>
          <w:szCs w:val="28"/>
        </w:rPr>
        <w:t>С</w:t>
      </w:r>
      <w:r w:rsidRPr="00101ADD">
        <w:rPr>
          <w:rFonts w:eastAsia="SimSun"/>
          <w:color w:val="463636"/>
          <w:sz w:val="28"/>
          <w:szCs w:val="28"/>
        </w:rPr>
        <w:t>НИТЕЛЬНАЯ</w:t>
      </w:r>
      <w:r w:rsidRPr="00101ADD">
        <w:rPr>
          <w:rFonts w:eastAsia="SimSun"/>
          <w:color w:val="191211"/>
          <w:sz w:val="28"/>
          <w:szCs w:val="28"/>
        </w:rPr>
        <w:t xml:space="preserve"> </w:t>
      </w:r>
      <w:r w:rsidRPr="00101ADD">
        <w:rPr>
          <w:rFonts w:eastAsia="SimSun"/>
          <w:color w:val="55494A"/>
          <w:sz w:val="28"/>
          <w:szCs w:val="28"/>
        </w:rPr>
        <w:t>З</w:t>
      </w:r>
      <w:r w:rsidRPr="00101ADD">
        <w:rPr>
          <w:rFonts w:eastAsia="SimSun"/>
          <w:color w:val="463636"/>
          <w:sz w:val="28"/>
          <w:szCs w:val="28"/>
        </w:rPr>
        <w:t>АПИСКА</w:t>
      </w:r>
    </w:p>
    <w:p w:rsidR="00101ADD" w:rsidRPr="00101ADD" w:rsidRDefault="00101ADD" w:rsidP="00101ADD">
      <w:pPr>
        <w:framePr w:w="10082" w:h="220" w:wrap="auto" w:hAnchor="margin" w:x="883" w:y="676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Концепция развития театра как неотъемлемой части художественно-сценического</w:t>
      </w:r>
    </w:p>
    <w:p w:rsidR="00101ADD" w:rsidRPr="00101ADD" w:rsidRDefault="00101ADD" w:rsidP="00101ADD">
      <w:pPr>
        <w:framePr w:w="4675" w:h="168" w:wrap="auto" w:hAnchor="margin" w:x="172" w:y="1003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творчества в условиях нового времени.</w:t>
      </w:r>
    </w:p>
    <w:p w:rsidR="00101ADD" w:rsidRPr="00101ADD" w:rsidRDefault="00101ADD" w:rsidP="00101ADD">
      <w:pPr>
        <w:framePr w:w="10071" w:h="216" w:wrap="auto" w:hAnchor="margin" w:x="878" w:y="1228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Время неумолимо мчится вперед, а вместе с ним все течет и изменяется. Такому</w:t>
      </w:r>
    </w:p>
    <w:p w:rsidR="00101ADD" w:rsidRPr="00101ADD" w:rsidRDefault="00101ADD" w:rsidP="00101ADD">
      <w:pPr>
        <w:framePr w:w="10590" w:h="168" w:wrap="auto" w:hAnchor="margin" w:x="168" w:y="1555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движению подвержены в том числе и многие из принципов театрального художественно-</w:t>
      </w:r>
    </w:p>
    <w:p w:rsidR="00101ADD" w:rsidRPr="00101ADD" w:rsidRDefault="00101ADD" w:rsidP="00101ADD">
      <w:pPr>
        <w:framePr w:w="10793" w:h="220" w:wrap="auto" w:hAnchor="margin" w:x="172" w:y="1776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сценического творчества. Потребность отображать жизнь на сцене различными путями и</w:t>
      </w:r>
    </w:p>
    <w:p w:rsidR="00101ADD" w:rsidRPr="00101ADD" w:rsidRDefault="00101ADD" w:rsidP="00101ADD">
      <w:pPr>
        <w:framePr w:w="10793" w:h="220" w:wrap="auto" w:hAnchor="margin" w:x="172" w:y="2054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способами была в разные времена одинаково огромна. Театральные подмостки помнят</w:t>
      </w:r>
    </w:p>
    <w:p w:rsidR="00101ADD" w:rsidRPr="00101ADD" w:rsidRDefault="00101ADD" w:rsidP="00101ADD">
      <w:pPr>
        <w:framePr w:w="10788" w:h="220" w:wrap="auto" w:hAnchor="margin" w:x="172" w:y="2328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крепостные пасторали, театр братьев Волковых, Мейерхольда, Вахтангова, Станиславского,</w:t>
      </w:r>
    </w:p>
    <w:p w:rsidR="00101ADD" w:rsidRPr="00101ADD" w:rsidRDefault="00101ADD" w:rsidP="00101ADD">
      <w:pPr>
        <w:framePr w:w="6936" w:h="216" w:wrap="auto" w:hAnchor="margin" w:x="172" w:y="2606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Немировича-Данченко, Товстоногова и еще многое другое.</w:t>
      </w:r>
    </w:p>
    <w:p w:rsidR="00101ADD" w:rsidRPr="00101ADD" w:rsidRDefault="00101ADD" w:rsidP="00101ADD">
      <w:pPr>
        <w:framePr w:w="10066" w:h="216" w:wrap="auto" w:hAnchor="margin" w:x="878" w:y="2885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Ну а сейчас, на грани столетий. что же актуально в аспекте театрального художественно-</w:t>
      </w:r>
    </w:p>
    <w:p w:rsidR="00101ADD" w:rsidRPr="00101ADD" w:rsidRDefault="00101ADD" w:rsidP="00101ADD">
      <w:pPr>
        <w:framePr w:w="10777" w:h="216" w:wrap="auto" w:hAnchor="margin" w:x="172" w:y="3163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сценического творчества для таких категорий, как дети, подростки и молодые люди? Да</w:t>
      </w:r>
    </w:p>
    <w:p w:rsidR="00101ADD" w:rsidRPr="00101ADD" w:rsidRDefault="00101ADD" w:rsidP="00101ADD">
      <w:pPr>
        <w:framePr w:w="10767" w:h="216" w:wrap="auto" w:hAnchor="margin" w:x="168" w:y="3432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совершенно очевидно то, что многое из накопленного ранее опыта не сбрасывается со счетов.</w:t>
      </w:r>
    </w:p>
    <w:p w:rsidR="00101ADD" w:rsidRPr="00101ADD" w:rsidRDefault="00101ADD" w:rsidP="00101ADD">
      <w:pPr>
        <w:framePr w:w="10788" w:h="220" w:wrap="auto" w:hAnchor="margin" w:x="172" w:y="3706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&lt;&lt;Без старого не бывает и нового&gt;&gt; как говорится в старинной народной поговорке. Но тем не</w:t>
      </w:r>
    </w:p>
    <w:p w:rsidR="00101ADD" w:rsidRPr="00101ADD" w:rsidRDefault="00101ADD" w:rsidP="00101ADD">
      <w:pPr>
        <w:framePr w:w="10601" w:h="172" w:wrap="auto" w:hAnchor="margin" w:x="168" w:y="4027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 xml:space="preserve">менее в наш век, век </w:t>
      </w:r>
      <w:r w:rsidRPr="00101ADD">
        <w:rPr>
          <w:rFonts w:eastAsia="SimSun"/>
          <w:sz w:val="22"/>
          <w:szCs w:val="22"/>
        </w:rPr>
        <w:t>повальной</w:t>
      </w:r>
      <w:r w:rsidRPr="00101ADD">
        <w:rPr>
          <w:rFonts w:eastAsia="SimSun"/>
          <w:sz w:val="22"/>
          <w:szCs w:val="22"/>
        </w:rPr>
        <w:t xml:space="preserve"> компьютеризации, модернизации и вместе с тем очерствения</w:t>
      </w:r>
    </w:p>
    <w:p w:rsidR="00101ADD" w:rsidRPr="00101ADD" w:rsidRDefault="00101ADD" w:rsidP="00101ADD">
      <w:pPr>
        <w:framePr w:w="10767" w:h="216" w:wrap="auto" w:hAnchor="margin" w:x="172" w:y="4258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человеческих душ, просто необходимо сделать театр не только &lt;&lt;зеркалом жизни&gt;&gt;, ярко</w:t>
      </w:r>
    </w:p>
    <w:p w:rsidR="00101ADD" w:rsidRPr="00101ADD" w:rsidRDefault="00101ADD" w:rsidP="00101ADD">
      <w:pPr>
        <w:framePr w:w="10596" w:h="172" w:wrap="auto" w:hAnchor="margin" w:x="168" w:y="4574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отр</w:t>
      </w:r>
      <w:r w:rsidRPr="00101ADD">
        <w:rPr>
          <w:rFonts w:eastAsia="SimSun"/>
          <w:sz w:val="22"/>
          <w:szCs w:val="22"/>
        </w:rPr>
        <w:t>ажаю</w:t>
      </w:r>
      <w:r w:rsidRPr="00101ADD">
        <w:rPr>
          <w:rFonts w:eastAsia="SimSun"/>
          <w:sz w:val="22"/>
          <w:szCs w:val="22"/>
        </w:rPr>
        <w:t xml:space="preserve">щим совокупности </w:t>
      </w:r>
      <w:r w:rsidRPr="00101ADD">
        <w:rPr>
          <w:rFonts w:eastAsia="SimSun"/>
          <w:sz w:val="22"/>
          <w:szCs w:val="22"/>
        </w:rPr>
        <w:t>выразительных</w:t>
      </w:r>
      <w:r w:rsidRPr="00101ADD">
        <w:rPr>
          <w:rFonts w:eastAsia="SimSun"/>
          <w:sz w:val="22"/>
          <w:szCs w:val="22"/>
        </w:rPr>
        <w:t xml:space="preserve"> средств, все жизненные аспекты, но и эдаким</w:t>
      </w:r>
    </w:p>
    <w:p w:rsidR="00101ADD" w:rsidRPr="00101ADD" w:rsidRDefault="00101ADD" w:rsidP="00101ADD">
      <w:pPr>
        <w:framePr w:w="5334" w:h="196" w:wrap="auto" w:hAnchor="margin" w:x="168" w:y="4805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&lt;&lt;Но</w:t>
      </w:r>
      <w:r w:rsidRPr="00101ADD">
        <w:rPr>
          <w:rFonts w:eastAsia="SimSun"/>
          <w:sz w:val="22"/>
          <w:szCs w:val="22"/>
        </w:rPr>
        <w:t xml:space="preserve">вым </w:t>
      </w:r>
      <w:r w:rsidRPr="00101ADD">
        <w:rPr>
          <w:rFonts w:eastAsia="SimSun"/>
          <w:sz w:val="22"/>
          <w:szCs w:val="22"/>
        </w:rPr>
        <w:t xml:space="preserve"> </w:t>
      </w:r>
      <w:r w:rsidRPr="00101ADD">
        <w:rPr>
          <w:rFonts w:eastAsia="SimSun"/>
          <w:sz w:val="22"/>
          <w:szCs w:val="22"/>
        </w:rPr>
        <w:t>ковчегом&gt;&gt; для детей и юношества.</w:t>
      </w:r>
    </w:p>
    <w:p w:rsidR="00101ADD" w:rsidRPr="00101ADD" w:rsidRDefault="00101ADD" w:rsidP="00101ADD">
      <w:pPr>
        <w:framePr w:w="10061" w:h="216" w:wrap="auto" w:hAnchor="margin" w:x="878" w:y="5083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В театр должны идти с огромным желанием заниматься данным видом художественно-</w:t>
      </w:r>
      <w:r>
        <w:rPr>
          <w:rFonts w:eastAsia="SimSun"/>
          <w:sz w:val="22"/>
          <w:szCs w:val="22"/>
        </w:rPr>
        <w:t xml:space="preserve"> </w:t>
      </w:r>
      <w:bookmarkStart w:id="0" w:name="_GoBack"/>
      <w:bookmarkEnd w:id="0"/>
    </w:p>
    <w:p w:rsidR="00101ADD" w:rsidRPr="00101ADD" w:rsidRDefault="00101ADD" w:rsidP="00101ADD">
      <w:pPr>
        <w:framePr w:w="10580" w:h="168" w:wrap="auto" w:hAnchor="margin" w:x="168" w:y="5410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сценического творчества, а также в театр должны спешить с целью увидеть и почерпнуть что-то</w:t>
      </w:r>
    </w:p>
    <w:p w:rsidR="00101ADD" w:rsidRPr="00101ADD" w:rsidRDefault="00101ADD" w:rsidP="00101ADD">
      <w:pPr>
        <w:framePr w:w="5550" w:h="220" w:wrap="auto" w:hAnchor="margin" w:x="168" w:y="5631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очень важное, что сделает мир добрее и чище</w:t>
      </w:r>
    </w:p>
    <w:p w:rsidR="00101ADD" w:rsidRPr="00101ADD" w:rsidRDefault="00101ADD" w:rsidP="00101ADD">
      <w:pPr>
        <w:framePr w:w="10102" w:h="225" w:wrap="auto" w:hAnchor="margin" w:x="873" w:y="5904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 xml:space="preserve">Отсюда абсолютно логично </w:t>
      </w:r>
      <w:r w:rsidRPr="00101ADD">
        <w:rPr>
          <w:rFonts w:eastAsia="SimSun"/>
          <w:sz w:val="22"/>
          <w:szCs w:val="22"/>
        </w:rPr>
        <w:t>вытекает</w:t>
      </w:r>
      <w:r w:rsidRPr="00101ADD">
        <w:rPr>
          <w:rFonts w:eastAsia="SimSun"/>
          <w:sz w:val="22"/>
          <w:szCs w:val="22"/>
        </w:rPr>
        <w:t xml:space="preserve"> концепция социализации в области театрального</w:t>
      </w:r>
    </w:p>
    <w:p w:rsidR="00101ADD" w:rsidRPr="00101ADD" w:rsidRDefault="00101ADD" w:rsidP="00101ADD">
      <w:pPr>
        <w:framePr w:w="10772" w:h="216" w:wrap="auto" w:hAnchor="margin" w:x="163" w:y="6183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искусства для детей и юношества. Именно в театре ребенок, подросток может обрести и</w:t>
      </w:r>
    </w:p>
    <w:p w:rsidR="00101ADD" w:rsidRPr="00101ADD" w:rsidRDefault="00101ADD" w:rsidP="00101ADD">
      <w:pPr>
        <w:framePr w:w="4778" w:h="220" w:wrap="auto" w:hAnchor="margin" w:x="163" w:y="6452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 xml:space="preserve">добрать </w:t>
      </w:r>
      <w:r w:rsidRPr="00101ADD">
        <w:rPr>
          <w:rFonts w:eastAsia="SimSun"/>
          <w:sz w:val="22"/>
          <w:szCs w:val="22"/>
        </w:rPr>
        <w:t>недостающие</w:t>
      </w:r>
      <w:r w:rsidRPr="00101ADD">
        <w:rPr>
          <w:rFonts w:eastAsia="SimSun"/>
          <w:sz w:val="22"/>
          <w:szCs w:val="22"/>
        </w:rPr>
        <w:t xml:space="preserve"> аспекты жизни.</w:t>
      </w:r>
    </w:p>
    <w:p w:rsidR="00101ADD" w:rsidRPr="00101ADD" w:rsidRDefault="00101ADD" w:rsidP="00101ADD">
      <w:pPr>
        <w:framePr w:w="7908" w:h="220" w:wrap="auto" w:hAnchor="margin" w:x="868" w:y="6730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Занимаясь театральным искусством, дети и подростки приобретают:</w:t>
      </w:r>
    </w:p>
    <w:p w:rsidR="00101ADD" w:rsidRPr="00101ADD" w:rsidRDefault="00101ADD" w:rsidP="00101ADD">
      <w:pPr>
        <w:framePr w:w="10803" w:h="225" w:wrap="auto" w:hAnchor="margin" w:x="168" w:y="7004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. необходимые навыки для существования в мире людей (коммуникативность, активность,</w:t>
      </w:r>
    </w:p>
    <w:p w:rsidR="00101ADD" w:rsidRPr="00101ADD" w:rsidRDefault="00101ADD" w:rsidP="00101ADD">
      <w:pPr>
        <w:framePr w:w="8985" w:h="206" w:wrap="auto" w:hAnchor="margin" w:x="163" w:y="7292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смелость, альтруистичность, гуманизм и многие другие навыки со знаком &lt;&lt;+&gt;&gt;);</w:t>
      </w:r>
    </w:p>
    <w:p w:rsidR="00101ADD" w:rsidRPr="00101ADD" w:rsidRDefault="00101ADD" w:rsidP="00101ADD">
      <w:pPr>
        <w:framePr w:w="8981" w:h="192" w:wrap="auto" w:hAnchor="margin" w:x="168" w:y="7584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' недостающее взаимопонимание в среде своих сверстников и взрослых людей;</w:t>
      </w:r>
    </w:p>
    <w:p w:rsidR="00101ADD" w:rsidRPr="00101ADD" w:rsidRDefault="00101ADD" w:rsidP="00101ADD">
      <w:pPr>
        <w:framePr w:w="10778" w:h="220" w:wrap="auto" w:hAnchor="margin" w:x="168" w:y="7829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' арсенал необходимых любому культурному человеку знаний в области мировой культуры,</w:t>
      </w:r>
    </w:p>
    <w:p w:rsidR="00101ADD" w:rsidRPr="00101ADD" w:rsidRDefault="00101ADD" w:rsidP="00101ADD">
      <w:pPr>
        <w:framePr w:w="3510" w:h="172" w:wrap="auto" w:hAnchor="margin" w:x="158" w:y="8151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искусства и культурологии.</w:t>
      </w:r>
    </w:p>
    <w:p w:rsidR="00101ADD" w:rsidRPr="00101ADD" w:rsidRDefault="00101ADD" w:rsidP="00101ADD">
      <w:pPr>
        <w:framePr w:w="10077" w:h="220" w:wrap="auto" w:hAnchor="margin" w:x="868" w:y="8377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Театр необходим людям как воздух и особенно важен для детей и юношества, так как в</w:t>
      </w:r>
    </w:p>
    <w:p w:rsidR="00101ADD" w:rsidRPr="00101ADD" w:rsidRDefault="00101ADD" w:rsidP="00101ADD">
      <w:pPr>
        <w:framePr w:w="10788" w:h="220" w:wrap="auto" w:hAnchor="margin" w:x="163" w:y="8655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нем учитываются их желание и способность к непосредственной природной игре. Ведь человек</w:t>
      </w:r>
    </w:p>
    <w:p w:rsidR="00101ADD" w:rsidRPr="00101ADD" w:rsidRDefault="00101ADD" w:rsidP="00101ADD">
      <w:pPr>
        <w:framePr w:w="10752" w:h="211" w:wrap="auto" w:hAnchor="margin" w:x="158" w:y="8933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в течение жизни так или иначе исполняет различные роли. Здесь логично вытекает мысль, что</w:t>
      </w:r>
    </w:p>
    <w:p w:rsidR="00101ADD" w:rsidRPr="00101ADD" w:rsidRDefault="00101ADD" w:rsidP="00101ADD">
      <w:pPr>
        <w:framePr w:w="10782" w:h="216" w:wrap="auto" w:hAnchor="margin" w:x="153" w:y="9207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 xml:space="preserve">театр, в котором играют и живут до 1 6 и старше, может </w:t>
      </w:r>
      <w:r w:rsidRPr="00101ADD">
        <w:rPr>
          <w:rFonts w:eastAsia="SimSun"/>
          <w:sz w:val="22"/>
          <w:szCs w:val="22"/>
        </w:rPr>
        <w:t>быть</w:t>
      </w:r>
      <w:r w:rsidRPr="00101ADD">
        <w:rPr>
          <w:rFonts w:eastAsia="SimSun"/>
          <w:sz w:val="22"/>
          <w:szCs w:val="22"/>
        </w:rPr>
        <w:t xml:space="preserve"> хорошей жизненной силой. Это в</w:t>
      </w:r>
    </w:p>
    <w:p w:rsidR="00101ADD" w:rsidRPr="00101ADD" w:rsidRDefault="00101ADD" w:rsidP="00101ADD">
      <w:pPr>
        <w:framePr w:w="10777" w:h="216" w:wrap="auto" w:hAnchor="margin" w:x="158" w:y="9485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наше время, время выживаемости, немаловажно. Ведь именно в театре обыгрываются</w:t>
      </w:r>
    </w:p>
    <w:p w:rsidR="00101ADD" w:rsidRPr="00101ADD" w:rsidRDefault="00101ADD" w:rsidP="00101ADD">
      <w:pPr>
        <w:framePr w:w="10762" w:h="211" w:wrap="auto" w:hAnchor="margin" w:x="153" w:y="9764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различные жизненные ситуации. Поэтому и хочется вспомнить знаменитого американского</w:t>
      </w:r>
    </w:p>
    <w:p w:rsidR="00101ADD" w:rsidRPr="00101ADD" w:rsidRDefault="00101ADD" w:rsidP="00101ADD">
      <w:pPr>
        <w:framePr w:w="10808" w:h="225" w:wrap="auto" w:hAnchor="margin" w:x="158" w:y="10023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писателя Марка Твена с его знаменитой фразой: &lt;&lt;Слухи о моей смерти значительно</w:t>
      </w:r>
    </w:p>
    <w:p w:rsidR="00101ADD" w:rsidRPr="00101ADD" w:rsidRDefault="00101ADD" w:rsidP="00101ADD">
      <w:pPr>
        <w:framePr w:w="2389" w:h="163" w:wrap="auto" w:hAnchor="margin" w:x="158" w:y="10359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преувеличены...&gt;&gt;</w:t>
      </w:r>
    </w:p>
    <w:p w:rsidR="00101ADD" w:rsidRPr="00101ADD" w:rsidRDefault="00101ADD" w:rsidP="00101ADD">
      <w:pPr>
        <w:framePr w:w="10082" w:h="220" w:wrap="auto" w:hAnchor="margin" w:x="864" w:y="10580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Таким образом, из всего сказанного выше вытекают концепции яркой зрелищности,</w:t>
      </w:r>
    </w:p>
    <w:p w:rsidR="00101ADD" w:rsidRPr="00101ADD" w:rsidRDefault="00101ADD" w:rsidP="00101ADD">
      <w:pPr>
        <w:framePr w:w="10747" w:h="211" w:wrap="auto" w:hAnchor="margin" w:x="158" w:y="10858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выразительности. В данный момент театр, сочетающий в себе слово, жест, музыку, танец,</w:t>
      </w:r>
    </w:p>
    <w:p w:rsidR="00101ADD" w:rsidRPr="00101ADD" w:rsidRDefault="00101ADD" w:rsidP="00101ADD">
      <w:pPr>
        <w:framePr w:w="10813" w:h="225" w:wrap="auto" w:hAnchor="margin" w:x="153" w:y="11122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вокал, декоративно-художественное оформление (ДХО) и многое, многое другое, является</w:t>
      </w:r>
    </w:p>
    <w:p w:rsidR="00101ADD" w:rsidRPr="00101ADD" w:rsidRDefault="00101ADD" w:rsidP="00101ADD">
      <w:pPr>
        <w:framePr w:w="7789" w:h="182" w:wrap="auto" w:hAnchor="margin" w:x="153" w:y="11444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оптимальной формой для категорий детей, подростков и юношества.</w:t>
      </w:r>
    </w:p>
    <w:p w:rsidR="00101ADD" w:rsidRPr="00101ADD" w:rsidRDefault="00101ADD" w:rsidP="00101ADD">
      <w:pPr>
        <w:framePr w:w="10077" w:h="220" w:wrap="auto" w:hAnchor="margin" w:x="864" w:y="11679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lastRenderedPageBreak/>
        <w:t>Ребенок, подросток, молодой человек являются наиболее яркими, остро</w:t>
      </w:r>
      <w:r w:rsidRPr="00101ADD">
        <w:rPr>
          <w:rFonts w:eastAsia="SimSun"/>
          <w:sz w:val="22"/>
          <w:szCs w:val="22"/>
        </w:rPr>
        <w:t xml:space="preserve"> </w:t>
      </w:r>
      <w:r w:rsidRPr="00101ADD">
        <w:rPr>
          <w:rFonts w:eastAsia="SimSun"/>
          <w:sz w:val="22"/>
          <w:szCs w:val="22"/>
        </w:rPr>
        <w:t>чувствующими,</w:t>
      </w:r>
    </w:p>
    <w:p w:rsidR="00101ADD" w:rsidRPr="00101ADD" w:rsidRDefault="00101ADD" w:rsidP="00101ADD">
      <w:pPr>
        <w:framePr w:w="10656" w:h="187" w:wrap="auto" w:hAnchor="margin" w:x="158" w:y="11991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непосредственными глашатаями, которые могут сказать с театральной кафедры миру много</w:t>
      </w:r>
    </w:p>
    <w:p w:rsidR="00101ADD" w:rsidRPr="00101ADD" w:rsidRDefault="00101ADD" w:rsidP="00101ADD">
      <w:pPr>
        <w:framePr w:w="10798" w:h="220" w:wrap="auto" w:hAnchor="margin" w:x="148" w:y="12231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доброго и хорошего, в некотором смысле в такое безумное время сделать наше общество хоть</w:t>
      </w:r>
    </w:p>
    <w:p w:rsidR="00101ADD" w:rsidRPr="00101ADD" w:rsidRDefault="00101ADD" w:rsidP="00101ADD">
      <w:pPr>
        <w:framePr w:w="3926" w:h="168" w:wrap="auto" w:hAnchor="margin" w:x="153" w:y="12558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чуть-чуть чище и справедливее.</w:t>
      </w:r>
    </w:p>
    <w:p w:rsidR="00101ADD" w:rsidRPr="00101ADD" w:rsidRDefault="00101ADD" w:rsidP="00101ADD">
      <w:pPr>
        <w:framePr w:w="10066" w:h="216" w:wrap="auto" w:hAnchor="margin" w:x="864" w:y="12788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Таким образом, хочется вывести триединство концепций при занятии театральным</w:t>
      </w:r>
    </w:p>
    <w:p w:rsidR="00101ADD" w:rsidRPr="00101ADD" w:rsidRDefault="00101ADD" w:rsidP="00101ADD">
      <w:pPr>
        <w:framePr w:w="6393" w:h="163" w:wrap="auto" w:hAnchor="margin" w:x="153" w:y="13115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художественно-сценическим творчеством в коллективе:</w:t>
      </w:r>
    </w:p>
    <w:p w:rsidR="00101ADD" w:rsidRPr="00101ADD" w:rsidRDefault="00101ADD" w:rsidP="00101ADD">
      <w:pPr>
        <w:framePr w:w="6818" w:h="220" w:wrap="auto" w:hAnchor="margin" w:x="172" w:y="13331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1 . Социализация ребенка, подростка и молодого человека.</w:t>
      </w:r>
    </w:p>
    <w:p w:rsidR="00101ADD" w:rsidRPr="00101ADD" w:rsidRDefault="00101ADD" w:rsidP="00101ADD">
      <w:pPr>
        <w:framePr w:w="7550" w:h="211" w:wrap="auto" w:hAnchor="margin" w:x="153" w:y="13614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2. Выразительность, яркая зрелищность театрального творчества.</w:t>
      </w:r>
    </w:p>
    <w:p w:rsidR="00101ADD" w:rsidRPr="00101ADD" w:rsidRDefault="00101ADD" w:rsidP="00101ADD">
      <w:pPr>
        <w:framePr w:w="6885" w:h="220" w:wrap="auto" w:hAnchor="margin" w:x="158" w:y="13888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З. Воспитание универсального актера с детского возраста.</w:t>
      </w:r>
    </w:p>
    <w:p w:rsidR="00101ADD" w:rsidRPr="00101ADD" w:rsidRDefault="00101ADD" w:rsidP="00101ADD">
      <w:pPr>
        <w:framePr w:w="10066" w:h="216" w:wrap="auto" w:hAnchor="margin" w:x="859" w:y="14166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>Все эти три составляющих дают в целом новую, неординарную, мыслящую личность и</w:t>
      </w:r>
    </w:p>
    <w:p w:rsidR="00101ADD" w:rsidRPr="00101ADD" w:rsidRDefault="00101ADD" w:rsidP="00101ADD">
      <w:pPr>
        <w:framePr w:w="2911" w:h="153" w:wrap="auto" w:vAnchor="page" w:hAnchor="page" w:x="1261" w:y="15137"/>
        <w:widowControl w:val="0"/>
        <w:autoSpaceDE w:val="0"/>
        <w:autoSpaceDN w:val="0"/>
        <w:adjustRightInd w:val="0"/>
        <w:rPr>
          <w:rFonts w:eastAsia="SimSun"/>
          <w:sz w:val="22"/>
          <w:szCs w:val="22"/>
        </w:rPr>
      </w:pPr>
      <w:r w:rsidRPr="00101ADD">
        <w:rPr>
          <w:rFonts w:eastAsia="SimSun"/>
          <w:sz w:val="22"/>
          <w:szCs w:val="22"/>
        </w:rPr>
        <w:t xml:space="preserve">Человечного </w:t>
      </w:r>
      <w:r w:rsidRPr="00101ADD">
        <w:rPr>
          <w:rFonts w:eastAsia="SimSun"/>
          <w:sz w:val="22"/>
          <w:szCs w:val="22"/>
        </w:rPr>
        <w:t xml:space="preserve"> </w:t>
      </w:r>
      <w:r w:rsidRPr="00101ADD">
        <w:rPr>
          <w:rFonts w:eastAsia="SimSun"/>
          <w:sz w:val="22"/>
          <w:szCs w:val="22"/>
        </w:rPr>
        <w:t>Человека</w:t>
      </w:r>
    </w:p>
    <w:p w:rsidR="00101ADD" w:rsidRPr="00101ADD" w:rsidRDefault="00101ADD"/>
    <w:sectPr w:rsidR="00101ADD" w:rsidRPr="00101ADD" w:rsidSect="00C41A9E">
      <w:pgSz w:w="11906" w:h="16838" w:code="9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F6"/>
    <w:multiLevelType w:val="hybridMultilevel"/>
    <w:tmpl w:val="D5526C82"/>
    <w:lvl w:ilvl="0" w:tplc="0419000F">
      <w:start w:val="1"/>
      <w:numFmt w:val="decimal"/>
      <w:lvlText w:val="%1."/>
      <w:lvlJc w:val="left"/>
      <w:pPr>
        <w:tabs>
          <w:tab w:val="num" w:pos="1033"/>
        </w:tabs>
        <w:ind w:left="1033" w:hanging="360"/>
      </w:pPr>
    </w:lvl>
    <w:lvl w:ilvl="1" w:tplc="04190001">
      <w:start w:val="1"/>
      <w:numFmt w:val="bullet"/>
      <w:lvlText w:val="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66"/>
    <w:rsid w:val="000B6A66"/>
    <w:rsid w:val="00101ADD"/>
    <w:rsid w:val="00B4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1AD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101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101AD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01ADD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101AD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1ADD"/>
  </w:style>
  <w:style w:type="paragraph" w:customStyle="1" w:styleId="a6">
    <w:name w:val="Стиль"/>
    <w:rsid w:val="00101ADD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1AD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101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101AD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01ADD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101AD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1ADD"/>
  </w:style>
  <w:style w:type="paragraph" w:customStyle="1" w:styleId="a6">
    <w:name w:val="Стиль"/>
    <w:rsid w:val="00101ADD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2015-02-18T14:03:00Z</dcterms:created>
  <dcterms:modified xsi:type="dcterms:W3CDTF">2015-02-18T14:11:00Z</dcterms:modified>
</cp:coreProperties>
</file>