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F" w:rsidRPr="005B2988" w:rsidRDefault="00D7549F" w:rsidP="00067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98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7549F" w:rsidRPr="005B2988" w:rsidRDefault="000701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549F" w:rsidRPr="005B2988">
        <w:rPr>
          <w:rFonts w:ascii="Times New Roman" w:hAnsi="Times New Roman"/>
          <w:sz w:val="24"/>
          <w:szCs w:val="24"/>
        </w:rPr>
        <w:t>Настоящая программа по математике  для  10  класса составлена на основе: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>-  федерального компонента государственного стандарта основного  общего образования,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>-  примерной программы для общеобразовательных учреждений по математике, составитель Т.А. Бурмистрова, М. «Просвещение»,2009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</w:t>
      </w:r>
      <w:r w:rsidR="007C6802">
        <w:rPr>
          <w:rFonts w:ascii="Times New Roman" w:hAnsi="Times New Roman"/>
          <w:sz w:val="24"/>
          <w:szCs w:val="24"/>
        </w:rPr>
        <w:t>азователь-ных учреждениях в 201</w:t>
      </w:r>
      <w:r w:rsidR="00224152">
        <w:rPr>
          <w:rFonts w:ascii="Times New Roman" w:hAnsi="Times New Roman"/>
          <w:sz w:val="24"/>
          <w:szCs w:val="24"/>
        </w:rPr>
        <w:t>4</w:t>
      </w:r>
      <w:r w:rsidR="007C6802">
        <w:rPr>
          <w:rFonts w:ascii="Times New Roman" w:hAnsi="Times New Roman"/>
          <w:sz w:val="24"/>
          <w:szCs w:val="24"/>
        </w:rPr>
        <w:t>-201</w:t>
      </w:r>
      <w:r w:rsidR="00224152">
        <w:rPr>
          <w:rFonts w:ascii="Times New Roman" w:hAnsi="Times New Roman"/>
          <w:sz w:val="24"/>
          <w:szCs w:val="24"/>
        </w:rPr>
        <w:t>5</w:t>
      </w:r>
      <w:r w:rsidRPr="005B298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 xml:space="preserve"> 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>- базисного учебного плана МБОУ «СОШ № 30 с углубленным изучением отдельных предметов».</w:t>
      </w:r>
    </w:p>
    <w:p w:rsidR="00D7549F" w:rsidRPr="005B2988" w:rsidRDefault="000701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549F" w:rsidRPr="005B2988">
        <w:rPr>
          <w:rFonts w:ascii="Times New Roman" w:hAnsi="Times New Roman"/>
          <w:sz w:val="24"/>
          <w:szCs w:val="24"/>
        </w:rPr>
        <w:t xml:space="preserve">Согласно действующему в МБОУ «СОШ № 30» учебному плану и с учетом направленности классов, календарно-тематический план предусматривает  </w:t>
      </w:r>
      <w:r w:rsidR="007C6802">
        <w:rPr>
          <w:rFonts w:ascii="Times New Roman" w:hAnsi="Times New Roman"/>
          <w:sz w:val="24"/>
          <w:szCs w:val="24"/>
        </w:rPr>
        <w:t>в</w:t>
      </w:r>
      <w:r w:rsidR="00D7549F" w:rsidRPr="005B2988">
        <w:rPr>
          <w:rFonts w:ascii="Times New Roman" w:hAnsi="Times New Roman"/>
          <w:sz w:val="24"/>
          <w:szCs w:val="24"/>
        </w:rPr>
        <w:t xml:space="preserve">  10 «</w:t>
      </w:r>
      <w:r w:rsidR="00224152">
        <w:rPr>
          <w:rFonts w:ascii="Times New Roman" w:hAnsi="Times New Roman"/>
          <w:sz w:val="24"/>
          <w:szCs w:val="24"/>
        </w:rPr>
        <w:t>а</w:t>
      </w:r>
      <w:r w:rsidR="00D7549F" w:rsidRPr="005B2988">
        <w:rPr>
          <w:rFonts w:ascii="Times New Roman" w:hAnsi="Times New Roman"/>
          <w:sz w:val="24"/>
          <w:szCs w:val="24"/>
        </w:rPr>
        <w:t xml:space="preserve">»  классе  обучение  математике в объеме  </w:t>
      </w:r>
      <w:r w:rsidR="00224152">
        <w:rPr>
          <w:rFonts w:ascii="Times New Roman" w:hAnsi="Times New Roman"/>
          <w:sz w:val="24"/>
          <w:szCs w:val="24"/>
        </w:rPr>
        <w:t>204</w:t>
      </w:r>
      <w:r w:rsidR="007C6802">
        <w:rPr>
          <w:rFonts w:ascii="Times New Roman" w:hAnsi="Times New Roman"/>
          <w:sz w:val="24"/>
          <w:szCs w:val="24"/>
        </w:rPr>
        <w:t xml:space="preserve"> час</w:t>
      </w:r>
      <w:r w:rsidR="00224152">
        <w:rPr>
          <w:rFonts w:ascii="Times New Roman" w:hAnsi="Times New Roman"/>
          <w:sz w:val="24"/>
          <w:szCs w:val="24"/>
        </w:rPr>
        <w:t>а</w:t>
      </w:r>
      <w:r w:rsidR="007C6802">
        <w:rPr>
          <w:rFonts w:ascii="Times New Roman" w:hAnsi="Times New Roman"/>
          <w:sz w:val="24"/>
          <w:szCs w:val="24"/>
        </w:rPr>
        <w:t xml:space="preserve"> (6</w:t>
      </w:r>
      <w:r w:rsidR="00BD5964">
        <w:rPr>
          <w:rFonts w:ascii="Times New Roman" w:hAnsi="Times New Roman"/>
          <w:sz w:val="24"/>
          <w:szCs w:val="24"/>
        </w:rPr>
        <w:t xml:space="preserve"> часов</w:t>
      </w:r>
      <w:r w:rsidR="00D7549F" w:rsidRPr="005B2988">
        <w:rPr>
          <w:rFonts w:ascii="Times New Roman" w:hAnsi="Times New Roman"/>
          <w:sz w:val="24"/>
          <w:szCs w:val="24"/>
        </w:rPr>
        <w:t xml:space="preserve"> в неделю).</w:t>
      </w:r>
    </w:p>
    <w:p w:rsidR="00D7549F" w:rsidRPr="005B2988" w:rsidRDefault="000701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549F" w:rsidRPr="005B2988">
        <w:rPr>
          <w:rFonts w:ascii="Times New Roman" w:hAnsi="Times New Roman"/>
          <w:sz w:val="24"/>
          <w:szCs w:val="24"/>
        </w:rPr>
        <w:t xml:space="preserve">Отличительной особенностью программы, является добавление в тематическое плани-рование пробных тестовых работ по материалам ЕГЭ, </w:t>
      </w:r>
      <w:r w:rsidR="00D269E0">
        <w:rPr>
          <w:rFonts w:ascii="Times New Roman" w:hAnsi="Times New Roman"/>
          <w:sz w:val="24"/>
          <w:szCs w:val="24"/>
        </w:rPr>
        <w:t>в целях более эффективной подго</w:t>
      </w:r>
      <w:r w:rsidR="00D7549F" w:rsidRPr="005B2988">
        <w:rPr>
          <w:rFonts w:ascii="Times New Roman" w:hAnsi="Times New Roman"/>
          <w:sz w:val="24"/>
          <w:szCs w:val="24"/>
        </w:rPr>
        <w:t>товки обучающихся к сдаче единого государственного экзамена.</w:t>
      </w:r>
    </w:p>
    <w:p w:rsidR="00D7549F" w:rsidRPr="005B2988" w:rsidRDefault="000701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549F" w:rsidRPr="005B2988">
        <w:rPr>
          <w:rFonts w:ascii="Times New Roman" w:hAnsi="Times New Roman"/>
          <w:sz w:val="24"/>
          <w:szCs w:val="24"/>
        </w:rPr>
        <w:t>Цели обучения математике:</w:t>
      </w:r>
    </w:p>
    <w:p w:rsidR="00D7549F" w:rsidRPr="005B2988" w:rsidRDefault="00C04560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7549F" w:rsidRPr="005B2988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7549F" w:rsidRPr="005B2988" w:rsidRDefault="00C04560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7549F" w:rsidRPr="005B2988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</w:t>
      </w:r>
      <w:r w:rsidR="00D269E0">
        <w:rPr>
          <w:rFonts w:ascii="Times New Roman" w:hAnsi="Times New Roman"/>
          <w:sz w:val="24"/>
          <w:szCs w:val="24"/>
        </w:rPr>
        <w:t>сио</w:t>
      </w:r>
      <w:r w:rsidR="00D7549F" w:rsidRPr="005B2988">
        <w:rPr>
          <w:rFonts w:ascii="Times New Roman" w:hAnsi="Times New Roman"/>
          <w:sz w:val="24"/>
          <w:szCs w:val="24"/>
        </w:rPr>
        <w:t>нальной деятельности, а также последующего обучения в высшей школе;</w:t>
      </w:r>
    </w:p>
    <w:p w:rsidR="00D7549F" w:rsidRPr="005B2988" w:rsidRDefault="00C04560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7549F" w:rsidRPr="005B2988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7549F" w:rsidRPr="005B2988" w:rsidRDefault="00C04560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7549F" w:rsidRPr="005B2988">
        <w:rPr>
          <w:rFonts w:ascii="Times New Roman" w:hAnsi="Times New Roman"/>
          <w:sz w:val="24"/>
          <w:szCs w:val="24"/>
        </w:rPr>
        <w:t>воспитание средствами математики культуры личн</w:t>
      </w:r>
      <w:r w:rsidR="00D269E0">
        <w:rPr>
          <w:rFonts w:ascii="Times New Roman" w:hAnsi="Times New Roman"/>
          <w:sz w:val="24"/>
          <w:szCs w:val="24"/>
        </w:rPr>
        <w:t>ости, понимания значимости мате</w:t>
      </w:r>
      <w:r w:rsidR="00D7549F" w:rsidRPr="005B2988">
        <w:rPr>
          <w:rFonts w:ascii="Times New Roman" w:hAnsi="Times New Roman"/>
          <w:sz w:val="24"/>
          <w:szCs w:val="24"/>
        </w:rPr>
        <w:t>матики для научно-технического прогресса, отноше</w:t>
      </w:r>
      <w:r w:rsidR="00D269E0">
        <w:rPr>
          <w:rFonts w:ascii="Times New Roman" w:hAnsi="Times New Roman"/>
          <w:sz w:val="24"/>
          <w:szCs w:val="24"/>
        </w:rPr>
        <w:t>ния к математике как к части об</w:t>
      </w:r>
      <w:r w:rsidR="00D7549F" w:rsidRPr="005B2988">
        <w:rPr>
          <w:rFonts w:ascii="Times New Roman" w:hAnsi="Times New Roman"/>
          <w:sz w:val="24"/>
          <w:szCs w:val="24"/>
        </w:rPr>
        <w:t>щечеловеческой культуры через знакомство с историей развития математики, эволюцией математических идей.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 xml:space="preserve">     Используемые технологии обучения: Объяснительно-иллюстративная (традиционная), ИКТ, вузовская технология (фрагментально).</w:t>
      </w:r>
    </w:p>
    <w:p w:rsidR="00D7549F" w:rsidRPr="005B2988" w:rsidRDefault="00D7549F" w:rsidP="0006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988">
        <w:rPr>
          <w:rFonts w:ascii="Times New Roman" w:hAnsi="Times New Roman"/>
          <w:sz w:val="24"/>
          <w:szCs w:val="24"/>
        </w:rPr>
        <w:t xml:space="preserve">     Формы учебных занятий: урок – лекция, уроки – практикумы, урок – семинар, урок с применением ИКТ, УОНМ – урок ознакомления с н</w:t>
      </w:r>
      <w:r w:rsidR="00D269E0">
        <w:rPr>
          <w:rFonts w:ascii="Times New Roman" w:hAnsi="Times New Roman"/>
          <w:sz w:val="24"/>
          <w:szCs w:val="24"/>
        </w:rPr>
        <w:t>овым материалом, УЗИМ – урок за</w:t>
      </w:r>
      <w:r w:rsidRPr="005B2988">
        <w:rPr>
          <w:rFonts w:ascii="Times New Roman" w:hAnsi="Times New Roman"/>
          <w:sz w:val="24"/>
          <w:szCs w:val="24"/>
        </w:rPr>
        <w:t>крепления изученного материала, УПЗУ – урок применения знаний и умений, УОСЗ – урок - обобщения и систематизации знаний, УПКЗУ – урок проверки и коррекции знаний и уме-ний, КУ – комбинированный урок</w:t>
      </w:r>
    </w:p>
    <w:p w:rsidR="00D7549F" w:rsidRPr="0007019F" w:rsidRDefault="00D7549F" w:rsidP="000674A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19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</w:t>
      </w:r>
    </w:p>
    <w:p w:rsidR="00D7549F" w:rsidRPr="005B2988" w:rsidRDefault="00D7549F" w:rsidP="000674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математики на базовом уровне  ученик должен</w:t>
      </w: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в практике; широту и, в то же время, ограниченность применения математических методов к анализу и исследованию процессов и явлений в природе и обществе;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вероятностный характер различных процессов окружающего мира.</w:t>
      </w:r>
    </w:p>
    <w:p w:rsidR="00D7549F" w:rsidRPr="005B2988" w:rsidRDefault="00D7549F" w:rsidP="000674A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АЛГЕБРА</w:t>
      </w: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5B2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практических расчетов по формулам, включая формулы, содержащие тригонометрические функции, при необходимости используя справочные материалы и простейшие вычислительные устройства.</w:t>
      </w: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ФУНКЦИИ И ГРАФИКИ</w:t>
      </w:r>
    </w:p>
    <w:p w:rsidR="00D7549F" w:rsidRPr="005B2988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строить графики изученных функций;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7549F" w:rsidRPr="005B2988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уравнения, простейшие системы уравнений, используя свойства функций их графики. 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</w:t>
      </w: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ической деятельности и повседневной жизни </w:t>
      </w:r>
      <w:r w:rsidRPr="00D75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</w:p>
    <w:p w:rsid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графиков.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МАТЕМАТИЧЕСКОГО АНАЛИЗА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производные элементарных функций, используя справочные материалы; 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простейших рациональных функций с использованием аппарата математического анализа;</w:t>
      </w:r>
    </w:p>
    <w:p w:rsidR="00D7549F" w:rsidRPr="00D7549F" w:rsidRDefault="00D7549F" w:rsidP="000674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75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</w:p>
    <w:p w:rsid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решения прикладных, в том числе социально-экономических и физических, задач на наибольшие и наименьшие значения, на нахождение скорости и ускорения;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УРАВНЕНИЯ И НЕРАВЕНСТВА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решать рациональные и простейшие тригонометрические уравнения, их системы;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систем.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75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</w:p>
    <w:p w:rsid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ГЕОМЕТРИЯ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простейшие сечения куба, призмы, пирамиды; 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проводить доказательные рассуждения в ходе решения задач.</w:t>
      </w:r>
    </w:p>
    <w:p w:rsidR="00D7549F" w:rsidRPr="00D7549F" w:rsidRDefault="00D7549F" w:rsidP="000674A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D75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</w:p>
    <w:p w:rsidR="00D7549F" w:rsidRP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7549F" w:rsidRDefault="00D7549F" w:rsidP="000674AF">
      <w:pPr>
        <w:widowControl w:val="0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7549F" w:rsidRDefault="00D7549F" w:rsidP="006F402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УЧЕБНО-ТЕМАТИЧЕСКИЙ ПЛАН</w:t>
      </w:r>
    </w:p>
    <w:tbl>
      <w:tblPr>
        <w:tblW w:w="932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88"/>
        <w:gridCol w:w="784"/>
        <w:gridCol w:w="1269"/>
        <w:gridCol w:w="1772"/>
        <w:gridCol w:w="2158"/>
      </w:tblGrid>
      <w:tr w:rsidR="00D7549F" w:rsidRPr="00D7549F" w:rsidTr="00903197">
        <w:tc>
          <w:tcPr>
            <w:tcW w:w="456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784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Использо-вание ИКТ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 проектной деятельности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 исследовательской деятельности.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Повторение курса алгебры 7-9 класса</w:t>
            </w:r>
          </w:p>
        </w:tc>
        <w:tc>
          <w:tcPr>
            <w:tcW w:w="784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04560" w:rsidRPr="00D7549F" w:rsidTr="00903197">
        <w:tc>
          <w:tcPr>
            <w:tcW w:w="456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</w:tcPr>
          <w:p w:rsidR="00C04560" w:rsidRPr="00D7549F" w:rsidRDefault="00C04560" w:rsidP="00BD596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784" w:type="dxa"/>
          </w:tcPr>
          <w:p w:rsidR="00C04560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04560" w:rsidRPr="00D7549F" w:rsidTr="00903197">
        <w:tc>
          <w:tcPr>
            <w:tcW w:w="456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</w:tcPr>
          <w:p w:rsidR="00C04560" w:rsidRPr="00D7549F" w:rsidRDefault="00C04560" w:rsidP="00BD596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Многочлены. Алгебраическое уравнения</w:t>
            </w:r>
          </w:p>
        </w:tc>
        <w:tc>
          <w:tcPr>
            <w:tcW w:w="784" w:type="dxa"/>
          </w:tcPr>
          <w:p w:rsidR="00C04560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9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C04560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Параллельность в пространстве.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</w:tcPr>
          <w:p w:rsidR="00D7549F" w:rsidRPr="00C04560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D7549F" w:rsidRPr="00C04560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Степень с действительным показателем.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</w:tcPr>
          <w:p w:rsidR="00D7549F" w:rsidRPr="00C04560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D7549F" w:rsidRPr="00C04560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45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Степенная</w:t>
            </w: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045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функция</w:t>
            </w: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Перпендикулярность в пространстве</w:t>
            </w:r>
          </w:p>
        </w:tc>
        <w:tc>
          <w:tcPr>
            <w:tcW w:w="784" w:type="dxa"/>
          </w:tcPr>
          <w:p w:rsidR="00D7549F" w:rsidRPr="00C04560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784" w:type="dxa"/>
          </w:tcPr>
          <w:p w:rsidR="00D7549F" w:rsidRPr="00F957D4" w:rsidRDefault="00F957D4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72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Логарифмическая функция.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72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Многогранники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8" w:type="dxa"/>
          </w:tcPr>
          <w:p w:rsidR="00D719FE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784" w:type="dxa"/>
          </w:tcPr>
          <w:p w:rsidR="00D7549F" w:rsidRP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before="60"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84" w:type="dxa"/>
          </w:tcPr>
          <w:p w:rsidR="00D7549F" w:rsidRPr="00885717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8" w:type="dxa"/>
          </w:tcPr>
          <w:p w:rsidR="00D7549F" w:rsidRPr="00D7549F" w:rsidRDefault="00D7549F" w:rsidP="00BD596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84" w:type="dxa"/>
          </w:tcPr>
          <w:p w:rsidR="00D7549F" w:rsidRPr="00F957D4" w:rsidRDefault="00AB46E4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72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7549F" w:rsidRPr="00D7549F" w:rsidTr="00903197">
        <w:tc>
          <w:tcPr>
            <w:tcW w:w="456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4" w:type="dxa"/>
          </w:tcPr>
          <w:p w:rsidR="00D7549F" w:rsidRPr="00D7549F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BF17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</w:tcPr>
          <w:p w:rsid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(2</w:t>
            </w:r>
            <w:r w:rsid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772" w:type="dxa"/>
          </w:tcPr>
          <w:p w:rsid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2158" w:type="dxa"/>
          </w:tcPr>
          <w:p w:rsidR="00C04560" w:rsidRDefault="00C04560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  <w:p w:rsidR="00D7549F" w:rsidRPr="00D7549F" w:rsidRDefault="00D7549F" w:rsidP="000674A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="00C04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D7549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D7549F" w:rsidRDefault="00D7549F" w:rsidP="000674AF">
      <w:pPr>
        <w:spacing w:before="60" w:after="0" w:line="240" w:lineRule="auto"/>
        <w:jc w:val="both"/>
        <w:rPr>
          <w:rFonts w:ascii="Times New Roman" w:eastAsia="Times New Roman" w:hAnsi="Times New Roman"/>
          <w:iCs/>
          <w:szCs w:val="24"/>
          <w:lang w:eastAsia="ru-RU"/>
        </w:rPr>
      </w:pPr>
    </w:p>
    <w:p w:rsidR="00BD5964" w:rsidRDefault="00BD5964" w:rsidP="006F4026">
      <w:pPr>
        <w:spacing w:after="0"/>
        <w:ind w:hanging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D5964" w:rsidRDefault="00BD5964" w:rsidP="006F4026">
      <w:pPr>
        <w:spacing w:after="0"/>
        <w:ind w:hanging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7549F" w:rsidRDefault="00D7549F" w:rsidP="006F4026">
      <w:pPr>
        <w:spacing w:after="0"/>
        <w:ind w:hanging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20DA4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 учебного материала</w:t>
      </w:r>
    </w:p>
    <w:p w:rsidR="00C04560" w:rsidRPr="00A20DA4" w:rsidRDefault="00C04560" w:rsidP="000674AF">
      <w:pPr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549F">
        <w:rPr>
          <w:rFonts w:ascii="Times New Roman" w:eastAsia="Times New Roman" w:hAnsi="Times New Roman"/>
          <w:iCs/>
          <w:sz w:val="24"/>
          <w:szCs w:val="24"/>
          <w:lang w:eastAsia="ru-RU"/>
        </w:rPr>
        <w:t>ИКТ, УОНМ – урок ознакомления с новым материалом, УЗИМ – урок закрепления изученного материала, УПЗУ – урок применения знаний и умений, УОСЗ – урок - обобщения и систематизации знаний, УПКЗУ – урок проверки и коррекции знаний и ум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ений, КУ – комбинированный урок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5"/>
        <w:gridCol w:w="784"/>
        <w:gridCol w:w="162"/>
        <w:gridCol w:w="19"/>
        <w:gridCol w:w="855"/>
        <w:gridCol w:w="162"/>
        <w:gridCol w:w="1170"/>
        <w:gridCol w:w="568"/>
        <w:gridCol w:w="105"/>
        <w:gridCol w:w="1843"/>
      </w:tblGrid>
      <w:tr w:rsidR="00D7549F" w:rsidRPr="00903197" w:rsidTr="0007019F">
        <w:trPr>
          <w:cantSplit/>
          <w:trHeight w:val="1114"/>
        </w:trPr>
        <w:tc>
          <w:tcPr>
            <w:tcW w:w="4255" w:type="dxa"/>
            <w:vAlign w:val="center"/>
          </w:tcPr>
          <w:p w:rsidR="00D7549F" w:rsidRPr="00903197" w:rsidRDefault="00D7549F" w:rsidP="0006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6" w:type="dxa"/>
            <w:gridSpan w:val="2"/>
            <w:vAlign w:val="center"/>
          </w:tcPr>
          <w:p w:rsidR="00D7549F" w:rsidRPr="00903197" w:rsidRDefault="00D7549F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6" w:type="dxa"/>
            <w:gridSpan w:val="4"/>
            <w:vAlign w:val="center"/>
          </w:tcPr>
          <w:p w:rsidR="00D7549F" w:rsidRPr="00903197" w:rsidRDefault="00D7549F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Формы учебных занятий</w:t>
            </w:r>
          </w:p>
        </w:tc>
        <w:tc>
          <w:tcPr>
            <w:tcW w:w="2516" w:type="dxa"/>
            <w:gridSpan w:val="3"/>
          </w:tcPr>
          <w:p w:rsidR="00D7549F" w:rsidRPr="00903197" w:rsidRDefault="00D7549F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контроля </w:t>
            </w:r>
          </w:p>
        </w:tc>
      </w:tr>
      <w:tr w:rsidR="00D7549F" w:rsidRPr="00903197" w:rsidTr="0007019F">
        <w:trPr>
          <w:cantSplit/>
          <w:trHeight w:val="284"/>
        </w:trPr>
        <w:tc>
          <w:tcPr>
            <w:tcW w:w="9923" w:type="dxa"/>
            <w:gridSpan w:val="10"/>
          </w:tcPr>
          <w:p w:rsidR="00D7549F" w:rsidRPr="00903197" w:rsidRDefault="0097384E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Блок 1.</w:t>
            </w:r>
            <w:r w:rsidR="009309C5" w:rsidRPr="009031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6C30" w:rsidRPr="0090319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AB46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241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7549F" w:rsidRPr="0090319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AB46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49F" w:rsidRPr="00903197" w:rsidTr="0007019F">
        <w:trPr>
          <w:trHeight w:val="867"/>
        </w:trPr>
        <w:tc>
          <w:tcPr>
            <w:tcW w:w="4255" w:type="dxa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Алгебраические выражения. Линейные уравнения и системы уравнений.</w:t>
            </w:r>
          </w:p>
        </w:tc>
        <w:tc>
          <w:tcPr>
            <w:tcW w:w="946" w:type="dxa"/>
            <w:gridSpan w:val="2"/>
            <w:vAlign w:val="center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D7549F" w:rsidRPr="00903197" w:rsidTr="0007019F">
        <w:trPr>
          <w:trHeight w:val="583"/>
        </w:trPr>
        <w:tc>
          <w:tcPr>
            <w:tcW w:w="4255" w:type="dxa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946" w:type="dxa"/>
            <w:gridSpan w:val="2"/>
            <w:vAlign w:val="center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D7549F" w:rsidRPr="00903197" w:rsidTr="0007019F">
        <w:trPr>
          <w:trHeight w:val="583"/>
        </w:trPr>
        <w:tc>
          <w:tcPr>
            <w:tcW w:w="4255" w:type="dxa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946" w:type="dxa"/>
            <w:gridSpan w:val="2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7549F" w:rsidRPr="00903197" w:rsidTr="0007019F">
        <w:trPr>
          <w:trHeight w:val="300"/>
        </w:trPr>
        <w:tc>
          <w:tcPr>
            <w:tcW w:w="4255" w:type="dxa"/>
          </w:tcPr>
          <w:p w:rsidR="00D7549F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Квадратные корни. Квадратичные уравнения Квадратичная функция. Квадратные неравенства</w:t>
            </w:r>
          </w:p>
        </w:tc>
        <w:tc>
          <w:tcPr>
            <w:tcW w:w="946" w:type="dxa"/>
            <w:gridSpan w:val="2"/>
            <w:vAlign w:val="center"/>
          </w:tcPr>
          <w:p w:rsidR="00D7549F" w:rsidRPr="00903197" w:rsidRDefault="00224152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326C30" w:rsidRPr="00903197" w:rsidTr="0007019F">
        <w:trPr>
          <w:trHeight w:val="300"/>
        </w:trPr>
        <w:tc>
          <w:tcPr>
            <w:tcW w:w="4255" w:type="dxa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Свойства и графики функций</w:t>
            </w:r>
          </w:p>
        </w:tc>
        <w:tc>
          <w:tcPr>
            <w:tcW w:w="946" w:type="dxa"/>
            <w:gridSpan w:val="2"/>
            <w:vAlign w:val="center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326C30" w:rsidRPr="00903197" w:rsidTr="0007019F">
        <w:trPr>
          <w:trHeight w:val="300"/>
        </w:trPr>
        <w:tc>
          <w:tcPr>
            <w:tcW w:w="4255" w:type="dxa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Прогрессии и сложные проценты</w:t>
            </w:r>
          </w:p>
        </w:tc>
        <w:tc>
          <w:tcPr>
            <w:tcW w:w="946" w:type="dxa"/>
            <w:gridSpan w:val="2"/>
            <w:vAlign w:val="center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326C30" w:rsidRPr="00903197" w:rsidTr="0007019F">
        <w:trPr>
          <w:trHeight w:val="300"/>
        </w:trPr>
        <w:tc>
          <w:tcPr>
            <w:tcW w:w="4255" w:type="dxa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Начала статистики. Множества. Логика.</w:t>
            </w:r>
          </w:p>
        </w:tc>
        <w:tc>
          <w:tcPr>
            <w:tcW w:w="946" w:type="dxa"/>
            <w:gridSpan w:val="2"/>
            <w:vAlign w:val="center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326C30" w:rsidRPr="00911B9B" w:rsidRDefault="00326C30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326C30" w:rsidRPr="00903197" w:rsidTr="0007019F">
        <w:trPr>
          <w:trHeight w:val="300"/>
        </w:trPr>
        <w:tc>
          <w:tcPr>
            <w:tcW w:w="4255" w:type="dxa"/>
          </w:tcPr>
          <w:p w:rsidR="00326C30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курсу повторение</w:t>
            </w:r>
          </w:p>
        </w:tc>
        <w:tc>
          <w:tcPr>
            <w:tcW w:w="946" w:type="dxa"/>
            <w:gridSpan w:val="2"/>
            <w:vAlign w:val="center"/>
          </w:tcPr>
          <w:p w:rsidR="00326C30" w:rsidRPr="00903197" w:rsidRDefault="00326C3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326C30" w:rsidRPr="00903197" w:rsidRDefault="00326C30" w:rsidP="000674AF">
            <w:pPr>
              <w:spacing w:line="240" w:lineRule="auto"/>
              <w:jc w:val="both"/>
            </w:pPr>
          </w:p>
        </w:tc>
        <w:tc>
          <w:tcPr>
            <w:tcW w:w="2516" w:type="dxa"/>
            <w:gridSpan w:val="3"/>
          </w:tcPr>
          <w:p w:rsidR="00326C30" w:rsidRPr="00903197" w:rsidRDefault="00326C30" w:rsidP="000674AF">
            <w:pPr>
              <w:spacing w:line="240" w:lineRule="auto"/>
              <w:jc w:val="both"/>
            </w:pPr>
          </w:p>
        </w:tc>
      </w:tr>
      <w:tr w:rsidR="00AB46E4" w:rsidRPr="00903197" w:rsidTr="0007019F">
        <w:trPr>
          <w:cantSplit/>
          <w:trHeight w:val="284"/>
        </w:trPr>
        <w:tc>
          <w:tcPr>
            <w:tcW w:w="9923" w:type="dxa"/>
            <w:gridSpan w:val="10"/>
          </w:tcPr>
          <w:p w:rsidR="00AB46E4" w:rsidRPr="00903197" w:rsidRDefault="00AB46E4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Блок 2. </w:t>
            </w:r>
            <w:r w:rsidRPr="00645BB9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22415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B46E4" w:rsidRPr="00903197" w:rsidTr="0007019F">
        <w:trPr>
          <w:trHeight w:val="665"/>
        </w:trPr>
        <w:tc>
          <w:tcPr>
            <w:tcW w:w="4255" w:type="dxa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делимости. Деление суммы и произведения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B46E4" w:rsidRPr="00903197" w:rsidTr="0007019F">
        <w:trPr>
          <w:trHeight w:val="583"/>
        </w:trPr>
        <w:tc>
          <w:tcPr>
            <w:tcW w:w="4255" w:type="dxa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B46E4" w:rsidRPr="00903197" w:rsidTr="0007019F">
        <w:trPr>
          <w:trHeight w:val="583"/>
        </w:trPr>
        <w:tc>
          <w:tcPr>
            <w:tcW w:w="4255" w:type="dxa"/>
          </w:tcPr>
          <w:p w:rsidR="00AB46E4" w:rsidRPr="00AB46E4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AB46E4" w:rsidRPr="00903197" w:rsidTr="0007019F">
        <w:trPr>
          <w:trHeight w:val="300"/>
        </w:trPr>
        <w:tc>
          <w:tcPr>
            <w:tcW w:w="4255" w:type="dxa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F07FE" w:rsidRPr="00911B9B" w:rsidTr="0007019F">
        <w:trPr>
          <w:trHeight w:val="300"/>
        </w:trPr>
        <w:tc>
          <w:tcPr>
            <w:tcW w:w="4255" w:type="dxa"/>
          </w:tcPr>
          <w:p w:rsidR="00DF07FE" w:rsidRPr="00DF07FE" w:rsidRDefault="00DF07FE" w:rsidP="00067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FE">
              <w:rPr>
                <w:rFonts w:ascii="Times New Roman" w:hAnsi="Times New Roman"/>
                <w:sz w:val="24"/>
                <w:szCs w:val="24"/>
              </w:rPr>
              <w:t>Контрольная работа № 1 по теме «Делимость чисел»</w:t>
            </w:r>
          </w:p>
        </w:tc>
        <w:tc>
          <w:tcPr>
            <w:tcW w:w="946" w:type="dxa"/>
            <w:gridSpan w:val="2"/>
            <w:vAlign w:val="center"/>
          </w:tcPr>
          <w:p w:rsidR="00DF07FE" w:rsidRPr="00903197" w:rsidRDefault="00DF07F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DF07FE" w:rsidRPr="00911B9B" w:rsidRDefault="00DF07FE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gridSpan w:val="3"/>
          </w:tcPr>
          <w:p w:rsidR="00DF07FE" w:rsidRPr="00911B9B" w:rsidRDefault="00DF07FE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46E4" w:rsidRPr="00903197" w:rsidTr="0007019F">
        <w:trPr>
          <w:cantSplit/>
          <w:trHeight w:val="284"/>
        </w:trPr>
        <w:tc>
          <w:tcPr>
            <w:tcW w:w="9923" w:type="dxa"/>
            <w:gridSpan w:val="10"/>
          </w:tcPr>
          <w:p w:rsidR="00AB46E4" w:rsidRPr="00903197" w:rsidRDefault="00AB46E4" w:rsidP="00067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3. Многочлены. Алгебраические уравнения. (</w:t>
            </w:r>
            <w:r w:rsidR="00F168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41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1686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46E4" w:rsidRPr="00903197" w:rsidTr="0007019F">
        <w:trPr>
          <w:trHeight w:val="563"/>
        </w:trPr>
        <w:tc>
          <w:tcPr>
            <w:tcW w:w="4255" w:type="dxa"/>
          </w:tcPr>
          <w:p w:rsidR="00AB46E4" w:rsidRPr="00903197" w:rsidRDefault="00F1686D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от одного переменного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F1686D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B46E4" w:rsidRPr="00903197" w:rsidTr="0007019F">
        <w:trPr>
          <w:trHeight w:val="399"/>
        </w:trPr>
        <w:tc>
          <w:tcPr>
            <w:tcW w:w="4255" w:type="dxa"/>
          </w:tcPr>
          <w:p w:rsidR="00AB46E4" w:rsidRPr="00903197" w:rsidRDefault="00F1686D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горнера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B46E4" w:rsidRPr="00903197" w:rsidTr="0007019F">
        <w:trPr>
          <w:trHeight w:val="583"/>
        </w:trPr>
        <w:tc>
          <w:tcPr>
            <w:tcW w:w="4255" w:type="dxa"/>
          </w:tcPr>
          <w:p w:rsidR="00AB46E4" w:rsidRPr="00F1686D" w:rsidRDefault="004047E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Многочлен Р(х) </w:t>
            </w:r>
            <w:r w:rsidR="00F1686D">
              <w:rPr>
                <w:rFonts w:ascii="Times New Roman" w:hAnsi="Times New Roman"/>
                <w:sz w:val="24"/>
                <w:szCs w:val="24"/>
              </w:rPr>
              <w:t>и его корень</w:t>
            </w:r>
            <w:r w:rsidR="002A0C33">
              <w:rPr>
                <w:rFonts w:ascii="Times New Roman" w:hAnsi="Times New Roman"/>
                <w:sz w:val="24"/>
                <w:szCs w:val="24"/>
              </w:rPr>
              <w:t>. Теорема Безу.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2A0C33" w:rsidRPr="00903197" w:rsidTr="0007019F">
        <w:trPr>
          <w:trHeight w:val="583"/>
        </w:trPr>
        <w:tc>
          <w:tcPr>
            <w:tcW w:w="4255" w:type="dxa"/>
          </w:tcPr>
          <w:p w:rsidR="002A0C33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Алгебраическое уравнение. Следствие из теоремы Безу.</w:t>
            </w:r>
          </w:p>
        </w:tc>
        <w:tc>
          <w:tcPr>
            <w:tcW w:w="946" w:type="dxa"/>
            <w:gridSpan w:val="2"/>
            <w:vAlign w:val="center"/>
          </w:tcPr>
          <w:p w:rsidR="002A0C33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B46E4" w:rsidRPr="00903197" w:rsidTr="0007019F">
        <w:trPr>
          <w:trHeight w:val="300"/>
        </w:trPr>
        <w:tc>
          <w:tcPr>
            <w:tcW w:w="4255" w:type="dxa"/>
          </w:tcPr>
          <w:p w:rsidR="00AB46E4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алгебраических уравнений разложением на множители.</w:t>
            </w:r>
          </w:p>
        </w:tc>
        <w:tc>
          <w:tcPr>
            <w:tcW w:w="946" w:type="dxa"/>
            <w:gridSpan w:val="2"/>
            <w:vAlign w:val="center"/>
          </w:tcPr>
          <w:p w:rsidR="00AB46E4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4"/>
            <w:vAlign w:val="center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AB46E4" w:rsidRPr="00903197" w:rsidRDefault="00AB46E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2A0C33" w:rsidRPr="00911B9B" w:rsidTr="0007019F">
        <w:trPr>
          <w:trHeight w:val="300"/>
        </w:trPr>
        <w:tc>
          <w:tcPr>
            <w:tcW w:w="4255" w:type="dxa"/>
          </w:tcPr>
          <w:p w:rsidR="002A0C33" w:rsidRPr="00645BB9" w:rsidRDefault="002A0C33" w:rsidP="00067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B9">
              <w:rPr>
                <w:rFonts w:ascii="Times New Roman" w:hAnsi="Times New Roman"/>
                <w:sz w:val="24"/>
                <w:szCs w:val="24"/>
              </w:rPr>
              <w:t>Делимость двучленов х</w:t>
            </w:r>
            <w:r w:rsidRPr="00645BB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645BB9">
              <w:rPr>
                <w:rFonts w:ascii="Times New Roman" w:hAnsi="Times New Roman"/>
                <w:sz w:val="24"/>
                <w:szCs w:val="24"/>
              </w:rPr>
              <w:t>+а</w:t>
            </w:r>
            <w:r w:rsidRPr="00645BB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645BB9">
              <w:rPr>
                <w:rFonts w:ascii="Times New Roman" w:hAnsi="Times New Roman"/>
                <w:sz w:val="24"/>
                <w:szCs w:val="24"/>
              </w:rPr>
              <w:t xml:space="preserve"> на х+а. Симметрические многочлены. Многочлены от нескольких переменных</w:t>
            </w:r>
          </w:p>
        </w:tc>
        <w:tc>
          <w:tcPr>
            <w:tcW w:w="946" w:type="dxa"/>
            <w:gridSpan w:val="2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2A0C33" w:rsidRPr="00911B9B" w:rsidTr="0007019F">
        <w:trPr>
          <w:trHeight w:val="300"/>
        </w:trPr>
        <w:tc>
          <w:tcPr>
            <w:tcW w:w="4255" w:type="dxa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946" w:type="dxa"/>
            <w:gridSpan w:val="2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4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2A0C33" w:rsidRPr="00911B9B" w:rsidTr="0007019F">
        <w:trPr>
          <w:trHeight w:val="300"/>
        </w:trPr>
        <w:tc>
          <w:tcPr>
            <w:tcW w:w="4255" w:type="dxa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46" w:type="dxa"/>
            <w:gridSpan w:val="2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4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КУ, УПЗУ, ИКТ</w:t>
            </w:r>
          </w:p>
        </w:tc>
        <w:tc>
          <w:tcPr>
            <w:tcW w:w="2516" w:type="dxa"/>
            <w:gridSpan w:val="3"/>
          </w:tcPr>
          <w:p w:rsidR="002A0C33" w:rsidRPr="00911B9B" w:rsidRDefault="002A0C33" w:rsidP="000674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11B9B">
              <w:rPr>
                <w:rFonts w:ascii="Times New Roman" w:hAnsi="Times New Roman"/>
              </w:rPr>
              <w:t>ФО, ИРД,ИРК</w:t>
            </w:r>
          </w:p>
        </w:tc>
      </w:tr>
      <w:tr w:rsidR="00DF07FE" w:rsidRPr="00903197" w:rsidTr="0007019F">
        <w:trPr>
          <w:trHeight w:val="300"/>
        </w:trPr>
        <w:tc>
          <w:tcPr>
            <w:tcW w:w="4255" w:type="dxa"/>
          </w:tcPr>
          <w:p w:rsidR="00DF07FE" w:rsidRPr="00DF07FE" w:rsidRDefault="00DF07FE" w:rsidP="00067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FE">
              <w:rPr>
                <w:rFonts w:ascii="Times New Roman" w:hAnsi="Times New Roman"/>
                <w:sz w:val="24"/>
                <w:szCs w:val="24"/>
              </w:rPr>
              <w:t>Контрольная работа № 2 по теме «Многочлены. Алгебраические уравнения»</w:t>
            </w:r>
          </w:p>
        </w:tc>
        <w:tc>
          <w:tcPr>
            <w:tcW w:w="946" w:type="dxa"/>
            <w:gridSpan w:val="2"/>
            <w:vAlign w:val="center"/>
          </w:tcPr>
          <w:p w:rsidR="00DF07FE" w:rsidRDefault="00DF07F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4"/>
          </w:tcPr>
          <w:p w:rsidR="00DF07FE" w:rsidRPr="00903197" w:rsidRDefault="00DF07FE" w:rsidP="000674AF">
            <w:pPr>
              <w:spacing w:line="240" w:lineRule="auto"/>
              <w:jc w:val="both"/>
            </w:pPr>
          </w:p>
        </w:tc>
        <w:tc>
          <w:tcPr>
            <w:tcW w:w="2516" w:type="dxa"/>
            <w:gridSpan w:val="3"/>
          </w:tcPr>
          <w:p w:rsidR="00DF07FE" w:rsidRPr="00903197" w:rsidRDefault="00DF07FE" w:rsidP="000674AF">
            <w:pPr>
              <w:spacing w:line="240" w:lineRule="auto"/>
              <w:jc w:val="both"/>
            </w:pPr>
          </w:p>
        </w:tc>
      </w:tr>
      <w:tr w:rsidR="002A0C33" w:rsidRPr="00903197" w:rsidTr="0007019F">
        <w:tc>
          <w:tcPr>
            <w:tcW w:w="9923" w:type="dxa"/>
            <w:gridSpan w:val="10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Параллельность в пространстве.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</w:t>
            </w:r>
            <w:r w:rsidR="001E157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9031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49F" w:rsidRPr="00903197" w:rsidTr="0007019F">
        <w:trPr>
          <w:trHeight w:val="541"/>
        </w:trPr>
        <w:tc>
          <w:tcPr>
            <w:tcW w:w="5220" w:type="dxa"/>
            <w:gridSpan w:val="4"/>
            <w:vAlign w:val="center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017" w:type="dxa"/>
            <w:gridSpan w:val="2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7549F" w:rsidRPr="00903197" w:rsidTr="0007019F">
        <w:trPr>
          <w:trHeight w:val="395"/>
        </w:trPr>
        <w:tc>
          <w:tcPr>
            <w:tcW w:w="5220" w:type="dxa"/>
            <w:gridSpan w:val="4"/>
            <w:vAlign w:val="center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1017" w:type="dxa"/>
            <w:gridSpan w:val="2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7549F" w:rsidRPr="00903197" w:rsidTr="0007019F">
        <w:trPr>
          <w:trHeight w:val="433"/>
        </w:trPr>
        <w:tc>
          <w:tcPr>
            <w:tcW w:w="5220" w:type="dxa"/>
            <w:gridSpan w:val="4"/>
            <w:vAlign w:val="center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017" w:type="dxa"/>
            <w:gridSpan w:val="2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УОНМ,ИКТ</w:t>
            </w:r>
          </w:p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843" w:type="dxa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7549F" w:rsidRPr="00903197" w:rsidTr="0007019F">
        <w:trPr>
          <w:trHeight w:val="410"/>
        </w:trPr>
        <w:tc>
          <w:tcPr>
            <w:tcW w:w="5220" w:type="dxa"/>
            <w:gridSpan w:val="4"/>
            <w:vAlign w:val="center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017" w:type="dxa"/>
            <w:gridSpan w:val="2"/>
          </w:tcPr>
          <w:p w:rsidR="00D7549F" w:rsidRPr="00903197" w:rsidRDefault="009309C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УПЗУ, ИКТ</w:t>
            </w:r>
          </w:p>
        </w:tc>
        <w:tc>
          <w:tcPr>
            <w:tcW w:w="1843" w:type="dxa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D7549F" w:rsidRPr="00903197" w:rsidTr="0007019F">
        <w:tc>
          <w:tcPr>
            <w:tcW w:w="5220" w:type="dxa"/>
            <w:gridSpan w:val="4"/>
            <w:vAlign w:val="center"/>
          </w:tcPr>
          <w:p w:rsidR="00D7549F" w:rsidRPr="00DF07FE" w:rsidRDefault="00DF07F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FE">
              <w:rPr>
                <w:rFonts w:ascii="Times New Roman" w:hAnsi="Times New Roman"/>
                <w:sz w:val="24"/>
                <w:szCs w:val="24"/>
              </w:rPr>
              <w:t>Контрольная работа № 3 по теме «</w:t>
            </w:r>
            <w:r w:rsidR="00AB15F4">
              <w:rPr>
                <w:rFonts w:ascii="Times New Roman" w:hAnsi="Times New Roman"/>
                <w:sz w:val="24"/>
                <w:szCs w:val="24"/>
              </w:rPr>
              <w:t>Параллельность в пространстве»</w:t>
            </w:r>
          </w:p>
        </w:tc>
        <w:tc>
          <w:tcPr>
            <w:tcW w:w="1017" w:type="dxa"/>
            <w:gridSpan w:val="2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49F" w:rsidRPr="00903197" w:rsidRDefault="00D7549F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A0C33" w:rsidRPr="00903197" w:rsidTr="0007019F">
        <w:tc>
          <w:tcPr>
            <w:tcW w:w="5220" w:type="dxa"/>
            <w:gridSpan w:val="4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17" w:type="dxa"/>
            <w:gridSpan w:val="2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843" w:type="dxa"/>
          </w:tcPr>
          <w:p w:rsidR="002A0C33" w:rsidRPr="00903197" w:rsidRDefault="002A0C33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84E" w:rsidRPr="00903197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A461DC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Блок 5</w:t>
            </w:r>
            <w:r w:rsidR="0097384E" w:rsidRPr="001E15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84E" w:rsidRPr="001E1571">
              <w:rPr>
                <w:rFonts w:ascii="Times New Roman" w:hAnsi="Times New Roman"/>
                <w:b/>
                <w:sz w:val="24"/>
                <w:szCs w:val="24"/>
              </w:rPr>
              <w:t>Степень с действительным показателем.</w:t>
            </w:r>
            <w:r w:rsidR="00885717" w:rsidRPr="001E157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4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885717" w:rsidRPr="001E1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7384E" w:rsidRPr="001E1571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Степенная функция.(1</w:t>
            </w:r>
            <w:r w:rsidR="001E1571" w:rsidRPr="001E1571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Бесконечно убыв</w:t>
            </w:r>
            <w:r w:rsidR="00A20DA4">
              <w:rPr>
                <w:rFonts w:ascii="Times New Roman" w:hAnsi="Times New Roman"/>
                <w:sz w:val="24"/>
                <w:szCs w:val="24"/>
              </w:rPr>
              <w:t>ающая геометрическая прогрессия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Арифметиче</w:t>
            </w:r>
            <w:r w:rsidR="00A20DA4">
              <w:rPr>
                <w:rFonts w:ascii="Times New Roman" w:hAnsi="Times New Roman"/>
                <w:sz w:val="24"/>
                <w:szCs w:val="24"/>
              </w:rPr>
              <w:t>ский корень натуральной степени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Степень с натуральным и действительным показателями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B15F4" w:rsidRPr="00903197" w:rsidTr="0007019F">
        <w:trPr>
          <w:trHeight w:val="279"/>
        </w:trPr>
        <w:tc>
          <w:tcPr>
            <w:tcW w:w="5039" w:type="dxa"/>
            <w:gridSpan w:val="2"/>
          </w:tcPr>
          <w:p w:rsidR="00AB15F4" w:rsidRPr="00AB15F4" w:rsidRDefault="00464F05" w:rsidP="00067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 w:rsidR="00AB15F4" w:rsidRPr="00AB15F4">
              <w:rPr>
                <w:rFonts w:ascii="Times New Roman" w:hAnsi="Times New Roman"/>
                <w:sz w:val="24"/>
                <w:szCs w:val="24"/>
              </w:rPr>
              <w:t xml:space="preserve"> по теме «Степень с действительным показателем»</w:t>
            </w:r>
          </w:p>
        </w:tc>
        <w:tc>
          <w:tcPr>
            <w:tcW w:w="1036" w:type="dxa"/>
            <w:gridSpan w:val="3"/>
            <w:vAlign w:val="center"/>
          </w:tcPr>
          <w:p w:rsidR="00AB15F4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  <w:vAlign w:val="center"/>
          </w:tcPr>
          <w:p w:rsidR="00AB15F4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AB15F4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lastRenderedPageBreak/>
              <w:t>Взаимно обратные функции. Сложная функция.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40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ИКТ, УОНМ</w:t>
            </w:r>
            <w:r w:rsidR="00A20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384E" w:rsidRPr="00903197" w:rsidTr="0007019F">
        <w:trPr>
          <w:trHeight w:val="713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ИКТ, УОНМ, УПЗУ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97384E" w:rsidRPr="00903197" w:rsidTr="0007019F">
        <w:trPr>
          <w:trHeight w:val="532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97384E" w:rsidRPr="00903197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УОНМ, УПЗ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ИРД,ИРК</w:t>
            </w:r>
          </w:p>
        </w:tc>
      </w:tr>
      <w:tr w:rsidR="0097384E" w:rsidRPr="00903197" w:rsidTr="0007019F">
        <w:trPr>
          <w:trHeight w:val="409"/>
        </w:trPr>
        <w:tc>
          <w:tcPr>
            <w:tcW w:w="5039" w:type="dxa"/>
            <w:gridSpan w:val="2"/>
            <w:vAlign w:val="center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Иррациональные неравенстсва</w:t>
            </w:r>
          </w:p>
        </w:tc>
        <w:tc>
          <w:tcPr>
            <w:tcW w:w="1036" w:type="dxa"/>
            <w:gridSpan w:val="3"/>
            <w:vAlign w:val="center"/>
          </w:tcPr>
          <w:p w:rsidR="0097384E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384E" w:rsidRPr="00903197" w:rsidRDefault="0097384E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ИРД,</w:t>
            </w:r>
          </w:p>
        </w:tc>
      </w:tr>
      <w:tr w:rsidR="00AB15F4" w:rsidRPr="00903197" w:rsidTr="0007019F">
        <w:trPr>
          <w:trHeight w:val="279"/>
        </w:trPr>
        <w:tc>
          <w:tcPr>
            <w:tcW w:w="5039" w:type="dxa"/>
            <w:gridSpan w:val="2"/>
          </w:tcPr>
          <w:p w:rsidR="00AB15F4" w:rsidRPr="00AB15F4" w:rsidRDefault="00464F05" w:rsidP="00067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 w:rsidR="00AB15F4" w:rsidRPr="00AB15F4">
              <w:rPr>
                <w:rFonts w:ascii="Times New Roman" w:hAnsi="Times New Roman"/>
                <w:sz w:val="24"/>
                <w:szCs w:val="24"/>
              </w:rPr>
              <w:t xml:space="preserve"> по теме « Степенная функция»</w:t>
            </w:r>
          </w:p>
        </w:tc>
        <w:tc>
          <w:tcPr>
            <w:tcW w:w="1036" w:type="dxa"/>
            <w:gridSpan w:val="3"/>
            <w:vAlign w:val="center"/>
          </w:tcPr>
          <w:p w:rsidR="00AB15F4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B15F4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AB15F4" w:rsidRPr="00903197" w:rsidRDefault="00AB15F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1E1571" w:rsidRPr="00903197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1E1571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36" w:type="dxa"/>
            <w:gridSpan w:val="3"/>
          </w:tcPr>
          <w:p w:rsidR="001E1571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  <w:vAlign w:val="center"/>
          </w:tcPr>
          <w:p w:rsidR="001E1571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948" w:type="dxa"/>
            <w:gridSpan w:val="2"/>
          </w:tcPr>
          <w:p w:rsidR="001E1571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11" w:rsidRPr="00903197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EA7311" w:rsidRPr="00EA7311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1E1571" w:rsidRPr="001E15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t xml:space="preserve"> </w:t>
            </w:r>
            <w:r w:rsidR="001E1571">
              <w:t xml:space="preserve"> </w:t>
            </w:r>
            <w:r w:rsidRPr="00EA7311">
              <w:rPr>
                <w:rFonts w:ascii="Times New Roman" w:hAnsi="Times New Roman"/>
                <w:b/>
                <w:sz w:val="24"/>
                <w:szCs w:val="24"/>
              </w:rPr>
              <w:t>Перпендикулярность в пространстве</w:t>
            </w:r>
            <w:r w:rsidR="001E1571">
              <w:rPr>
                <w:rFonts w:ascii="Times New Roman" w:hAnsi="Times New Roman"/>
                <w:b/>
                <w:sz w:val="24"/>
                <w:szCs w:val="24"/>
              </w:rPr>
              <w:t xml:space="preserve"> (13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A7311" w:rsidRPr="00903197" w:rsidTr="0007019F">
        <w:trPr>
          <w:trHeight w:val="279"/>
        </w:trPr>
        <w:tc>
          <w:tcPr>
            <w:tcW w:w="5039" w:type="dxa"/>
            <w:gridSpan w:val="2"/>
          </w:tcPr>
          <w:p w:rsidR="00EA7311" w:rsidRPr="001E1571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71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036" w:type="dxa"/>
            <w:gridSpan w:val="3"/>
            <w:vAlign w:val="center"/>
          </w:tcPr>
          <w:p w:rsidR="00EA7311" w:rsidRPr="00903197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EA7311" w:rsidRPr="00903197" w:rsidTr="0007019F">
        <w:trPr>
          <w:trHeight w:val="279"/>
        </w:trPr>
        <w:tc>
          <w:tcPr>
            <w:tcW w:w="5039" w:type="dxa"/>
            <w:gridSpan w:val="2"/>
          </w:tcPr>
          <w:p w:rsidR="00EA7311" w:rsidRPr="001E1571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71">
              <w:rPr>
                <w:rFonts w:ascii="Times New Roman" w:hAnsi="Times New Roman"/>
                <w:sz w:val="24"/>
                <w:szCs w:val="24"/>
              </w:rPr>
              <w:t>Перпендикуляр и наклонная. Угол между прямой и плоскостью</w:t>
            </w:r>
          </w:p>
        </w:tc>
        <w:tc>
          <w:tcPr>
            <w:tcW w:w="1036" w:type="dxa"/>
            <w:gridSpan w:val="3"/>
            <w:vAlign w:val="center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3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EA7311" w:rsidRPr="00903197" w:rsidTr="0007019F">
        <w:trPr>
          <w:trHeight w:val="279"/>
        </w:trPr>
        <w:tc>
          <w:tcPr>
            <w:tcW w:w="5039" w:type="dxa"/>
            <w:gridSpan w:val="2"/>
          </w:tcPr>
          <w:p w:rsidR="00EA7311" w:rsidRPr="001E1571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71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036" w:type="dxa"/>
            <w:gridSpan w:val="3"/>
            <w:vAlign w:val="center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gridSpan w:val="3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9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EA7311" w:rsidRPr="00903197" w:rsidTr="0007019F">
        <w:trPr>
          <w:trHeight w:val="279"/>
        </w:trPr>
        <w:tc>
          <w:tcPr>
            <w:tcW w:w="5039" w:type="dxa"/>
            <w:gridSpan w:val="2"/>
          </w:tcPr>
          <w:p w:rsidR="00EA7311" w:rsidRPr="001E1571" w:rsidRDefault="000615A7" w:rsidP="006F4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7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464F05">
              <w:rPr>
                <w:rFonts w:ascii="Times New Roman" w:hAnsi="Times New Roman"/>
                <w:sz w:val="24"/>
                <w:szCs w:val="24"/>
              </w:rPr>
              <w:t>6 «Перпендикулярность в пространстве»</w:t>
            </w:r>
          </w:p>
        </w:tc>
        <w:tc>
          <w:tcPr>
            <w:tcW w:w="1036" w:type="dxa"/>
            <w:gridSpan w:val="3"/>
            <w:vAlign w:val="center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EA7311" w:rsidRPr="00903197" w:rsidRDefault="00EA731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F957D4" w:rsidRPr="00F525F6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F957D4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Блок 7</w:t>
            </w:r>
            <w:r w:rsidR="00F957D4" w:rsidRPr="001E15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57D4" w:rsidRPr="001E1571"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 (12 часов</w:t>
            </w:r>
            <w:r w:rsidR="00F957D4" w:rsidRPr="00F525F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F957D4" w:rsidRPr="00F525F6" w:rsidTr="0007019F">
        <w:trPr>
          <w:trHeight w:val="279"/>
        </w:trPr>
        <w:tc>
          <w:tcPr>
            <w:tcW w:w="5039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957D4" w:rsidRPr="00F525F6" w:rsidTr="0007019F">
        <w:trPr>
          <w:trHeight w:val="279"/>
        </w:trPr>
        <w:tc>
          <w:tcPr>
            <w:tcW w:w="5039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957D4" w:rsidRPr="00F525F6" w:rsidTr="0007019F">
        <w:trPr>
          <w:trHeight w:val="279"/>
        </w:trPr>
        <w:tc>
          <w:tcPr>
            <w:tcW w:w="5039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957D4" w:rsidRPr="00F525F6" w:rsidTr="0007019F">
        <w:trPr>
          <w:trHeight w:val="677"/>
        </w:trPr>
        <w:tc>
          <w:tcPr>
            <w:tcW w:w="5039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957D4" w:rsidRPr="00F525F6" w:rsidTr="0007019F">
        <w:trPr>
          <w:trHeight w:val="279"/>
        </w:trPr>
        <w:tc>
          <w:tcPr>
            <w:tcW w:w="5039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Решение задач: «Показательная функция»</w:t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957D4" w:rsidRPr="00F525F6" w:rsidTr="0007019F">
        <w:trPr>
          <w:trHeight w:val="279"/>
        </w:trPr>
        <w:tc>
          <w:tcPr>
            <w:tcW w:w="5039" w:type="dxa"/>
            <w:gridSpan w:val="2"/>
            <w:vAlign w:val="center"/>
          </w:tcPr>
          <w:p w:rsidR="00F957D4" w:rsidRPr="00F525F6" w:rsidRDefault="00464F05" w:rsidP="006F4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«Показательная функция»</w:t>
            </w:r>
            <w:r w:rsidR="00F957D4" w:rsidRPr="00F525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36" w:type="dxa"/>
            <w:gridSpan w:val="3"/>
            <w:vAlign w:val="center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957D4" w:rsidRPr="00F525F6" w:rsidRDefault="00F957D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615A7" w:rsidRPr="00981AF2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0615A7" w:rsidRPr="001E1571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Блок 8 </w:t>
            </w:r>
            <w:r w:rsidR="000615A7" w:rsidRPr="001E1571">
              <w:rPr>
                <w:rFonts w:ascii="Times New Roman" w:hAnsi="Times New Roman"/>
                <w:b/>
                <w:sz w:val="24"/>
                <w:szCs w:val="24"/>
              </w:rPr>
              <w:t>Логарифмическая функция.(1</w:t>
            </w: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="000615A7" w:rsidRPr="001E1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Логарифмы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0615A7" w:rsidRPr="00981AF2" w:rsidTr="0007019F">
        <w:trPr>
          <w:trHeight w:val="279"/>
        </w:trPr>
        <w:tc>
          <w:tcPr>
            <w:tcW w:w="5039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lastRenderedPageBreak/>
              <w:t>Логарифмические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0615A7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0615A7" w:rsidRPr="00981AF2" w:rsidRDefault="000615A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1E1571" w:rsidRPr="00981AF2" w:rsidTr="0007019F">
        <w:trPr>
          <w:trHeight w:val="279"/>
        </w:trPr>
        <w:tc>
          <w:tcPr>
            <w:tcW w:w="5039" w:type="dxa"/>
            <w:gridSpan w:val="2"/>
          </w:tcPr>
          <w:p w:rsidR="001E1571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36" w:type="dxa"/>
            <w:gridSpan w:val="3"/>
            <w:vAlign w:val="center"/>
          </w:tcPr>
          <w:p w:rsidR="001E1571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1E1571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1E1571" w:rsidRPr="00F525F6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1E1571" w:rsidRPr="00981AF2" w:rsidTr="0007019F">
        <w:trPr>
          <w:trHeight w:val="279"/>
        </w:trPr>
        <w:tc>
          <w:tcPr>
            <w:tcW w:w="5039" w:type="dxa"/>
            <w:gridSpan w:val="2"/>
          </w:tcPr>
          <w:p w:rsidR="001E1571" w:rsidRPr="00464F05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0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464F05">
              <w:rPr>
                <w:rFonts w:ascii="Times New Roman" w:hAnsi="Times New Roman"/>
                <w:sz w:val="24"/>
                <w:szCs w:val="24"/>
              </w:rPr>
              <w:t>8 «Логарифмическая функция»</w:t>
            </w:r>
          </w:p>
        </w:tc>
        <w:tc>
          <w:tcPr>
            <w:tcW w:w="1036" w:type="dxa"/>
            <w:gridSpan w:val="3"/>
            <w:vAlign w:val="center"/>
          </w:tcPr>
          <w:p w:rsidR="001E1571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1E1571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1E1571" w:rsidRPr="00981AF2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F53C59" w:rsidRPr="00A40608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F53C59" w:rsidRPr="001E1571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571">
              <w:rPr>
                <w:rFonts w:ascii="Times New Roman" w:hAnsi="Times New Roman"/>
                <w:b/>
                <w:sz w:val="24"/>
                <w:szCs w:val="24"/>
              </w:rPr>
              <w:t>Блок 9</w:t>
            </w:r>
            <w:r w:rsidR="00F53C59" w:rsidRPr="001E1571">
              <w:rPr>
                <w:rFonts w:ascii="Times New Roman" w:hAnsi="Times New Roman"/>
                <w:b/>
                <w:sz w:val="24"/>
                <w:szCs w:val="24"/>
              </w:rPr>
              <w:t>. Многоранн</w:t>
            </w:r>
            <w:r w:rsidR="00885717" w:rsidRPr="001E15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ки. (11 часов</w:t>
            </w:r>
            <w:r w:rsidR="00F53C59" w:rsidRPr="001E1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3C59" w:rsidRPr="00A40608" w:rsidTr="0007019F">
        <w:trPr>
          <w:trHeight w:val="279"/>
        </w:trPr>
        <w:tc>
          <w:tcPr>
            <w:tcW w:w="5039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036" w:type="dxa"/>
            <w:gridSpan w:val="3"/>
            <w:vAlign w:val="center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53C59" w:rsidRPr="00A40608" w:rsidTr="0007019F">
        <w:trPr>
          <w:trHeight w:val="279"/>
        </w:trPr>
        <w:tc>
          <w:tcPr>
            <w:tcW w:w="5039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036" w:type="dxa"/>
            <w:gridSpan w:val="3"/>
            <w:vAlign w:val="center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53C59" w:rsidRPr="00A40608" w:rsidTr="0007019F">
        <w:trPr>
          <w:trHeight w:val="279"/>
        </w:trPr>
        <w:tc>
          <w:tcPr>
            <w:tcW w:w="5039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036" w:type="dxa"/>
            <w:gridSpan w:val="3"/>
            <w:vAlign w:val="center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F53C59" w:rsidRPr="00A40608" w:rsidTr="0007019F">
        <w:trPr>
          <w:trHeight w:val="279"/>
        </w:trPr>
        <w:tc>
          <w:tcPr>
            <w:tcW w:w="5039" w:type="dxa"/>
            <w:gridSpan w:val="2"/>
          </w:tcPr>
          <w:p w:rsidR="00F53C59" w:rsidRPr="00464F05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0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464F05" w:rsidRPr="00464F05">
              <w:rPr>
                <w:rFonts w:ascii="Times New Roman" w:hAnsi="Times New Roman"/>
                <w:sz w:val="24"/>
                <w:szCs w:val="24"/>
              </w:rPr>
              <w:t>9</w:t>
            </w:r>
            <w:r w:rsidR="00464F05">
              <w:rPr>
                <w:rFonts w:ascii="Times New Roman" w:hAnsi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1036" w:type="dxa"/>
            <w:gridSpan w:val="3"/>
            <w:vAlign w:val="center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53C59" w:rsidRPr="00A40608" w:rsidRDefault="00F53C59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1E1571" w:rsidRPr="00A40608" w:rsidTr="0007019F">
        <w:trPr>
          <w:trHeight w:val="279"/>
        </w:trPr>
        <w:tc>
          <w:tcPr>
            <w:tcW w:w="5039" w:type="dxa"/>
            <w:gridSpan w:val="2"/>
          </w:tcPr>
          <w:p w:rsidR="001E1571" w:rsidRPr="001E1571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36" w:type="dxa"/>
            <w:gridSpan w:val="3"/>
            <w:vAlign w:val="center"/>
          </w:tcPr>
          <w:p w:rsidR="001E1571" w:rsidRPr="00A40608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1E1571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948" w:type="dxa"/>
            <w:gridSpan w:val="2"/>
          </w:tcPr>
          <w:p w:rsidR="001E1571" w:rsidRPr="00A40608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8" w:rsidRPr="00A40608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A40608" w:rsidRPr="001E1571" w:rsidRDefault="001E1571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10</w:t>
            </w:r>
            <w:r w:rsidR="00A40608" w:rsidRPr="001E1571">
              <w:rPr>
                <w:rFonts w:ascii="Times New Roman" w:hAnsi="Times New Roman"/>
                <w:b/>
                <w:sz w:val="24"/>
                <w:szCs w:val="24"/>
              </w:rPr>
              <w:t xml:space="preserve">.    Тригонометрические формулы ( </w:t>
            </w:r>
            <w:r w:rsidR="006C47D5">
              <w:rPr>
                <w:rFonts w:ascii="Times New Roman" w:hAnsi="Times New Roman"/>
                <w:b/>
                <w:sz w:val="24"/>
                <w:szCs w:val="24"/>
              </w:rPr>
              <w:t>25 часов</w:t>
            </w:r>
            <w:r w:rsidR="00A40608" w:rsidRPr="001E15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 тангенсом одного и того же угла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Синус, косинус и тангенс углов α  и –α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CB07EB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A40608" w:rsidRPr="00A40608" w:rsidTr="0007019F">
        <w:trPr>
          <w:trHeight w:val="279"/>
        </w:trPr>
        <w:tc>
          <w:tcPr>
            <w:tcW w:w="5039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036" w:type="dxa"/>
            <w:gridSpan w:val="3"/>
            <w:vAlign w:val="center"/>
          </w:tcPr>
          <w:p w:rsidR="00A40608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A40608" w:rsidRPr="00A40608" w:rsidRDefault="00A40608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6C47D5" w:rsidRPr="00A40608" w:rsidTr="0007019F">
        <w:trPr>
          <w:trHeight w:val="279"/>
        </w:trPr>
        <w:tc>
          <w:tcPr>
            <w:tcW w:w="5039" w:type="dxa"/>
            <w:gridSpan w:val="2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36" w:type="dxa"/>
            <w:gridSpan w:val="3"/>
            <w:vAlign w:val="center"/>
          </w:tcPr>
          <w:p w:rsid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6C47D5" w:rsidRPr="00A40608" w:rsidTr="0007019F">
        <w:trPr>
          <w:trHeight w:val="279"/>
        </w:trPr>
        <w:tc>
          <w:tcPr>
            <w:tcW w:w="5039" w:type="dxa"/>
            <w:gridSpan w:val="2"/>
          </w:tcPr>
          <w:p w:rsidR="006C47D5" w:rsidRPr="00464F05" w:rsidRDefault="006C47D5" w:rsidP="006F4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0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464F05">
              <w:rPr>
                <w:rFonts w:ascii="Times New Roman" w:hAnsi="Times New Roman"/>
                <w:sz w:val="24"/>
                <w:szCs w:val="24"/>
              </w:rPr>
              <w:t>10 «Тригонометрические формулы»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08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C47D5" w:rsidRPr="00A40608" w:rsidTr="0007019F">
        <w:trPr>
          <w:trHeight w:val="279"/>
        </w:trPr>
        <w:tc>
          <w:tcPr>
            <w:tcW w:w="5039" w:type="dxa"/>
            <w:gridSpan w:val="2"/>
          </w:tcPr>
          <w:p w:rsidR="006C47D5" w:rsidRP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D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948" w:type="dxa"/>
            <w:gridSpan w:val="2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06" w:rsidRPr="00970C06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970C06" w:rsidRPr="006C47D5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6C47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  <w:r w:rsidR="006C4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C47D5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0C06" w:rsidRPr="00970C06" w:rsidTr="0007019F">
        <w:trPr>
          <w:trHeight w:val="279"/>
        </w:trPr>
        <w:tc>
          <w:tcPr>
            <w:tcW w:w="5039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36" w:type="dxa"/>
            <w:gridSpan w:val="3"/>
            <w:vAlign w:val="center"/>
          </w:tcPr>
          <w:p w:rsidR="00970C06" w:rsidRPr="00970C06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0C06" w:rsidRPr="00970C06" w:rsidTr="0007019F">
        <w:trPr>
          <w:trHeight w:val="279"/>
        </w:trPr>
        <w:tc>
          <w:tcPr>
            <w:tcW w:w="5039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векторов. Умножение вектора на число</w:t>
            </w:r>
          </w:p>
        </w:tc>
        <w:tc>
          <w:tcPr>
            <w:tcW w:w="1036" w:type="dxa"/>
            <w:gridSpan w:val="3"/>
            <w:vAlign w:val="center"/>
          </w:tcPr>
          <w:p w:rsidR="00970C06" w:rsidRPr="00970C06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0C06" w:rsidRPr="00970C06" w:rsidTr="0007019F">
        <w:trPr>
          <w:trHeight w:val="279"/>
        </w:trPr>
        <w:tc>
          <w:tcPr>
            <w:tcW w:w="5039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036" w:type="dxa"/>
            <w:gridSpan w:val="3"/>
            <w:vAlign w:val="center"/>
          </w:tcPr>
          <w:p w:rsidR="00970C06" w:rsidRPr="00970C06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970C06" w:rsidRPr="00970C06" w:rsidTr="0007019F">
        <w:trPr>
          <w:trHeight w:val="279"/>
        </w:trPr>
        <w:tc>
          <w:tcPr>
            <w:tcW w:w="5039" w:type="dxa"/>
            <w:gridSpan w:val="2"/>
          </w:tcPr>
          <w:p w:rsidR="00970C06" w:rsidRPr="00464F05" w:rsidRDefault="00970C06" w:rsidP="006F4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05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464F05">
              <w:rPr>
                <w:rFonts w:ascii="Times New Roman" w:hAnsi="Times New Roman"/>
                <w:sz w:val="24"/>
                <w:szCs w:val="24"/>
              </w:rPr>
              <w:t>11 «Векторы в пространстве»</w:t>
            </w:r>
          </w:p>
        </w:tc>
        <w:tc>
          <w:tcPr>
            <w:tcW w:w="1036" w:type="dxa"/>
            <w:gridSpan w:val="3"/>
            <w:vAlign w:val="center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970C06" w:rsidRPr="00970C06" w:rsidRDefault="00970C06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0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C47D5" w:rsidRPr="00970C06" w:rsidTr="0007019F">
        <w:trPr>
          <w:trHeight w:val="279"/>
        </w:trPr>
        <w:tc>
          <w:tcPr>
            <w:tcW w:w="5039" w:type="dxa"/>
            <w:gridSpan w:val="2"/>
          </w:tcPr>
          <w:p w:rsidR="006C47D5" w:rsidRP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D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948" w:type="dxa"/>
            <w:gridSpan w:val="2"/>
          </w:tcPr>
          <w:p w:rsidR="006C47D5" w:rsidRPr="00970C0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0" w:rsidRPr="005A67C7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131540" w:rsidRP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7D5">
              <w:rPr>
                <w:rFonts w:ascii="Times New Roman" w:hAnsi="Times New Roman"/>
                <w:b/>
                <w:sz w:val="24"/>
                <w:szCs w:val="24"/>
              </w:rPr>
              <w:t>Блок12</w:t>
            </w:r>
            <w:r w:rsidR="00131540" w:rsidRPr="006C47D5">
              <w:rPr>
                <w:rFonts w:ascii="Times New Roman" w:hAnsi="Times New Roman"/>
                <w:b/>
                <w:sz w:val="24"/>
                <w:szCs w:val="24"/>
              </w:rPr>
              <w:t>. Тригонометрические уравнения.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(21 час</w:t>
            </w:r>
            <w:r w:rsidR="00131540" w:rsidRPr="006C47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31540" w:rsidRPr="005A67C7" w:rsidTr="0007019F">
        <w:trPr>
          <w:trHeight w:val="279"/>
        </w:trPr>
        <w:tc>
          <w:tcPr>
            <w:tcW w:w="5039" w:type="dxa"/>
            <w:gridSpan w:val="2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 xml:space="preserve">Уравнение  </w:t>
            </w:r>
            <w:r w:rsidRPr="005A67C7">
              <w:rPr>
                <w:rFonts w:ascii="Times New Roman" w:hAnsi="Times New Roman"/>
                <w:position w:val="-6"/>
                <w:sz w:val="24"/>
                <w:szCs w:val="24"/>
              </w:rPr>
              <w:object w:dxaOrig="9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1.25pt" o:ole="">
                  <v:imagedata r:id="rId8" o:title=""/>
                </v:shape>
                <o:OLEObject Type="Embed" ProgID="Equation.3" ShapeID="_x0000_i1025" DrawAspect="Content" ObjectID="_1472899377" r:id="rId9"/>
              </w:object>
            </w:r>
          </w:p>
        </w:tc>
        <w:tc>
          <w:tcPr>
            <w:tcW w:w="1036" w:type="dxa"/>
            <w:gridSpan w:val="3"/>
            <w:vAlign w:val="center"/>
          </w:tcPr>
          <w:p w:rsidR="00131540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131540" w:rsidRPr="005A67C7" w:rsidTr="0007019F">
        <w:trPr>
          <w:trHeight w:val="279"/>
        </w:trPr>
        <w:tc>
          <w:tcPr>
            <w:tcW w:w="5039" w:type="dxa"/>
            <w:gridSpan w:val="2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5A67C7">
              <w:rPr>
                <w:rFonts w:ascii="Times New Roman" w:hAnsi="Times New Roman"/>
                <w:position w:val="-6"/>
                <w:sz w:val="24"/>
                <w:szCs w:val="24"/>
              </w:rPr>
              <w:object w:dxaOrig="900" w:dyaOrig="279">
                <v:shape id="_x0000_i1026" type="#_x0000_t75" style="width:45pt;height:14.25pt" o:ole="">
                  <v:imagedata r:id="rId10" o:title=""/>
                </v:shape>
                <o:OLEObject Type="Embed" ProgID="Equation.3" ShapeID="_x0000_i1026" DrawAspect="Content" ObjectID="_1472899378" r:id="rId11"/>
              </w:object>
            </w:r>
          </w:p>
        </w:tc>
        <w:tc>
          <w:tcPr>
            <w:tcW w:w="1036" w:type="dxa"/>
            <w:gridSpan w:val="3"/>
            <w:vAlign w:val="center"/>
          </w:tcPr>
          <w:p w:rsidR="00131540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131540" w:rsidRPr="005A67C7" w:rsidRDefault="00131540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5A67C7" w:rsidRPr="005A67C7" w:rsidTr="0007019F">
        <w:trPr>
          <w:trHeight w:val="279"/>
        </w:trPr>
        <w:tc>
          <w:tcPr>
            <w:tcW w:w="5039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5A67C7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279">
                <v:shape id="_x0000_i1027" type="#_x0000_t75" style="width:36.75pt;height:14.25pt" o:ole="">
                  <v:imagedata r:id="rId12" o:title=""/>
                </v:shape>
                <o:OLEObject Type="Embed" ProgID="Equation.3" ShapeID="_x0000_i1027" DrawAspect="Content" ObjectID="_1472899379" r:id="rId13"/>
              </w:object>
            </w:r>
          </w:p>
        </w:tc>
        <w:tc>
          <w:tcPr>
            <w:tcW w:w="1036" w:type="dxa"/>
            <w:gridSpan w:val="3"/>
            <w:vAlign w:val="center"/>
          </w:tcPr>
          <w:p w:rsidR="005A67C7" w:rsidRPr="005A67C7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5A67C7" w:rsidRPr="005A67C7" w:rsidTr="0007019F">
        <w:trPr>
          <w:trHeight w:val="279"/>
        </w:trPr>
        <w:tc>
          <w:tcPr>
            <w:tcW w:w="5039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1036" w:type="dxa"/>
            <w:gridSpan w:val="3"/>
            <w:vAlign w:val="center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5A67C7" w:rsidRPr="005A67C7" w:rsidTr="0007019F">
        <w:trPr>
          <w:trHeight w:val="279"/>
        </w:trPr>
        <w:tc>
          <w:tcPr>
            <w:tcW w:w="5039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1036" w:type="dxa"/>
            <w:gridSpan w:val="3"/>
            <w:vAlign w:val="center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5A67C7" w:rsidRPr="005A67C7" w:rsidTr="0007019F">
        <w:trPr>
          <w:trHeight w:val="279"/>
        </w:trPr>
        <w:tc>
          <w:tcPr>
            <w:tcW w:w="5039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036" w:type="dxa"/>
            <w:gridSpan w:val="3"/>
            <w:vAlign w:val="center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5A67C7" w:rsidRPr="005A67C7" w:rsidTr="0007019F">
        <w:trPr>
          <w:trHeight w:val="279"/>
        </w:trPr>
        <w:tc>
          <w:tcPr>
            <w:tcW w:w="5039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5A67C7" w:rsidRPr="005A67C7" w:rsidRDefault="0088571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3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5A67C7" w:rsidRPr="005A67C7" w:rsidRDefault="005A67C7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6C47D5" w:rsidRPr="005A67C7" w:rsidTr="0007019F">
        <w:trPr>
          <w:trHeight w:val="279"/>
        </w:trPr>
        <w:tc>
          <w:tcPr>
            <w:tcW w:w="5039" w:type="dxa"/>
            <w:gridSpan w:val="2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36" w:type="dxa"/>
            <w:gridSpan w:val="3"/>
            <w:vAlign w:val="center"/>
          </w:tcPr>
          <w:p w:rsid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48" w:type="dxa"/>
            <w:gridSpan w:val="2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</w:t>
            </w:r>
          </w:p>
        </w:tc>
      </w:tr>
      <w:tr w:rsidR="006C47D5" w:rsidRPr="005A67C7" w:rsidTr="0007019F">
        <w:trPr>
          <w:trHeight w:val="279"/>
        </w:trPr>
        <w:tc>
          <w:tcPr>
            <w:tcW w:w="5039" w:type="dxa"/>
            <w:gridSpan w:val="2"/>
          </w:tcPr>
          <w:p w:rsidR="006C47D5" w:rsidRPr="00464F05" w:rsidRDefault="006C47D5" w:rsidP="006F4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0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="00464F05" w:rsidRPr="00464F05">
              <w:rPr>
                <w:rFonts w:ascii="Times New Roman" w:hAnsi="Times New Roman"/>
                <w:sz w:val="24"/>
                <w:szCs w:val="24"/>
              </w:rPr>
              <w:t>2</w:t>
            </w:r>
            <w:r w:rsidR="00464F05">
              <w:rPr>
                <w:rFonts w:ascii="Times New Roman" w:hAnsi="Times New Roman"/>
                <w:sz w:val="24"/>
                <w:szCs w:val="24"/>
              </w:rPr>
              <w:t xml:space="preserve"> «Тригонометрические уравнения»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5A67C7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5A67C7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C47D5" w:rsidRPr="005A67C7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C7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C47D5" w:rsidRPr="005A67C7" w:rsidTr="0007019F">
        <w:trPr>
          <w:trHeight w:val="279"/>
        </w:trPr>
        <w:tc>
          <w:tcPr>
            <w:tcW w:w="5039" w:type="dxa"/>
            <w:gridSpan w:val="2"/>
          </w:tcPr>
          <w:p w:rsidR="006C47D5" w:rsidRP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D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6C47D5" w:rsidRPr="00A40608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УПКЗУ</w:t>
            </w:r>
          </w:p>
        </w:tc>
        <w:tc>
          <w:tcPr>
            <w:tcW w:w="1948" w:type="dxa"/>
            <w:gridSpan w:val="2"/>
          </w:tcPr>
          <w:p w:rsidR="006C47D5" w:rsidRPr="005A67C7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17" w:rsidRPr="00F525F6" w:rsidTr="0007019F">
        <w:trPr>
          <w:cantSplit/>
          <w:trHeight w:val="269"/>
        </w:trPr>
        <w:tc>
          <w:tcPr>
            <w:tcW w:w="9923" w:type="dxa"/>
            <w:gridSpan w:val="10"/>
          </w:tcPr>
          <w:p w:rsidR="00885717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5F6">
              <w:rPr>
                <w:rFonts w:ascii="Times New Roman" w:hAnsi="Times New Roman"/>
                <w:b/>
                <w:i/>
                <w:sz w:val="24"/>
                <w:szCs w:val="24"/>
              </w:rPr>
              <w:t>Блок 1</w:t>
            </w:r>
            <w:r w:rsidR="006C47D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525F6">
              <w:rPr>
                <w:rFonts w:ascii="Times New Roman" w:hAnsi="Times New Roman"/>
                <w:b/>
                <w:i/>
                <w:sz w:val="24"/>
                <w:szCs w:val="24"/>
              </w:rPr>
              <w:t>.Повторение.</w:t>
            </w:r>
            <w:r w:rsidR="006C4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(27 часов</w:t>
            </w:r>
            <w:r w:rsidR="00885717" w:rsidRPr="00F525F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Аксиомы стереометрии и их следствия. Параллельность прямых и плоскостей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 xml:space="preserve">Теореме о трех перпендикулярах, угол между прямой и плоскостью. 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Векторы в пространстве, их применение к решению задач.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КУ, УПЗУ, ИКТ</w:t>
            </w: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ФО, ИРД,ИРК,СР</w:t>
            </w:r>
          </w:p>
        </w:tc>
      </w:tr>
      <w:tr w:rsidR="00A20DA4" w:rsidRPr="00F525F6" w:rsidTr="0007019F">
        <w:trPr>
          <w:trHeight w:val="279"/>
        </w:trPr>
        <w:tc>
          <w:tcPr>
            <w:tcW w:w="5039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5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1036" w:type="dxa"/>
            <w:gridSpan w:val="3"/>
            <w:vAlign w:val="center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A20DA4" w:rsidRPr="00F525F6" w:rsidRDefault="00A20DA4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F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C47D5" w:rsidRPr="00F525F6" w:rsidTr="0007019F">
        <w:trPr>
          <w:trHeight w:val="279"/>
        </w:trPr>
        <w:tc>
          <w:tcPr>
            <w:tcW w:w="5039" w:type="dxa"/>
            <w:gridSpan w:val="2"/>
          </w:tcPr>
          <w:p w:rsidR="006C47D5" w:rsidRPr="006C47D5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D5">
              <w:rPr>
                <w:rFonts w:ascii="Times New Roman" w:hAnsi="Times New Roman"/>
                <w:sz w:val="24"/>
                <w:szCs w:val="24"/>
              </w:rPr>
              <w:t>Диагностические и тренировочные работы в форме ЕГЭ</w:t>
            </w:r>
          </w:p>
        </w:tc>
        <w:tc>
          <w:tcPr>
            <w:tcW w:w="1036" w:type="dxa"/>
            <w:gridSpan w:val="3"/>
            <w:vAlign w:val="center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gridSpan w:val="3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C47D5" w:rsidRPr="00F525F6" w:rsidRDefault="006C47D5" w:rsidP="00067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CC3" w:rsidRDefault="00D64CC3" w:rsidP="00FE51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19F" w:rsidRPr="0007019F" w:rsidRDefault="00911B9B" w:rsidP="00FE51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19F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fa"/>
        <w:tblW w:w="10557" w:type="dxa"/>
        <w:tblLayout w:type="fixed"/>
        <w:tblLook w:val="01E0"/>
      </w:tblPr>
      <w:tblGrid>
        <w:gridCol w:w="675"/>
        <w:gridCol w:w="680"/>
        <w:gridCol w:w="118"/>
        <w:gridCol w:w="3235"/>
        <w:gridCol w:w="673"/>
        <w:gridCol w:w="1339"/>
        <w:gridCol w:w="1275"/>
        <w:gridCol w:w="2562"/>
      </w:tblGrid>
      <w:tr w:rsidR="00A461DC" w:rsidRPr="00645BB9" w:rsidTr="0007019F">
        <w:trPr>
          <w:cantSplit/>
          <w:trHeight w:val="1817"/>
        </w:trPr>
        <w:tc>
          <w:tcPr>
            <w:tcW w:w="675" w:type="dxa"/>
            <w:textDirection w:val="btLr"/>
          </w:tcPr>
          <w:p w:rsidR="00A461DC" w:rsidRPr="00A461DC" w:rsidRDefault="00A461DC" w:rsidP="00A461DC">
            <w:pPr>
              <w:spacing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" w:type="dxa"/>
          </w:tcPr>
          <w:p w:rsidR="00A461DC" w:rsidRPr="00A461DC" w:rsidRDefault="00A461DC" w:rsidP="00FE510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53" w:type="dxa"/>
            <w:gridSpan w:val="2"/>
          </w:tcPr>
          <w:p w:rsidR="00A461DC" w:rsidRPr="00A461DC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73" w:type="dxa"/>
            <w:textDirection w:val="btLr"/>
          </w:tcPr>
          <w:p w:rsidR="00A461DC" w:rsidRPr="00A461DC" w:rsidRDefault="00A461DC" w:rsidP="00A461DC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39" w:type="dxa"/>
          </w:tcPr>
          <w:p w:rsidR="00A461DC" w:rsidRPr="00A461DC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Дата (план)</w:t>
            </w:r>
          </w:p>
        </w:tc>
        <w:tc>
          <w:tcPr>
            <w:tcW w:w="1275" w:type="dxa"/>
          </w:tcPr>
          <w:p w:rsidR="00A461DC" w:rsidRPr="00A461DC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 xml:space="preserve">Дата </w:t>
            </w:r>
          </w:p>
          <w:p w:rsidR="00A461DC" w:rsidRPr="00A461DC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562" w:type="dxa"/>
          </w:tcPr>
          <w:p w:rsidR="00A461DC" w:rsidRPr="00A461DC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61DC"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A461DC" w:rsidRPr="00645BB9" w:rsidTr="0007019F">
        <w:trPr>
          <w:trHeight w:val="143"/>
        </w:trPr>
        <w:tc>
          <w:tcPr>
            <w:tcW w:w="675" w:type="dxa"/>
          </w:tcPr>
          <w:p w:rsidR="00A461DC" w:rsidRPr="00A521CE" w:rsidRDefault="00A461DC" w:rsidP="00FE51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A461DC" w:rsidRPr="00A521CE" w:rsidRDefault="00A461DC" w:rsidP="00224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21CE">
              <w:rPr>
                <w:b/>
                <w:sz w:val="24"/>
                <w:szCs w:val="24"/>
              </w:rPr>
              <w:t xml:space="preserve">Блок 1.   Глава </w:t>
            </w:r>
            <w:r w:rsidRPr="00A521CE">
              <w:rPr>
                <w:b/>
                <w:sz w:val="24"/>
                <w:szCs w:val="24"/>
                <w:lang w:val="en-US"/>
              </w:rPr>
              <w:t>I</w:t>
            </w:r>
            <w:r w:rsidRPr="00A521CE">
              <w:rPr>
                <w:b/>
                <w:sz w:val="24"/>
                <w:szCs w:val="24"/>
              </w:rPr>
              <w:t>. Повторение курса алгебры 7-9 класса (</w:t>
            </w:r>
            <w:r w:rsidR="00224152">
              <w:rPr>
                <w:b/>
                <w:sz w:val="24"/>
                <w:szCs w:val="24"/>
              </w:rPr>
              <w:t>8</w:t>
            </w:r>
            <w:r w:rsidRPr="00A521C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461DC" w:rsidRPr="00645BB9" w:rsidTr="0007019F">
        <w:trPr>
          <w:trHeight w:val="143"/>
        </w:trPr>
        <w:tc>
          <w:tcPr>
            <w:tcW w:w="6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§1, 2</w:t>
            </w:r>
          </w:p>
        </w:tc>
        <w:tc>
          <w:tcPr>
            <w:tcW w:w="3235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Алгебраические выражения. Линейные уравнения и системы уравнений.</w:t>
            </w:r>
          </w:p>
        </w:tc>
        <w:tc>
          <w:tcPr>
            <w:tcW w:w="673" w:type="dxa"/>
          </w:tcPr>
          <w:p w:rsidR="00A461DC" w:rsidRPr="00645BB9" w:rsidRDefault="00A461DC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Линейные уравнения, системы уравнений.</w:t>
            </w:r>
          </w:p>
        </w:tc>
      </w:tr>
      <w:tr w:rsidR="00A461DC" w:rsidRPr="00645BB9" w:rsidTr="0007019F">
        <w:trPr>
          <w:trHeight w:val="143"/>
        </w:trPr>
        <w:tc>
          <w:tcPr>
            <w:tcW w:w="6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673" w:type="dxa"/>
          </w:tcPr>
          <w:p w:rsidR="00A461DC" w:rsidRPr="00645BB9" w:rsidRDefault="00A461DC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Неравенства, </w:t>
            </w:r>
            <w:r w:rsidRPr="00645BB9">
              <w:rPr>
                <w:sz w:val="24"/>
                <w:szCs w:val="24"/>
              </w:rPr>
              <w:t>неравенства первой степени с одним неизвестным</w:t>
            </w:r>
          </w:p>
        </w:tc>
      </w:tr>
      <w:tr w:rsidR="00A461DC" w:rsidRPr="00645BB9" w:rsidTr="0007019F">
        <w:trPr>
          <w:trHeight w:val="143"/>
        </w:trPr>
        <w:tc>
          <w:tcPr>
            <w:tcW w:w="6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 xml:space="preserve">Линейная функция. </w:t>
            </w:r>
          </w:p>
        </w:tc>
        <w:tc>
          <w:tcPr>
            <w:tcW w:w="673" w:type="dxa"/>
          </w:tcPr>
          <w:p w:rsidR="00A461DC" w:rsidRPr="00645BB9" w:rsidRDefault="00A461DC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61DC" w:rsidRPr="00645BB9" w:rsidRDefault="00A461DC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Функция, аргумент.</w:t>
            </w:r>
          </w:p>
          <w:p w:rsidR="00A461DC" w:rsidRPr="00645BB9" w:rsidRDefault="00A461DC" w:rsidP="00FE51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224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§7, 8</w:t>
            </w: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Квадратные корни. Квадратичные уравнения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Квадратичная функция. Квадратные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Дискриминант, корни квадратного уравнения.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§9</w:t>
            </w: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Свойства и графики функций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Свойства и графики функций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§10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Прогрессии и сложные проценты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Фрифметическая и геометрическая прогрессии, процент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§11,12,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Начала статистики. Множества. Логика.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Default="00224152" w:rsidP="00D64C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Тестирование по курсу повторения.</w:t>
            </w:r>
          </w:p>
          <w:p w:rsidR="00D64CC3" w:rsidRPr="00645BB9" w:rsidRDefault="00D64CC3" w:rsidP="00D64CC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224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2.   </w:t>
            </w:r>
            <w:r w:rsidRPr="00645BB9">
              <w:rPr>
                <w:b/>
                <w:sz w:val="24"/>
                <w:szCs w:val="24"/>
              </w:rPr>
              <w:t xml:space="preserve">Глава </w:t>
            </w:r>
            <w:r w:rsidRPr="00645BB9">
              <w:rPr>
                <w:b/>
                <w:sz w:val="24"/>
                <w:szCs w:val="24"/>
                <w:lang w:val="en-US"/>
              </w:rPr>
              <w:t>II</w:t>
            </w:r>
            <w:r w:rsidRPr="00645BB9">
              <w:rPr>
                <w:b/>
                <w:sz w:val="24"/>
                <w:szCs w:val="24"/>
              </w:rPr>
              <w:t>. Делимость чисел</w:t>
            </w:r>
            <w:r>
              <w:rPr>
                <w:b/>
                <w:sz w:val="24"/>
                <w:szCs w:val="24"/>
              </w:rPr>
              <w:t xml:space="preserve"> (9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Понятие делимости. Деление суммы и произведения.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чисел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при делении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§4,5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 1 по теме «Делимость чисел»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3.   </w:t>
            </w:r>
            <w:r w:rsidRPr="00645BB9">
              <w:rPr>
                <w:b/>
                <w:sz w:val="24"/>
                <w:szCs w:val="24"/>
              </w:rPr>
              <w:t xml:space="preserve">Глава </w:t>
            </w:r>
            <w:r w:rsidRPr="00645BB9">
              <w:rPr>
                <w:b/>
                <w:sz w:val="24"/>
                <w:szCs w:val="24"/>
                <w:lang w:val="en-US"/>
              </w:rPr>
              <w:t>III</w:t>
            </w:r>
            <w:r w:rsidRPr="00645BB9">
              <w:rPr>
                <w:b/>
                <w:sz w:val="24"/>
                <w:szCs w:val="24"/>
              </w:rPr>
              <w:t>. Многочлены. Алгебраические уравнения.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Многочлены от одного переменного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многочлена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Схема Горнера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Схема Горнера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Многочлен Р(х) и его корнь. Теорема Безу.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Теорема Безу.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Алгебраическое уравнение. Следствие из теоремы Безу.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§5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§6,7,8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Делимость двучленов х</w:t>
            </w:r>
            <w:r w:rsidRPr="00645BB9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645BB9">
              <w:rPr>
                <w:sz w:val="24"/>
                <w:szCs w:val="24"/>
              </w:rPr>
              <w:t>+а</w:t>
            </w:r>
            <w:r w:rsidRPr="00645BB9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645BB9">
              <w:rPr>
                <w:sz w:val="24"/>
                <w:szCs w:val="24"/>
              </w:rPr>
              <w:t xml:space="preserve"> на х+а. Симметрические многочлены. Многочлены от нескольких переменных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Симметрические многочлены. Многочлены от нескольких переменных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§9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Бином Ньютона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§10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Системы уравнений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 2 по теме «Многочлены. Алгебраические уравнения»</w:t>
            </w:r>
          </w:p>
          <w:p w:rsidR="00224152" w:rsidRPr="00645BB9" w:rsidRDefault="00224152" w:rsidP="00FE510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4.   </w:t>
            </w:r>
            <w:r w:rsidRPr="00645BB9">
              <w:rPr>
                <w:b/>
                <w:i/>
                <w:sz w:val="24"/>
                <w:szCs w:val="24"/>
              </w:rPr>
              <w:t>Параллельность в пространстве.</w:t>
            </w:r>
            <w:r>
              <w:rPr>
                <w:b/>
                <w:i/>
                <w:sz w:val="24"/>
                <w:szCs w:val="24"/>
              </w:rPr>
              <w:t>(13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Pr="00B15283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Параллель</w:t>
            </w:r>
            <w:r>
              <w:rPr>
                <w:sz w:val="24"/>
                <w:szCs w:val="24"/>
              </w:rPr>
              <w:t>ность</w:t>
            </w:r>
          </w:p>
          <w:p w:rsidR="00224152" w:rsidRPr="00B15283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 xml:space="preserve"> прямых,</w:t>
            </w:r>
            <w:r>
              <w:rPr>
                <w:sz w:val="24"/>
                <w:szCs w:val="24"/>
              </w:rPr>
              <w:t xml:space="preserve"> </w:t>
            </w:r>
            <w:r w:rsidRPr="00B15283">
              <w:rPr>
                <w:sz w:val="24"/>
                <w:szCs w:val="24"/>
              </w:rPr>
              <w:t>прямой и плоскости Параллель-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ность плоскостей.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Тетраэдр.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Параллелепипед.Сечение.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Построение сечений.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2241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</w:t>
            </w:r>
            <w:r>
              <w:rPr>
                <w:i/>
                <w:sz w:val="24"/>
                <w:szCs w:val="24"/>
              </w:rPr>
              <w:t xml:space="preserve"> 3 по теме «Параллельность в пространстве»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224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5.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645BB9">
              <w:rPr>
                <w:b/>
                <w:i/>
                <w:sz w:val="24"/>
                <w:szCs w:val="24"/>
              </w:rPr>
              <w:t>. Степень с действительным показателем.</w:t>
            </w:r>
            <w:r>
              <w:rPr>
                <w:b/>
                <w:i/>
                <w:sz w:val="24"/>
                <w:szCs w:val="24"/>
              </w:rPr>
              <w:t xml:space="preserve"> (11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Дествительные числа.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Арифметический корень</w:t>
            </w:r>
            <w:r>
              <w:rPr>
                <w:sz w:val="24"/>
                <w:szCs w:val="24"/>
              </w:rPr>
              <w:t xml:space="preserve">. </w:t>
            </w:r>
          </w:p>
          <w:p w:rsidR="00224152" w:rsidRPr="00645BB9" w:rsidRDefault="00224152" w:rsidP="00224152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Степень с натуральным показателем.</w:t>
            </w:r>
            <w:r>
              <w:rPr>
                <w:sz w:val="24"/>
                <w:szCs w:val="24"/>
              </w:rPr>
              <w:t xml:space="preserve"> </w:t>
            </w:r>
            <w:r w:rsidRPr="00B15283">
              <w:rPr>
                <w:sz w:val="24"/>
                <w:szCs w:val="24"/>
              </w:rPr>
              <w:t>Свойства степеней.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224152">
        <w:trPr>
          <w:trHeight w:val="828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Степень с натуральным и действительным показателями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</w:t>
            </w:r>
            <w:r>
              <w:rPr>
                <w:i/>
                <w:sz w:val="24"/>
                <w:szCs w:val="24"/>
              </w:rPr>
              <w:t xml:space="preserve"> 4 </w:t>
            </w:r>
            <w:r w:rsidRPr="00645BB9">
              <w:rPr>
                <w:i/>
                <w:sz w:val="24"/>
                <w:szCs w:val="24"/>
              </w:rPr>
              <w:t xml:space="preserve"> по теме «Степень с действительным показателем»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5.(продолжение)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6C47D5">
              <w:rPr>
                <w:b/>
                <w:i/>
                <w:sz w:val="24"/>
                <w:szCs w:val="24"/>
              </w:rPr>
              <w:t>. Степенная</w:t>
            </w:r>
            <w:r w:rsidRPr="00645BB9">
              <w:rPr>
                <w:b/>
                <w:i/>
                <w:sz w:val="24"/>
                <w:szCs w:val="24"/>
              </w:rPr>
              <w:t xml:space="preserve"> </w:t>
            </w:r>
            <w:r w:rsidRPr="006C47D5">
              <w:rPr>
                <w:b/>
                <w:i/>
                <w:sz w:val="24"/>
                <w:szCs w:val="24"/>
              </w:rPr>
              <w:t xml:space="preserve"> функция</w:t>
            </w:r>
            <w:r>
              <w:rPr>
                <w:b/>
                <w:i/>
                <w:sz w:val="24"/>
                <w:szCs w:val="24"/>
              </w:rPr>
              <w:t xml:space="preserve"> (17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Степенная функция.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Взаимно обратные функции. Сложная функция.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функция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Дробно-линейная функция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Дробно-линейная функция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Равносильные уравнения и неравенства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§5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иррациональные уравнения.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§6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Иррациональные неравенстсва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Иррациональные неравенства..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Урок обобщения и ситстематизации знаний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5</w:t>
            </w:r>
            <w:r w:rsidRPr="00645BB9">
              <w:rPr>
                <w:i/>
                <w:sz w:val="24"/>
                <w:szCs w:val="24"/>
              </w:rPr>
              <w:t xml:space="preserve"> по теме « Степенная функция»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6.   </w:t>
            </w:r>
            <w:r w:rsidRPr="00645BB9">
              <w:rPr>
                <w:b/>
                <w:i/>
                <w:sz w:val="24"/>
                <w:szCs w:val="24"/>
              </w:rPr>
              <w:t>Перпендикулярность в пространстве</w:t>
            </w:r>
            <w:r>
              <w:rPr>
                <w:b/>
                <w:i/>
                <w:sz w:val="24"/>
                <w:szCs w:val="24"/>
              </w:rPr>
              <w:t>( 13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Перпендикулярные прямые в пространсве.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Перпендикулярные плоскости.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Перпендикуляр</w:t>
            </w:r>
            <w:r>
              <w:rPr>
                <w:sz w:val="24"/>
                <w:szCs w:val="24"/>
              </w:rPr>
              <w:t xml:space="preserve">, </w:t>
            </w:r>
            <w:r w:rsidRPr="00B15283">
              <w:rPr>
                <w:sz w:val="24"/>
                <w:szCs w:val="24"/>
              </w:rPr>
              <w:t>наклонная.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Угол между прямой и плоскостью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Двугранный угол.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B15283">
              <w:rPr>
                <w:sz w:val="24"/>
                <w:szCs w:val="24"/>
              </w:rPr>
              <w:t>Перепендикулярность плоскостей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Перпендикуляр и наклонная. Угол между прямой и плоскостью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06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82-85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464F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6 по теме «Перпендикулярность в пространстве»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7.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645BB9">
              <w:rPr>
                <w:b/>
                <w:i/>
                <w:sz w:val="24"/>
                <w:szCs w:val="24"/>
              </w:rPr>
              <w:t xml:space="preserve"> Показательная функция</w:t>
            </w:r>
            <w:r>
              <w:rPr>
                <w:b/>
                <w:i/>
                <w:sz w:val="24"/>
                <w:szCs w:val="24"/>
              </w:rPr>
              <w:t xml:space="preserve"> (12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показательной функции.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неравенства.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показательных уравнений.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0701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задач: «Показательная функция»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Default="00224152" w:rsidP="00464F0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7</w:t>
            </w:r>
            <w:r w:rsidRPr="00645BB9">
              <w:rPr>
                <w:i/>
                <w:sz w:val="24"/>
                <w:szCs w:val="24"/>
              </w:rPr>
              <w:t xml:space="preserve"> по теме «Показательная функция»</w:t>
            </w:r>
          </w:p>
          <w:p w:rsidR="006F4026" w:rsidRPr="00645BB9" w:rsidRDefault="006F4026" w:rsidP="00464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  <w:p w:rsidR="006F4026" w:rsidRPr="00645BB9" w:rsidRDefault="006F4026" w:rsidP="00FE51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8.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645BB9">
              <w:rPr>
                <w:b/>
                <w:i/>
                <w:sz w:val="24"/>
                <w:szCs w:val="24"/>
              </w:rPr>
              <w:t>.  Логарифмическая функция.</w:t>
            </w:r>
            <w:r>
              <w:rPr>
                <w:b/>
                <w:i/>
                <w:sz w:val="24"/>
                <w:szCs w:val="24"/>
              </w:rPr>
              <w:t xml:space="preserve"> (16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Логарифмы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логарифмы.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логарифмы.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перехода.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§5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§6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задач: «Логарифмическая функция»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8</w:t>
            </w:r>
            <w:r w:rsidRPr="00645BB9">
              <w:rPr>
                <w:i/>
                <w:sz w:val="24"/>
                <w:szCs w:val="24"/>
              </w:rPr>
              <w:t xml:space="preserve"> по теме «Логарифмическая функция»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9.    </w:t>
            </w:r>
            <w:r w:rsidRPr="00645BB9">
              <w:rPr>
                <w:b/>
                <w:i/>
                <w:sz w:val="24"/>
                <w:szCs w:val="24"/>
              </w:rPr>
              <w:t>Многогранники</w:t>
            </w:r>
            <w:r>
              <w:rPr>
                <w:b/>
                <w:i/>
                <w:sz w:val="24"/>
                <w:szCs w:val="24"/>
              </w:rPr>
              <w:t xml:space="preserve"> (11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Понятие многогранника. Призма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 правильного многогранника.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Пирамида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9 по теме «Многогранники»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10.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VIII</w:t>
            </w:r>
            <w:r w:rsidRPr="00645BB9">
              <w:rPr>
                <w:b/>
                <w:i/>
                <w:sz w:val="24"/>
                <w:szCs w:val="24"/>
              </w:rPr>
              <w:t>. Тригонометрические формулы</w:t>
            </w:r>
            <w:r>
              <w:rPr>
                <w:b/>
                <w:i/>
                <w:sz w:val="24"/>
                <w:szCs w:val="24"/>
              </w:rPr>
              <w:t xml:space="preserve"> (25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Радианная мера угла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Повор</w:t>
            </w:r>
            <w:r>
              <w:rPr>
                <w:sz w:val="24"/>
                <w:szCs w:val="24"/>
              </w:rPr>
              <w:t xml:space="preserve">от </w:t>
            </w: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Определение синуса, косинуса и тангенса угла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функций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тождества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Формулы сложения</w:t>
            </w: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Двойной  угол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Pr="00344F78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Формулы приведения</w:t>
            </w:r>
          </w:p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44F78">
              <w:rPr>
                <w:sz w:val="24"/>
                <w:szCs w:val="24"/>
              </w:rPr>
              <w:t>Сумма и разность синусов. Сумма и разность косинусов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§5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Зависимость между синусом, косинусом и  тангенсом одного и того же угла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§6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§7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Синус, косинус и тангенс углов α  и –α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138-140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§8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§9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§10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143-144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§11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145-146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§12</w:t>
            </w: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§13</w:t>
            </w:r>
          </w:p>
        </w:tc>
        <w:tc>
          <w:tcPr>
            <w:tcW w:w="3235" w:type="dxa"/>
          </w:tcPr>
          <w:p w:rsidR="00224152" w:rsidRPr="00645BB9" w:rsidRDefault="00224152" w:rsidP="006A1EF3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4F78">
              <w:rPr>
                <w:sz w:val="24"/>
                <w:szCs w:val="24"/>
              </w:rPr>
              <w:t>Произведение синусов и косинусов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задач: «Тригонометрические формулы»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10</w:t>
            </w:r>
            <w:r w:rsidRPr="00645BB9">
              <w:rPr>
                <w:i/>
                <w:sz w:val="24"/>
                <w:szCs w:val="24"/>
              </w:rPr>
              <w:t xml:space="preserve"> по теме «Тригонометрические формулы»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98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FE51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Блок 11.    </w:t>
            </w:r>
            <w:r w:rsidRPr="00645BB9">
              <w:rPr>
                <w:b/>
                <w:i/>
                <w:sz w:val="24"/>
                <w:szCs w:val="24"/>
              </w:rPr>
              <w:t>Векторы в пространстве</w:t>
            </w:r>
            <w:r>
              <w:rPr>
                <w:b/>
                <w:i/>
                <w:sz w:val="24"/>
                <w:szCs w:val="24"/>
              </w:rPr>
              <w:t xml:space="preserve"> (7 часов)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 в ространстве.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число.</w:t>
            </w:r>
          </w:p>
          <w:p w:rsidR="00224152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Компланарность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Компланарные векторы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 1</w:t>
            </w:r>
            <w:r>
              <w:rPr>
                <w:i/>
                <w:sz w:val="24"/>
                <w:szCs w:val="24"/>
              </w:rPr>
              <w:t>1 по теме «Векторы в пространстве»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CF5907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Default="00224152" w:rsidP="00A521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A52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Блок 12.   </w:t>
            </w:r>
            <w:r w:rsidRPr="00645BB9">
              <w:rPr>
                <w:b/>
                <w:i/>
                <w:sz w:val="24"/>
                <w:szCs w:val="24"/>
              </w:rPr>
              <w:t xml:space="preserve">Глава </w:t>
            </w:r>
            <w:r w:rsidRPr="00645BB9">
              <w:rPr>
                <w:b/>
                <w:i/>
                <w:sz w:val="24"/>
                <w:szCs w:val="24"/>
                <w:lang w:val="en-US"/>
              </w:rPr>
              <w:t>IX</w:t>
            </w:r>
            <w:r w:rsidRPr="00645BB9">
              <w:rPr>
                <w:b/>
                <w:i/>
                <w:sz w:val="24"/>
                <w:szCs w:val="24"/>
              </w:rPr>
              <w:t>. Тригонометрические уравнения.</w:t>
            </w:r>
            <w:r>
              <w:rPr>
                <w:b/>
                <w:i/>
                <w:sz w:val="24"/>
                <w:szCs w:val="24"/>
              </w:rPr>
              <w:t>(21 час)</w:t>
            </w: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§1</w:t>
            </w:r>
          </w:p>
        </w:tc>
        <w:tc>
          <w:tcPr>
            <w:tcW w:w="3353" w:type="dxa"/>
            <w:gridSpan w:val="2"/>
          </w:tcPr>
          <w:p w:rsidR="00224152" w:rsidRPr="00A521CE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 xml:space="preserve">Уравнение  </w:t>
            </w:r>
            <w:r w:rsidRPr="00645BB9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920" w:dyaOrig="220">
                <v:shape id="_x0000_i1028" type="#_x0000_t75" style="width:45.75pt;height:11.25pt" o:ole="">
                  <v:imagedata r:id="rId8" o:title=""/>
                </v:shape>
                <o:OLEObject Type="Embed" ProgID="Equation.3" ShapeID="_x0000_i1028" DrawAspect="Content" ObjectID="_1472899380" r:id="rId14"/>
              </w:object>
            </w:r>
          </w:p>
        </w:tc>
        <w:tc>
          <w:tcPr>
            <w:tcW w:w="673" w:type="dxa"/>
          </w:tcPr>
          <w:p w:rsidR="00224152" w:rsidRPr="00A521CE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CE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24152" w:rsidRDefault="00224152" w:rsidP="00FE51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уравнения.</w:t>
            </w:r>
          </w:p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160-161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§2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 xml:space="preserve">Уравнение </w:t>
            </w:r>
            <w:r w:rsidRPr="00645BB9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900" w:dyaOrig="279">
                <v:shape id="_x0000_i1029" type="#_x0000_t75" style="width:45pt;height:14.25pt" o:ole="">
                  <v:imagedata r:id="rId10" o:title=""/>
                </v:shape>
                <o:OLEObject Type="Embed" ProgID="Equation.3" ShapeID="_x0000_i1029" DrawAspect="Content" ObjectID="_1472899381" r:id="rId15"/>
              </w:objec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162-163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§3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 xml:space="preserve">Уравнение </w:t>
            </w:r>
            <w:r w:rsidRPr="00645BB9">
              <w:rPr>
                <w:rFonts w:ascii="Calibri" w:eastAsia="Calibri" w:hAnsi="Calibri"/>
                <w:position w:val="-10"/>
                <w:sz w:val="24"/>
                <w:szCs w:val="24"/>
              </w:rPr>
              <w:object w:dxaOrig="740" w:dyaOrig="279">
                <v:shape id="_x0000_i1030" type="#_x0000_t75" style="width:36.75pt;height:14.25pt" o:ole="">
                  <v:imagedata r:id="rId12" o:title=""/>
                </v:shape>
                <o:OLEObject Type="Embed" ProgID="Equation.3" ShapeID="_x0000_i1030" DrawAspect="Content" ObjectID="_1472899382" r:id="rId16"/>
              </w:objec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§4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143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§5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тригонометрических уравнений</w:t>
            </w: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170-172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§6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D71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Системы тригонометрических уравнений</w:t>
            </w:r>
          </w:p>
        </w:tc>
      </w:tr>
      <w:tr w:rsidR="00224152" w:rsidRPr="00645BB9" w:rsidTr="0007019F">
        <w:trPr>
          <w:trHeight w:val="567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173-175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§7</w:t>
            </w: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6F40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неравенства.</w:t>
            </w: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Решение задач: «Тригонометрические уравнения»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464F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Контрольная работа № 1</w:t>
            </w:r>
            <w:r>
              <w:rPr>
                <w:i/>
                <w:sz w:val="24"/>
                <w:szCs w:val="24"/>
              </w:rPr>
              <w:t>2</w:t>
            </w:r>
            <w:r w:rsidRPr="00645BB9">
              <w:rPr>
                <w:i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567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567"/>
        </w:trPr>
        <w:tc>
          <w:tcPr>
            <w:tcW w:w="675" w:type="dxa"/>
          </w:tcPr>
          <w:p w:rsidR="00224152" w:rsidRDefault="00224152" w:rsidP="00A521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2" w:type="dxa"/>
            <w:gridSpan w:val="7"/>
          </w:tcPr>
          <w:p w:rsidR="00224152" w:rsidRPr="00645BB9" w:rsidRDefault="00224152" w:rsidP="00A521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Блок 13.   </w:t>
            </w:r>
            <w:r w:rsidRPr="00645BB9">
              <w:rPr>
                <w:b/>
                <w:i/>
                <w:sz w:val="24"/>
                <w:szCs w:val="24"/>
              </w:rPr>
              <w:t>Повторение</w:t>
            </w:r>
            <w:r>
              <w:rPr>
                <w:b/>
                <w:i/>
                <w:sz w:val="24"/>
                <w:szCs w:val="24"/>
              </w:rPr>
              <w:t xml:space="preserve"> (27 часов)</w:t>
            </w:r>
          </w:p>
          <w:p w:rsidR="00224152" w:rsidRPr="00645BB9" w:rsidRDefault="00224152" w:rsidP="00A52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Аксиомы стереометрии и их следствия. Параллельность прямых и плоскостей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180-181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 xml:space="preserve">Теореме о трех перпендикулярах, угол между прямой и плоскостью. 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182-183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Векторы в пространстве, их применение к решению задач.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41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184-185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186-187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41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188-189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190-191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567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645BB9" w:rsidRDefault="00224152" w:rsidP="00F32C1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5BB9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BB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956"/>
        </w:trPr>
        <w:tc>
          <w:tcPr>
            <w:tcW w:w="675" w:type="dxa"/>
          </w:tcPr>
          <w:p w:rsidR="00224152" w:rsidRPr="00645BB9" w:rsidRDefault="00DB0709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194-204</w:t>
            </w:r>
          </w:p>
        </w:tc>
        <w:tc>
          <w:tcPr>
            <w:tcW w:w="680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224152" w:rsidRPr="00A521CE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1CE">
              <w:rPr>
                <w:sz w:val="24"/>
                <w:szCs w:val="24"/>
              </w:rPr>
              <w:t>Диагностические работы в форме ЕГЭ</w:t>
            </w:r>
          </w:p>
        </w:tc>
        <w:tc>
          <w:tcPr>
            <w:tcW w:w="673" w:type="dxa"/>
          </w:tcPr>
          <w:p w:rsidR="00224152" w:rsidRPr="00A521CE" w:rsidRDefault="00224152" w:rsidP="00FE5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CE">
              <w:rPr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4152" w:rsidRPr="00645BB9" w:rsidTr="0007019F">
        <w:trPr>
          <w:trHeight w:val="582"/>
        </w:trPr>
        <w:tc>
          <w:tcPr>
            <w:tcW w:w="6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224152" w:rsidRPr="00645BB9" w:rsidRDefault="00224152" w:rsidP="00FE5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24152" w:rsidRPr="00645BB9" w:rsidRDefault="00224152" w:rsidP="00FE5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1B9B" w:rsidRPr="00645BB9" w:rsidRDefault="00911B9B" w:rsidP="00FE5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B9B" w:rsidRPr="006A1EF3" w:rsidRDefault="00911B9B" w:rsidP="00FE51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EF3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911B9B" w:rsidRPr="00645BB9" w:rsidRDefault="00911B9B" w:rsidP="00FE5105">
      <w:pPr>
        <w:spacing w:line="240" w:lineRule="auto"/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645BB9">
        <w:rPr>
          <w:rFonts w:ascii="Times New Roman" w:hAnsi="Times New Roman"/>
          <w:sz w:val="24"/>
          <w:szCs w:val="24"/>
          <w:u w:val="single"/>
        </w:rPr>
        <w:t>МЕТОДИЧЕСКОЕ  ОБЕСПЕЧЕНИЕ</w:t>
      </w:r>
    </w:p>
    <w:p w:rsidR="00911B9B" w:rsidRPr="00645BB9" w:rsidRDefault="00911B9B" w:rsidP="00FE5105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Изучение Алгебры и начала математического  в 10 классе . Книга для учителя (авторы Н.Е.Федорова, М.В.Ткачева).</w:t>
      </w:r>
    </w:p>
    <w:p w:rsidR="00911B9B" w:rsidRPr="00645BB9" w:rsidRDefault="00911B9B" w:rsidP="00FE5105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Алгебра. Начала математического анализа. Дидактические материалы для 10 класса (авторы М.И.Шабунин, М.В.Ткачева, Н.Е.Федорова, О.Н.Доброва).</w:t>
      </w:r>
    </w:p>
    <w:p w:rsidR="00911B9B" w:rsidRPr="00645BB9" w:rsidRDefault="00911B9B" w:rsidP="00FE5105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Б.Г. Зив, «Дидактические материалы по геометрии для 10 класса»,  М.: Просвещение, 2009</w:t>
      </w:r>
    </w:p>
    <w:p w:rsidR="00911B9B" w:rsidRPr="00645BB9" w:rsidRDefault="00911B9B" w:rsidP="00FE5105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«Поурочные разработки по геометрии 10 класс», В.А. Яровенко, М: «Вако», 2009</w:t>
      </w:r>
    </w:p>
    <w:p w:rsidR="00911B9B" w:rsidRPr="00645BB9" w:rsidRDefault="00911B9B" w:rsidP="00FE5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6. </w:t>
      </w:r>
      <w:r w:rsidRPr="00645BB9">
        <w:rPr>
          <w:rFonts w:ascii="Times New Roman" w:hAnsi="Times New Roman"/>
          <w:bCs/>
          <w:color w:val="000000"/>
          <w:sz w:val="24"/>
          <w:szCs w:val="24"/>
        </w:rPr>
        <w:t xml:space="preserve"> Ткачева М.В., Федорова Н.Е. «Элементы статистики и вероятность». </w:t>
      </w:r>
      <w:r w:rsidRPr="00645BB9">
        <w:rPr>
          <w:rFonts w:ascii="Times New Roman" w:hAnsi="Times New Roman"/>
          <w:sz w:val="24"/>
          <w:szCs w:val="24"/>
        </w:rPr>
        <w:t>М.,  «Просвещение», 2007.</w:t>
      </w:r>
    </w:p>
    <w:p w:rsidR="00911B9B" w:rsidRPr="00645BB9" w:rsidRDefault="00911B9B" w:rsidP="00FE510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7.  Электронные учебные пособия:</w:t>
      </w:r>
    </w:p>
    <w:p w:rsidR="00911B9B" w:rsidRPr="00645BB9" w:rsidRDefault="00911B9B" w:rsidP="00FE5105">
      <w:pPr>
        <w:spacing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lastRenderedPageBreak/>
        <w:t xml:space="preserve">         -   Интерактивная математика. 5-11 класс. Электронное учебное пособие для основной школы. М., ООО «Дрофа», ООО «ДОС»,, 2002.</w:t>
      </w:r>
    </w:p>
    <w:p w:rsidR="00911B9B" w:rsidRPr="00645BB9" w:rsidRDefault="00911B9B" w:rsidP="00FE5105">
      <w:pPr>
        <w:spacing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         -  Математика. Практикум. 5-11 классы. Электронное учебное издание. М., ООО «Дрофа», ООО «ДОС», 2003.</w:t>
      </w:r>
    </w:p>
    <w:p w:rsidR="00911B9B" w:rsidRPr="00645BB9" w:rsidRDefault="00911B9B" w:rsidP="00FE5105">
      <w:pPr>
        <w:spacing w:line="240" w:lineRule="auto"/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645BB9">
        <w:rPr>
          <w:rFonts w:ascii="Times New Roman" w:hAnsi="Times New Roman"/>
          <w:sz w:val="24"/>
          <w:szCs w:val="24"/>
          <w:u w:val="single"/>
        </w:rPr>
        <w:t>ПОСОБИЯ  ДЛЯ  УЧЕНИКА</w:t>
      </w:r>
    </w:p>
    <w:p w:rsidR="00911B9B" w:rsidRPr="00645BB9" w:rsidRDefault="00911B9B" w:rsidP="00FE5105">
      <w:pPr>
        <w:spacing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          1. Ю.М. Калягин, М.В. Ткачева и др. Алгебра и начала атематического анализа 10 класс,  учебник.– М.: Просвещение, 2010.</w:t>
      </w:r>
    </w:p>
    <w:p w:rsidR="00911B9B" w:rsidRPr="00645BB9" w:rsidRDefault="00911B9B" w:rsidP="00FE510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2.Л.С. Атанасян, В.Ф. Бутузов, С.Б. Кадомцев, Л.С. Кисилева, Э.Г. Поздняк «Геометрия 10-11», учебник. - М.: Просвещение, 2008</w:t>
      </w:r>
    </w:p>
    <w:p w:rsidR="00911B9B" w:rsidRPr="00645BB9" w:rsidRDefault="00911B9B" w:rsidP="00FE5105">
      <w:pPr>
        <w:spacing w:line="240" w:lineRule="auto"/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645BB9">
        <w:rPr>
          <w:rFonts w:ascii="Times New Roman" w:hAnsi="Times New Roman"/>
          <w:sz w:val="24"/>
          <w:szCs w:val="24"/>
          <w:u w:val="single"/>
        </w:rPr>
        <w:t>МОНИТОРИНГОВЫЙ  ИНСТРУМЕНТАРИЙ</w:t>
      </w:r>
    </w:p>
    <w:p w:rsidR="00911B9B" w:rsidRPr="00645BB9" w:rsidRDefault="00911B9B" w:rsidP="00FE5105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Глизбург В.И. Алгебра и начала анализа. 10 класс. Контрольные работы. Профильный уровень. – М.: Мнемозина, 2008</w:t>
      </w:r>
    </w:p>
    <w:p w:rsidR="00911B9B" w:rsidRPr="00645BB9" w:rsidRDefault="00911B9B" w:rsidP="00FE5105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Звавич Л.И. и др. Алгебра и начала анализа. 8-11кл.: Пособие для школ и классов с углубленным изучением математики – М.: Дрофа, 1999-2007.</w:t>
      </w:r>
    </w:p>
    <w:p w:rsidR="00911B9B" w:rsidRPr="00645BB9" w:rsidRDefault="00911B9B" w:rsidP="00FE5105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Алгебра и начала анализа: Дидактические материалы для 10, 11 кл.  М.К. Потапов, А.В. Шевкин. – М.: Просвещение, 2005-2008.</w:t>
      </w:r>
    </w:p>
    <w:p w:rsidR="00911B9B" w:rsidRPr="00645BB9" w:rsidRDefault="00911B9B" w:rsidP="00911B9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Алгебра. Начала математического анализа. Дидактические материалы для 10 класса (авторы М.И.Шабунин, М.В.Ткачева, Н.Е.Федорова) – М.: Просвещение, 2010г.</w:t>
      </w:r>
    </w:p>
    <w:p w:rsidR="00911B9B" w:rsidRPr="00645BB9" w:rsidRDefault="00911B9B" w:rsidP="00911B9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А.Г.Мерзляк и др. Алгебраический тренажер. М., «Илекса», 2007</w:t>
      </w:r>
    </w:p>
    <w:p w:rsidR="006A1EF3" w:rsidRDefault="006A1EF3" w:rsidP="00911B9B">
      <w:pPr>
        <w:shd w:val="clear" w:color="auto" w:fill="FFFFFF"/>
        <w:ind w:right="41"/>
        <w:jc w:val="center"/>
        <w:rPr>
          <w:rFonts w:ascii="Times New Roman" w:hAnsi="Times New Roman"/>
          <w:b/>
          <w:sz w:val="24"/>
          <w:szCs w:val="24"/>
        </w:rPr>
      </w:pPr>
    </w:p>
    <w:p w:rsidR="00911B9B" w:rsidRPr="00645BB9" w:rsidRDefault="00911B9B" w:rsidP="00911B9B">
      <w:pPr>
        <w:shd w:val="clear" w:color="auto" w:fill="FFFFFF"/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645BB9">
        <w:rPr>
          <w:rFonts w:ascii="Times New Roman" w:hAnsi="Times New Roman"/>
          <w:b/>
          <w:sz w:val="24"/>
          <w:szCs w:val="24"/>
        </w:rPr>
        <w:t xml:space="preserve">Список дополнительной  литературы 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Ю.М. Калягин, М.В. Ткачева и др. Алгебра и начала математического анализа, Учебник.– М.: Просвещение, 2009.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Н.Е.Федорова, М.В.Ткачева. Изучение Алгебры и начала математического  в 10 классе. Книга для учителя. М.: Просвещение, 2009.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 xml:space="preserve"> М.И.Шабунин, М.В.Ткачева, Н.Е.Федорова, О.Н.Доброва. Алгебра. Начала математического анализа. Дидактические материалы для 10 класса.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А.Г.Мерзляк и др. Алгебраический тренажер. М., «Илекса», 2007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bCs/>
          <w:color w:val="000000"/>
          <w:sz w:val="24"/>
          <w:szCs w:val="24"/>
        </w:rPr>
        <w:t>Концепция модернизации российского образования на период до 2010// «Вестник</w:t>
      </w:r>
      <w:r w:rsidRPr="00645BB9">
        <w:rPr>
          <w:rFonts w:ascii="Times New Roman" w:hAnsi="Times New Roman"/>
          <w:sz w:val="24"/>
          <w:szCs w:val="24"/>
        </w:rPr>
        <w:t xml:space="preserve"> </w:t>
      </w:r>
      <w:r w:rsidRPr="00645BB9">
        <w:rPr>
          <w:rFonts w:ascii="Times New Roman" w:hAnsi="Times New Roman"/>
          <w:bCs/>
          <w:color w:val="000000"/>
          <w:sz w:val="24"/>
          <w:szCs w:val="24"/>
        </w:rPr>
        <w:t>образования» -2002- № 6 - с.11-40.</w:t>
      </w:r>
    </w:p>
    <w:p w:rsidR="00911B9B" w:rsidRPr="00645BB9" w:rsidRDefault="00911B9B" w:rsidP="00911B9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B9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по математике//</w:t>
      </w:r>
      <w:r w:rsidRPr="00645BB9">
        <w:rPr>
          <w:rFonts w:ascii="Times New Roman" w:hAnsi="Times New Roman"/>
          <w:bCs/>
          <w:color w:val="000000"/>
          <w:sz w:val="24"/>
          <w:szCs w:val="24"/>
        </w:rPr>
        <w:t>«Вестник</w:t>
      </w:r>
      <w:r w:rsidRPr="00645BB9">
        <w:rPr>
          <w:rFonts w:ascii="Times New Roman" w:hAnsi="Times New Roman"/>
          <w:sz w:val="24"/>
          <w:szCs w:val="24"/>
        </w:rPr>
        <w:t xml:space="preserve"> </w:t>
      </w:r>
      <w:r w:rsidRPr="00645BB9">
        <w:rPr>
          <w:rFonts w:ascii="Times New Roman" w:hAnsi="Times New Roman"/>
          <w:bCs/>
          <w:color w:val="000000"/>
          <w:sz w:val="24"/>
          <w:szCs w:val="24"/>
        </w:rPr>
        <w:t>образования» -2004 - № 12 - с.107-119.</w:t>
      </w:r>
    </w:p>
    <w:p w:rsidR="00911B9B" w:rsidRPr="00645BB9" w:rsidRDefault="00911B9B" w:rsidP="00911B9B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BA5D57" w:rsidRPr="00BA5D57" w:rsidRDefault="00BA5D57" w:rsidP="00BA5D57">
      <w:pPr>
        <w:tabs>
          <w:tab w:val="left" w:pos="6360"/>
        </w:tabs>
        <w:rPr>
          <w:rFonts w:ascii="Times New Roman" w:hAnsi="Times New Roman"/>
          <w:i/>
          <w:sz w:val="24"/>
          <w:szCs w:val="24"/>
        </w:rPr>
      </w:pPr>
    </w:p>
    <w:sectPr w:rsidR="00BA5D57" w:rsidRPr="00BA5D57" w:rsidSect="005B2C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52" w:rsidRDefault="00224152" w:rsidP="00D7549F">
      <w:pPr>
        <w:spacing w:after="0" w:line="240" w:lineRule="auto"/>
      </w:pPr>
      <w:r>
        <w:separator/>
      </w:r>
    </w:p>
  </w:endnote>
  <w:endnote w:type="continuationSeparator" w:id="0">
    <w:p w:rsidR="00224152" w:rsidRDefault="00224152" w:rsidP="00D7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52" w:rsidRDefault="00224152" w:rsidP="00D7549F">
      <w:pPr>
        <w:spacing w:after="0" w:line="240" w:lineRule="auto"/>
      </w:pPr>
      <w:r>
        <w:separator/>
      </w:r>
    </w:p>
  </w:footnote>
  <w:footnote w:type="continuationSeparator" w:id="0">
    <w:p w:rsidR="00224152" w:rsidRDefault="00224152" w:rsidP="00D7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03127"/>
    <w:multiLevelType w:val="hybridMultilevel"/>
    <w:tmpl w:val="9F448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69D9"/>
    <w:multiLevelType w:val="hybridMultilevel"/>
    <w:tmpl w:val="6D26C97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E9764B"/>
    <w:multiLevelType w:val="hybridMultilevel"/>
    <w:tmpl w:val="FB36DD1A"/>
    <w:lvl w:ilvl="0" w:tplc="14BCF560">
      <w:start w:val="1"/>
      <w:numFmt w:val="decimal"/>
      <w:lvlText w:val="%1."/>
      <w:lvlJc w:val="left"/>
      <w:pPr>
        <w:tabs>
          <w:tab w:val="num" w:pos="-284"/>
        </w:tabs>
        <w:ind w:left="-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D289F"/>
    <w:multiLevelType w:val="hybridMultilevel"/>
    <w:tmpl w:val="8F6E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E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85112"/>
    <w:multiLevelType w:val="hybridMultilevel"/>
    <w:tmpl w:val="D038A0D2"/>
    <w:lvl w:ilvl="0" w:tplc="437E8CD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7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3A7AAB"/>
    <w:multiLevelType w:val="hybridMultilevel"/>
    <w:tmpl w:val="8C52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073D9"/>
    <w:multiLevelType w:val="hybridMultilevel"/>
    <w:tmpl w:val="406005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"/>
  </w:num>
  <w:num w:numId="6">
    <w:abstractNumId w:val="26"/>
  </w:num>
  <w:num w:numId="7">
    <w:abstractNumId w:val="28"/>
  </w:num>
  <w:num w:numId="8">
    <w:abstractNumId w:val="34"/>
  </w:num>
  <w:num w:numId="9">
    <w:abstractNumId w:val="5"/>
  </w:num>
  <w:num w:numId="10">
    <w:abstractNumId w:val="32"/>
  </w:num>
  <w:num w:numId="11">
    <w:abstractNumId w:val="15"/>
  </w:num>
  <w:num w:numId="12">
    <w:abstractNumId w:val="13"/>
  </w:num>
  <w:num w:numId="13">
    <w:abstractNumId w:val="24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25"/>
  </w:num>
  <w:num w:numId="19">
    <w:abstractNumId w:val="21"/>
  </w:num>
  <w:num w:numId="20">
    <w:abstractNumId w:val="0"/>
  </w:num>
  <w:num w:numId="21">
    <w:abstractNumId w:val="33"/>
  </w:num>
  <w:num w:numId="22">
    <w:abstractNumId w:val="22"/>
  </w:num>
  <w:num w:numId="23">
    <w:abstractNumId w:val="30"/>
  </w:num>
  <w:num w:numId="24">
    <w:abstractNumId w:val="29"/>
  </w:num>
  <w:num w:numId="25">
    <w:abstractNumId w:val="12"/>
  </w:num>
  <w:num w:numId="26">
    <w:abstractNumId w:val="19"/>
  </w:num>
  <w:num w:numId="27">
    <w:abstractNumId w:val="14"/>
  </w:num>
  <w:num w:numId="28">
    <w:abstractNumId w:val="27"/>
  </w:num>
  <w:num w:numId="29">
    <w:abstractNumId w:val="16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9F"/>
    <w:rsid w:val="00060709"/>
    <w:rsid w:val="000615A7"/>
    <w:rsid w:val="000674AF"/>
    <w:rsid w:val="0007019F"/>
    <w:rsid w:val="001008A8"/>
    <w:rsid w:val="00131540"/>
    <w:rsid w:val="001A1005"/>
    <w:rsid w:val="001E1571"/>
    <w:rsid w:val="00224152"/>
    <w:rsid w:val="00225358"/>
    <w:rsid w:val="002348F9"/>
    <w:rsid w:val="00272424"/>
    <w:rsid w:val="002A0C33"/>
    <w:rsid w:val="00326C30"/>
    <w:rsid w:val="00344F78"/>
    <w:rsid w:val="0035405D"/>
    <w:rsid w:val="004047E8"/>
    <w:rsid w:val="00464F05"/>
    <w:rsid w:val="004B740C"/>
    <w:rsid w:val="004E472E"/>
    <w:rsid w:val="0050566C"/>
    <w:rsid w:val="00550EBA"/>
    <w:rsid w:val="00562179"/>
    <w:rsid w:val="005A67C7"/>
    <w:rsid w:val="005B2988"/>
    <w:rsid w:val="005B2CD7"/>
    <w:rsid w:val="00645BB9"/>
    <w:rsid w:val="006A1EF3"/>
    <w:rsid w:val="006C16B6"/>
    <w:rsid w:val="006C47D5"/>
    <w:rsid w:val="006F4026"/>
    <w:rsid w:val="007B0AB4"/>
    <w:rsid w:val="007C6802"/>
    <w:rsid w:val="00885717"/>
    <w:rsid w:val="00903197"/>
    <w:rsid w:val="00911B9B"/>
    <w:rsid w:val="009309C5"/>
    <w:rsid w:val="00967EE8"/>
    <w:rsid w:val="00970C06"/>
    <w:rsid w:val="0097384E"/>
    <w:rsid w:val="00981AF2"/>
    <w:rsid w:val="009B2B9B"/>
    <w:rsid w:val="009C4F97"/>
    <w:rsid w:val="00A20DA4"/>
    <w:rsid w:val="00A40608"/>
    <w:rsid w:val="00A461DC"/>
    <w:rsid w:val="00A521CE"/>
    <w:rsid w:val="00AB15F4"/>
    <w:rsid w:val="00AB46E4"/>
    <w:rsid w:val="00AC0842"/>
    <w:rsid w:val="00B15283"/>
    <w:rsid w:val="00B213D8"/>
    <w:rsid w:val="00B23AF2"/>
    <w:rsid w:val="00B96E54"/>
    <w:rsid w:val="00BA5D57"/>
    <w:rsid w:val="00BD5964"/>
    <w:rsid w:val="00BF1763"/>
    <w:rsid w:val="00C04560"/>
    <w:rsid w:val="00C1343F"/>
    <w:rsid w:val="00C42222"/>
    <w:rsid w:val="00C521F4"/>
    <w:rsid w:val="00C6539B"/>
    <w:rsid w:val="00C906A0"/>
    <w:rsid w:val="00CB07EB"/>
    <w:rsid w:val="00CF5907"/>
    <w:rsid w:val="00D269E0"/>
    <w:rsid w:val="00D64CC3"/>
    <w:rsid w:val="00D719FE"/>
    <w:rsid w:val="00D7549F"/>
    <w:rsid w:val="00DA446A"/>
    <w:rsid w:val="00DB0709"/>
    <w:rsid w:val="00DF07FE"/>
    <w:rsid w:val="00DF6418"/>
    <w:rsid w:val="00E46AED"/>
    <w:rsid w:val="00EA7311"/>
    <w:rsid w:val="00EA736C"/>
    <w:rsid w:val="00ED7F91"/>
    <w:rsid w:val="00F1327A"/>
    <w:rsid w:val="00F1686D"/>
    <w:rsid w:val="00F30DE5"/>
    <w:rsid w:val="00F32C1A"/>
    <w:rsid w:val="00F4455A"/>
    <w:rsid w:val="00F525F6"/>
    <w:rsid w:val="00F53C59"/>
    <w:rsid w:val="00F957D4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D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paragraph" w:styleId="4">
    <w:name w:val="heading 4"/>
    <w:basedOn w:val="a"/>
    <w:next w:val="a"/>
    <w:link w:val="40"/>
    <w:qFormat/>
    <w:rsid w:val="00BA5D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A5D57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40">
    <w:name w:val="Заголовок 4 Знак"/>
    <w:link w:val="4"/>
    <w:rsid w:val="00BA5D57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D754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D7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754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0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0DA4"/>
    <w:rPr>
      <w:rFonts w:ascii="Tahoma" w:hAnsi="Tahoma" w:cs="Tahoma"/>
      <w:sz w:val="16"/>
      <w:szCs w:val="16"/>
      <w:lang w:eastAsia="en-US"/>
    </w:rPr>
  </w:style>
  <w:style w:type="paragraph" w:styleId="a8">
    <w:name w:val="Plain Text"/>
    <w:basedOn w:val="a"/>
    <w:link w:val="a9"/>
    <w:rsid w:val="00BA5D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BA5D57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BA5D5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BA5D57"/>
    <w:rPr>
      <w:rFonts w:ascii="Times New Roman" w:eastAsia="Times New Roman" w:hAnsi="Times New Roman"/>
      <w:sz w:val="28"/>
      <w:szCs w:val="24"/>
    </w:rPr>
  </w:style>
  <w:style w:type="character" w:styleId="aa">
    <w:name w:val="Hyperlink"/>
    <w:rsid w:val="00BA5D57"/>
    <w:rPr>
      <w:color w:val="0000FF"/>
      <w:u w:val="single"/>
    </w:rPr>
  </w:style>
  <w:style w:type="paragraph" w:styleId="ab">
    <w:name w:val="Body Text"/>
    <w:basedOn w:val="a"/>
    <w:link w:val="ac"/>
    <w:rsid w:val="00BA5D57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c">
    <w:name w:val="Основной текст Знак"/>
    <w:link w:val="ab"/>
    <w:rsid w:val="00BA5D57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d">
    <w:name w:val="задвтекс"/>
    <w:basedOn w:val="a"/>
    <w:rsid w:val="00BA5D57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e">
    <w:name w:val="Strong"/>
    <w:qFormat/>
    <w:rsid w:val="00BA5D57"/>
    <w:rPr>
      <w:b/>
      <w:bCs/>
    </w:rPr>
  </w:style>
  <w:style w:type="paragraph" w:styleId="af">
    <w:name w:val="Normal (Web)"/>
    <w:basedOn w:val="a"/>
    <w:rsid w:val="00BA5D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First Indent"/>
    <w:basedOn w:val="ab"/>
    <w:link w:val="af1"/>
    <w:rsid w:val="00BA5D57"/>
    <w:pPr>
      <w:ind w:firstLine="210"/>
    </w:pPr>
    <w:rPr>
      <w:rFonts w:eastAsia="Times New Roman"/>
    </w:rPr>
  </w:style>
  <w:style w:type="character" w:customStyle="1" w:styleId="af1">
    <w:name w:val="Красная строка Знак"/>
    <w:link w:val="af0"/>
    <w:rsid w:val="00BA5D57"/>
    <w:rPr>
      <w:rFonts w:ascii="Times New Roman" w:eastAsia="Times New Roman" w:hAnsi="Times New Roman"/>
      <w:sz w:val="24"/>
      <w:szCs w:val="24"/>
      <w:lang w:eastAsia="ja-JP"/>
    </w:rPr>
  </w:style>
  <w:style w:type="paragraph" w:styleId="af2">
    <w:name w:val="Title"/>
    <w:basedOn w:val="a"/>
    <w:link w:val="af3"/>
    <w:qFormat/>
    <w:rsid w:val="00BA5D57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</w:rPr>
  </w:style>
  <w:style w:type="character" w:customStyle="1" w:styleId="af3">
    <w:name w:val="Название Знак"/>
    <w:link w:val="af2"/>
    <w:rsid w:val="00BA5D57"/>
    <w:rPr>
      <w:rFonts w:ascii="Times New Roman" w:eastAsia="Times New Roman" w:hAnsi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f4">
    <w:name w:val="footer"/>
    <w:basedOn w:val="a"/>
    <w:link w:val="af5"/>
    <w:rsid w:val="00BA5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5">
    <w:name w:val="Нижний колонтитул Знак"/>
    <w:link w:val="af4"/>
    <w:rsid w:val="00BA5D57"/>
    <w:rPr>
      <w:rFonts w:ascii="Times New Roman" w:eastAsia="MS Mincho" w:hAnsi="Times New Roman"/>
      <w:sz w:val="24"/>
      <w:szCs w:val="24"/>
      <w:lang w:eastAsia="ja-JP"/>
    </w:rPr>
  </w:style>
  <w:style w:type="character" w:styleId="af6">
    <w:name w:val="page number"/>
    <w:rsid w:val="00BA5D57"/>
  </w:style>
  <w:style w:type="paragraph" w:customStyle="1" w:styleId="Char">
    <w:name w:val="Char"/>
    <w:basedOn w:val="a"/>
    <w:rsid w:val="00BA5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iPriority w:val="99"/>
    <w:semiHidden/>
    <w:unhideWhenUsed/>
    <w:rsid w:val="00BA5D57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8">
    <w:name w:val="Основной текст с отступом Знак"/>
    <w:link w:val="af7"/>
    <w:uiPriority w:val="99"/>
    <w:semiHidden/>
    <w:rsid w:val="00BA5D57"/>
    <w:rPr>
      <w:rFonts w:ascii="Times New Roman" w:eastAsia="MS Mincho" w:hAnsi="Times New Roman"/>
      <w:sz w:val="24"/>
      <w:szCs w:val="24"/>
      <w:lang w:eastAsia="ja-JP"/>
    </w:rPr>
  </w:style>
  <w:style w:type="paragraph" w:styleId="af9">
    <w:name w:val="No Spacing"/>
    <w:uiPriority w:val="1"/>
    <w:qFormat/>
    <w:rsid w:val="00BA5D57"/>
    <w:rPr>
      <w:rFonts w:eastAsia="Times New Roman"/>
      <w:sz w:val="22"/>
      <w:szCs w:val="22"/>
    </w:rPr>
  </w:style>
  <w:style w:type="table" w:styleId="afa">
    <w:name w:val="Table Grid"/>
    <w:basedOn w:val="a1"/>
    <w:rsid w:val="00911B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420DBD-140B-4E42-BAE9-820E720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Василий</cp:lastModifiedBy>
  <cp:revision>2</cp:revision>
  <cp:lastPrinted>2013-08-28T09:01:00Z</cp:lastPrinted>
  <dcterms:created xsi:type="dcterms:W3CDTF">2014-09-22T09:56:00Z</dcterms:created>
  <dcterms:modified xsi:type="dcterms:W3CDTF">2014-09-22T09:56:00Z</dcterms:modified>
</cp:coreProperties>
</file>