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39" w:rsidRDefault="004A2039" w:rsidP="004A2039">
      <w:pPr>
        <w:pStyle w:val="1"/>
        <w:jc w:val="both"/>
      </w:pPr>
      <w:r>
        <w:t>Утверждаю                               Согласовано                             Рассмотрено</w:t>
      </w:r>
    </w:p>
    <w:p w:rsidR="004A2039" w:rsidRDefault="004A2039" w:rsidP="004A2039">
      <w:r>
        <w:t xml:space="preserve">Директор </w:t>
      </w:r>
      <w:r>
        <w:t>Ш</w:t>
      </w:r>
      <w:r>
        <w:t>колы № 1</w:t>
      </w:r>
      <w:proofErr w:type="gramStart"/>
      <w:r>
        <w:t xml:space="preserve">      </w:t>
      </w:r>
      <w:r>
        <w:t xml:space="preserve">               </w:t>
      </w:r>
      <w:r>
        <w:t>З</w:t>
      </w:r>
      <w:proofErr w:type="gramEnd"/>
      <w:r>
        <w:t xml:space="preserve">ам. директора по УВР           на заседании МО </w:t>
      </w:r>
    </w:p>
    <w:p w:rsidR="004A2039" w:rsidRDefault="004A2039" w:rsidP="004A2039">
      <w:r>
        <w:t xml:space="preserve">                    </w:t>
      </w:r>
      <w:proofErr w:type="spellStart"/>
      <w:r>
        <w:t>Кандабаева</w:t>
      </w:r>
      <w:proofErr w:type="spellEnd"/>
      <w:r>
        <w:t xml:space="preserve"> С. А.                                               .           естественнонаучного цикла       </w:t>
      </w:r>
    </w:p>
    <w:p w:rsidR="004A2039" w:rsidRDefault="004A2039" w:rsidP="004A2039">
      <w:r>
        <w:t xml:space="preserve">                    201</w:t>
      </w:r>
      <w:r>
        <w:t>2</w:t>
      </w:r>
      <w:r>
        <w:t>-201</w:t>
      </w:r>
      <w:r>
        <w:t>3</w:t>
      </w:r>
      <w:r>
        <w:t xml:space="preserve"> уч. год                                                          Протокол №                                 </w:t>
      </w:r>
    </w:p>
    <w:p w:rsidR="004A2039" w:rsidRDefault="004A2039" w:rsidP="004A2039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rPr>
          <w:sz w:val="24"/>
        </w:rPr>
      </w:pPr>
    </w:p>
    <w:p w:rsidR="004A2039" w:rsidRDefault="004A2039" w:rsidP="004A203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Календарно-тематическое планирование на 201</w:t>
      </w:r>
      <w:r>
        <w:rPr>
          <w:b/>
          <w:bCs/>
          <w:sz w:val="32"/>
        </w:rPr>
        <w:t>2</w:t>
      </w:r>
      <w:r>
        <w:rPr>
          <w:b/>
          <w:bCs/>
          <w:sz w:val="32"/>
        </w:rPr>
        <w:t>-201</w:t>
      </w:r>
      <w:r>
        <w:rPr>
          <w:b/>
          <w:bCs/>
          <w:sz w:val="32"/>
        </w:rPr>
        <w:t>3</w:t>
      </w:r>
      <w:r>
        <w:rPr>
          <w:b/>
          <w:bCs/>
          <w:sz w:val="32"/>
        </w:rPr>
        <w:t xml:space="preserve"> учебный год</w:t>
      </w:r>
    </w:p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>
      <w:pPr>
        <w:pStyle w:val="1"/>
      </w:pPr>
      <w:r>
        <w:t>Предмет</w:t>
      </w:r>
      <w:proofErr w:type="gramStart"/>
      <w:r>
        <w:t xml:space="preserve"> :</w:t>
      </w:r>
      <w:proofErr w:type="gramEnd"/>
      <w:r>
        <w:t xml:space="preserve"> Природоведение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>Классы: 5«А», 5 «Б»,5 «В»</w:t>
      </w:r>
      <w:r>
        <w:rPr>
          <w:sz w:val="28"/>
        </w:rPr>
        <w:t>, 5 «Г»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>Учитель: Браун О. В.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>Количество часов на год:  всего - 70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 xml:space="preserve">                                             в неделю- 2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 xml:space="preserve">        Обобщающих уроков – 6, практических работ -11            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>Календарно-тематическое планирование составлено на основе авторской программы</w:t>
      </w:r>
      <w:r w:rsidRPr="00F65926">
        <w:rPr>
          <w:sz w:val="28"/>
        </w:rPr>
        <w:t xml:space="preserve"> </w:t>
      </w:r>
      <w:r>
        <w:rPr>
          <w:sz w:val="28"/>
        </w:rPr>
        <w:t>А. А. Плешакова, Н.И. Сонина, которая соответствует федеральному компоненту государственного стандарта основного общего образования.</w:t>
      </w:r>
    </w:p>
    <w:p w:rsidR="004A2039" w:rsidRDefault="004A2039" w:rsidP="004A2039">
      <w:pPr>
        <w:rPr>
          <w:sz w:val="28"/>
        </w:rPr>
      </w:pPr>
    </w:p>
    <w:p w:rsidR="004A2039" w:rsidRDefault="004A2039" w:rsidP="004A2039">
      <w:pPr>
        <w:rPr>
          <w:sz w:val="28"/>
        </w:rPr>
      </w:pPr>
      <w:r>
        <w:rPr>
          <w:sz w:val="28"/>
        </w:rPr>
        <w:t>Учебник: «Природоведение», автор Сонин Н.И.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 xml:space="preserve">                 Издательство «Дрофа», г. Москва, 2011 г.</w:t>
      </w:r>
    </w:p>
    <w:p w:rsidR="004A2039" w:rsidRDefault="004A2039" w:rsidP="004A2039">
      <w:pPr>
        <w:rPr>
          <w:sz w:val="28"/>
        </w:rPr>
      </w:pPr>
    </w:p>
    <w:p w:rsidR="004A2039" w:rsidRDefault="004A2039" w:rsidP="004A2039">
      <w:pPr>
        <w:rPr>
          <w:sz w:val="28"/>
        </w:rPr>
      </w:pPr>
    </w:p>
    <w:p w:rsidR="004A2039" w:rsidRDefault="004A2039" w:rsidP="004A2039">
      <w:pPr>
        <w:rPr>
          <w:sz w:val="28"/>
        </w:rPr>
      </w:pPr>
      <w:r>
        <w:rPr>
          <w:sz w:val="28"/>
        </w:rPr>
        <w:t>Дополнительная литература: Методическое пособие к учебнику.</w:t>
      </w:r>
    </w:p>
    <w:p w:rsidR="004A2039" w:rsidRDefault="004A2039" w:rsidP="004A2039">
      <w:pPr>
        <w:rPr>
          <w:sz w:val="28"/>
        </w:rPr>
      </w:pPr>
      <w:r>
        <w:rPr>
          <w:sz w:val="28"/>
        </w:rPr>
        <w:t xml:space="preserve">Автор: Сонин С.И. издательство «Дрофа», 2011 г       </w:t>
      </w:r>
    </w:p>
    <w:p w:rsidR="004A2039" w:rsidRDefault="004A2039" w:rsidP="004A2039">
      <w:pPr>
        <w:jc w:val="center"/>
        <w:rPr>
          <w:sz w:val="28"/>
        </w:rPr>
      </w:pPr>
    </w:p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p w:rsidR="004A2039" w:rsidRDefault="004A2039" w:rsidP="004A2039"/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839"/>
        <w:gridCol w:w="2383"/>
        <w:gridCol w:w="425"/>
        <w:gridCol w:w="425"/>
        <w:gridCol w:w="709"/>
      </w:tblGrid>
      <w:tr w:rsidR="004A2039" w:rsidTr="00E91B3F">
        <w:trPr>
          <w:cantSplit/>
          <w:trHeight w:val="1265"/>
        </w:trPr>
        <w:tc>
          <w:tcPr>
            <w:tcW w:w="709" w:type="dxa"/>
          </w:tcPr>
          <w:p w:rsidR="004A2039" w:rsidRPr="009328DF" w:rsidRDefault="004A2039" w:rsidP="000D55A0">
            <w:pPr>
              <w:jc w:val="center"/>
              <w:rPr>
                <w:b/>
              </w:rPr>
            </w:pPr>
            <w:r w:rsidRPr="009328DF">
              <w:rPr>
                <w:b/>
              </w:rPr>
              <w:lastRenderedPageBreak/>
              <w:t xml:space="preserve">№ </w:t>
            </w:r>
            <w:proofErr w:type="gramStart"/>
            <w:r w:rsidRPr="009328DF">
              <w:rPr>
                <w:b/>
              </w:rPr>
              <w:t>п</w:t>
            </w:r>
            <w:proofErr w:type="gramEnd"/>
            <w:r w:rsidRPr="009328DF">
              <w:rPr>
                <w:b/>
              </w:rPr>
              <w:t>/п</w:t>
            </w:r>
          </w:p>
        </w:tc>
        <w:tc>
          <w:tcPr>
            <w:tcW w:w="5839" w:type="dxa"/>
          </w:tcPr>
          <w:p w:rsidR="004A2039" w:rsidRPr="009328DF" w:rsidRDefault="004A2039" w:rsidP="000D55A0">
            <w:pPr>
              <w:jc w:val="center"/>
              <w:rPr>
                <w:b/>
              </w:rPr>
            </w:pPr>
            <w:r w:rsidRPr="009328DF">
              <w:rPr>
                <w:b/>
              </w:rPr>
              <w:t>Тема урока</w:t>
            </w:r>
          </w:p>
        </w:tc>
        <w:tc>
          <w:tcPr>
            <w:tcW w:w="2383" w:type="dxa"/>
            <w:textDirection w:val="btLr"/>
          </w:tcPr>
          <w:p w:rsidR="004A2039" w:rsidRPr="009328DF" w:rsidRDefault="004A2039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Тема</w:t>
            </w:r>
          </w:p>
        </w:tc>
        <w:tc>
          <w:tcPr>
            <w:tcW w:w="425" w:type="dxa"/>
            <w:textDirection w:val="btLr"/>
          </w:tcPr>
          <w:p w:rsidR="004A2039" w:rsidRPr="009328DF" w:rsidRDefault="004A2039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Недели</w:t>
            </w:r>
          </w:p>
        </w:tc>
        <w:tc>
          <w:tcPr>
            <w:tcW w:w="425" w:type="dxa"/>
            <w:textDirection w:val="btLr"/>
          </w:tcPr>
          <w:p w:rsidR="004A2039" w:rsidRPr="009328DF" w:rsidRDefault="004A2039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Месяцы</w:t>
            </w:r>
          </w:p>
        </w:tc>
        <w:tc>
          <w:tcPr>
            <w:tcW w:w="709" w:type="dxa"/>
            <w:textDirection w:val="btLr"/>
          </w:tcPr>
          <w:p w:rsidR="004A2039" w:rsidRPr="009328DF" w:rsidRDefault="004A2039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Четверти</w:t>
            </w:r>
          </w:p>
        </w:tc>
      </w:tr>
      <w:tr w:rsidR="00061795" w:rsidRPr="009328DF" w:rsidTr="00E91B3F">
        <w:trPr>
          <w:trHeight w:val="418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061795" w:rsidRPr="004A2039" w:rsidRDefault="00061795" w:rsidP="004A2039">
            <w:r>
              <w:t>Изучение природы человеком. Естественные науки</w:t>
            </w:r>
          </w:p>
        </w:tc>
        <w:tc>
          <w:tcPr>
            <w:tcW w:w="2383" w:type="dxa"/>
            <w:vMerge w:val="restart"/>
          </w:tcPr>
          <w:p w:rsidR="00061795" w:rsidRPr="004A2039" w:rsidRDefault="00061795" w:rsidP="004A2039">
            <w:pPr>
              <w:jc w:val="both"/>
            </w:pPr>
            <w:r w:rsidRPr="004A2039">
              <w:t>Тема №1. Изучение природы человеком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 xml:space="preserve">1 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сентябрь</w:t>
            </w:r>
          </w:p>
        </w:tc>
        <w:tc>
          <w:tcPr>
            <w:tcW w:w="709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1 четверть</w:t>
            </w: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061795" w:rsidRPr="004A2039" w:rsidRDefault="00061795" w:rsidP="004A2039">
            <w:r>
              <w:t>Методы изучения природы</w:t>
            </w:r>
          </w:p>
        </w:tc>
        <w:tc>
          <w:tcPr>
            <w:tcW w:w="2383" w:type="dxa"/>
            <w:vMerge/>
            <w:textDirection w:val="btLr"/>
          </w:tcPr>
          <w:p w:rsidR="00061795" w:rsidRPr="00DA000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trHeight w:val="371"/>
        </w:trPr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Оборудование для научных исследований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  <w:r w:rsidRPr="009328DF">
              <w:rPr>
                <w:b/>
              </w:rPr>
              <w:t xml:space="preserve">      2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Представления о Вселенной у древних индейцев, шумеров, греков. Взгляды Пифагора на форму Земли</w:t>
            </w:r>
          </w:p>
        </w:tc>
        <w:tc>
          <w:tcPr>
            <w:tcW w:w="2383" w:type="dxa"/>
            <w:vMerge w:val="restart"/>
            <w:textDirection w:val="btLr"/>
          </w:tcPr>
          <w:p w:rsidR="00061795" w:rsidRDefault="00061795" w:rsidP="004A20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61795" w:rsidRDefault="00061795" w:rsidP="004A2039">
            <w:pPr>
              <w:ind w:left="113" w:right="113"/>
              <w:jc w:val="center"/>
              <w:rPr>
                <w:b/>
              </w:rPr>
            </w:pPr>
          </w:p>
          <w:p w:rsidR="00061795" w:rsidRDefault="00061795" w:rsidP="004A2039">
            <w:pPr>
              <w:ind w:left="113" w:right="113"/>
              <w:jc w:val="center"/>
              <w:rPr>
                <w:b/>
              </w:rPr>
            </w:pPr>
          </w:p>
          <w:p w:rsidR="00061795" w:rsidRDefault="00061795" w:rsidP="004A20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248D8">
              <w:rPr>
                <w:b/>
              </w:rPr>
              <w:t>Тема №2 «Вселенная»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Модель Вселенной по Аристотелю. Модель Вселенной по Птолемею.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Взгляды на Вселенную в раннем средневековье.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 xml:space="preserve">Географические открытия </w:t>
            </w:r>
            <w:proofErr w:type="gramStart"/>
            <w:r>
              <w:t>Х</w:t>
            </w:r>
            <w:proofErr w:type="gramEnd"/>
            <w:r>
              <w:rPr>
                <w:lang w:val="fr-FR"/>
              </w:rPr>
              <w:t>IV</w:t>
            </w:r>
            <w:r w:rsidRPr="000D2B1F">
              <w:t xml:space="preserve"> – Х</w:t>
            </w:r>
            <w:r>
              <w:rPr>
                <w:lang w:val="fr-FR"/>
              </w:rPr>
              <w:t>VII</w:t>
            </w:r>
            <w:r w:rsidRPr="000D2B1F">
              <w:t xml:space="preserve"> </w:t>
            </w:r>
            <w:r>
              <w:t>вв. и их влияния на развитие астрономии.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textDirection w:val="btLr"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  <w:r w:rsidRPr="009328DF">
              <w:rPr>
                <w:b/>
              </w:rPr>
              <w:t>4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Система мира по Н. Копернику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 xml:space="preserve">Роль Дж. Бруно и </w:t>
            </w:r>
            <w:proofErr w:type="spellStart"/>
            <w:r>
              <w:t>Г.Галилея</w:t>
            </w:r>
            <w:proofErr w:type="spellEnd"/>
            <w:r>
              <w:t xml:space="preserve"> в развитии и пропаганде учения Коперника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5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октябрь</w:t>
            </w: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Солнечная система, ее состав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9" w:type="dxa"/>
          </w:tcPr>
          <w:p w:rsidR="00061795" w:rsidRPr="00F75ECC" w:rsidRDefault="00061795" w:rsidP="000D55A0">
            <w:r>
              <w:t>Планеты земной группы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6</w:t>
            </w: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DA000F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Планеты-гиганты. Плутон. Спутники планет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F75ECC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Астероиды. Кометы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7</w:t>
            </w: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F75ECC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Метеоры. Метеориты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c>
          <w:tcPr>
            <w:tcW w:w="709" w:type="dxa"/>
          </w:tcPr>
          <w:p w:rsidR="00061795" w:rsidRPr="008D382B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Звезды. Многообразие звезд. Созвездия. Солнце как ближайшая к нам звезда.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8</w:t>
            </w:r>
          </w:p>
        </w:tc>
        <w:tc>
          <w:tcPr>
            <w:tcW w:w="425" w:type="dxa"/>
            <w:vMerge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trHeight w:val="791"/>
        </w:trPr>
        <w:tc>
          <w:tcPr>
            <w:tcW w:w="709" w:type="dxa"/>
            <w:tcBorders>
              <w:bottom w:val="single" w:sz="4" w:space="0" w:color="auto"/>
            </w:tcBorders>
          </w:tcPr>
          <w:p w:rsidR="00061795" w:rsidRPr="008D382B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061795" w:rsidRDefault="00061795" w:rsidP="000D55A0">
            <w:pPr>
              <w:jc w:val="both"/>
              <w:rPr>
                <w:b/>
                <w:sz w:val="28"/>
                <w:szCs w:val="28"/>
              </w:rPr>
            </w:pPr>
            <w:r>
              <w:t>Практическая работа №1 «Наблюдение суточного движения Солнца и звезд. Работа с подвижной картой звездного неба.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061795" w:rsidRDefault="00061795" w:rsidP="000D55A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1795" w:rsidRPr="009328DF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2039" w:rsidRPr="009328DF" w:rsidTr="00061795">
        <w:tc>
          <w:tcPr>
            <w:tcW w:w="709" w:type="dxa"/>
          </w:tcPr>
          <w:p w:rsidR="004A2039" w:rsidRPr="008D382B" w:rsidRDefault="004A2039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9" w:type="dxa"/>
          </w:tcPr>
          <w:p w:rsidR="004A2039" w:rsidRDefault="004A2039" w:rsidP="000D55A0">
            <w:pPr>
              <w:jc w:val="both"/>
              <w:rPr>
                <w:b/>
                <w:sz w:val="28"/>
                <w:szCs w:val="28"/>
              </w:rPr>
            </w:pPr>
            <w:r>
              <w:t>Практическая работа №1 «Наблюдение суточного движения Солнца и звезд. Работа с подвижной картой звездного неба.</w:t>
            </w:r>
          </w:p>
        </w:tc>
        <w:tc>
          <w:tcPr>
            <w:tcW w:w="2383" w:type="dxa"/>
            <w:vMerge/>
          </w:tcPr>
          <w:p w:rsidR="004A2039" w:rsidRDefault="004A2039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A2039" w:rsidRPr="009328DF" w:rsidRDefault="00E91B3F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9</w:t>
            </w:r>
          </w:p>
        </w:tc>
        <w:tc>
          <w:tcPr>
            <w:tcW w:w="425" w:type="dxa"/>
            <w:vMerge w:val="restart"/>
            <w:textDirection w:val="btLr"/>
          </w:tcPr>
          <w:p w:rsidR="004A2039" w:rsidRPr="009328DF" w:rsidRDefault="00061795" w:rsidP="00061795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ноябрь</w:t>
            </w:r>
          </w:p>
        </w:tc>
        <w:tc>
          <w:tcPr>
            <w:tcW w:w="709" w:type="dxa"/>
            <w:vMerge w:val="restart"/>
            <w:textDirection w:val="btLr"/>
          </w:tcPr>
          <w:p w:rsidR="004A2039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2 четверть</w:t>
            </w:r>
          </w:p>
        </w:tc>
      </w:tr>
      <w:tr w:rsidR="00EF484B" w:rsidRPr="009328DF" w:rsidTr="00E91B3F"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Представления людей о возникновении Земли.</w:t>
            </w:r>
          </w:p>
        </w:tc>
        <w:tc>
          <w:tcPr>
            <w:tcW w:w="2383" w:type="dxa"/>
            <w:vMerge w:val="restart"/>
            <w:textDirection w:val="btLr"/>
          </w:tcPr>
          <w:p w:rsidR="00EF484B" w:rsidRDefault="00EF484B" w:rsidP="004863E3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F484B" w:rsidRDefault="00EF484B" w:rsidP="004863E3">
            <w:pPr>
              <w:ind w:right="113"/>
              <w:jc w:val="center"/>
              <w:rPr>
                <w:b/>
              </w:rPr>
            </w:pPr>
          </w:p>
          <w:p w:rsidR="00EF484B" w:rsidRDefault="00EF484B" w:rsidP="004863E3">
            <w:pPr>
              <w:ind w:right="113"/>
              <w:jc w:val="center"/>
              <w:rPr>
                <w:b/>
              </w:rPr>
            </w:pPr>
          </w:p>
          <w:p w:rsidR="00EF484B" w:rsidRDefault="00EF484B" w:rsidP="004863E3">
            <w:pPr>
              <w:ind w:right="113"/>
              <w:jc w:val="center"/>
              <w:rPr>
                <w:b/>
              </w:rPr>
            </w:pPr>
          </w:p>
          <w:p w:rsidR="00EF484B" w:rsidRDefault="00EF484B" w:rsidP="004863E3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8248D8">
              <w:rPr>
                <w:b/>
              </w:rPr>
              <w:t>Тема №3 «Земля»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rPr>
                <w:b/>
              </w:rPr>
            </w:pPr>
          </w:p>
        </w:tc>
        <w:tc>
          <w:tcPr>
            <w:tcW w:w="425" w:type="dxa"/>
            <w:vMerge/>
          </w:tcPr>
          <w:p w:rsidR="00EF484B" w:rsidRPr="009328DF" w:rsidRDefault="00EF484B" w:rsidP="000D55A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F484B" w:rsidRPr="009328DF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531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Гипотеза – научное предположение. Гипотезы о возникновении Земли в разное время. Современные взгляды на возникновении земли и Солнечной системы.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10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239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Внутреннее строение Земли.</w:t>
            </w:r>
          </w:p>
        </w:tc>
        <w:tc>
          <w:tcPr>
            <w:tcW w:w="2383" w:type="dxa"/>
            <w:vMerge/>
            <w:textDirection w:val="btLr"/>
          </w:tcPr>
          <w:p w:rsidR="00EF484B" w:rsidRDefault="00EF484B" w:rsidP="000D55A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471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Горные породы. Минералы, полезные ископаемые. Вещества в окружающем мире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11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260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Многообразие явлений природы.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777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Вещества в окружающем мире и их использование. Практическая работа №2 «Описание и сравнение признаков 2-3 веществ»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12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439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Многообразие явлений природы (продолжение)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264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Практическая работа №3 «Наблюдение признаков химических реакций. Исследование 1-2 физических явлений»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13</w:t>
            </w: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декабрь</w:t>
            </w: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273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Суша планеты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291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Атмосфера. Состав воздуха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14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362"/>
        </w:trPr>
        <w:tc>
          <w:tcPr>
            <w:tcW w:w="709" w:type="dxa"/>
          </w:tcPr>
          <w:p w:rsidR="00EF484B" w:rsidRPr="008D382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  <w:rPr>
                <w:b/>
                <w:sz w:val="28"/>
                <w:szCs w:val="28"/>
              </w:rPr>
            </w:pPr>
            <w:r>
              <w:t>Ветер. Погода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575"/>
        </w:trPr>
        <w:tc>
          <w:tcPr>
            <w:tcW w:w="709" w:type="dxa"/>
          </w:tcPr>
          <w:p w:rsidR="00EF484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</w:pPr>
            <w:r>
              <w:t>Практическая работа №4 «Наблюдение погоды, измерение температуры воздуха, направление скорости ветра»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15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E91B3F">
        <w:trPr>
          <w:cantSplit/>
          <w:trHeight w:val="391"/>
        </w:trPr>
        <w:tc>
          <w:tcPr>
            <w:tcW w:w="709" w:type="dxa"/>
          </w:tcPr>
          <w:p w:rsidR="00EF484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</w:pPr>
            <w:r>
              <w:t>Влияние погоды на состояние живых организмов, здоровье людей. Практическая работа №5 «Оценка влияние погодных условий на самочувствие людей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306"/>
        </w:trPr>
        <w:tc>
          <w:tcPr>
            <w:tcW w:w="709" w:type="dxa"/>
          </w:tcPr>
          <w:p w:rsidR="00EF484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</w:pPr>
            <w:r>
              <w:t>Гидросфера, её части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16</w:t>
            </w: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rPr>
                <w:b/>
                <w:sz w:val="28"/>
                <w:szCs w:val="28"/>
              </w:rPr>
            </w:pPr>
          </w:p>
        </w:tc>
      </w:tr>
      <w:tr w:rsidR="00EF484B" w:rsidRPr="009328DF" w:rsidTr="00061795">
        <w:trPr>
          <w:cantSplit/>
          <w:trHeight w:val="253"/>
        </w:trPr>
        <w:tc>
          <w:tcPr>
            <w:tcW w:w="709" w:type="dxa"/>
          </w:tcPr>
          <w:p w:rsidR="00EF484B" w:rsidRDefault="00EF484B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9" w:type="dxa"/>
          </w:tcPr>
          <w:p w:rsidR="00EF484B" w:rsidRDefault="00EF484B" w:rsidP="000D55A0">
            <w:pPr>
              <w:jc w:val="both"/>
            </w:pPr>
            <w:r>
              <w:t>Уникальность планеты земля</w:t>
            </w:r>
          </w:p>
        </w:tc>
        <w:tc>
          <w:tcPr>
            <w:tcW w:w="2383" w:type="dxa"/>
            <w:vMerge/>
          </w:tcPr>
          <w:p w:rsidR="00EF484B" w:rsidRDefault="00EF484B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EF484B" w:rsidRPr="009328DF" w:rsidRDefault="00EF484B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EF484B" w:rsidRPr="009328DF" w:rsidRDefault="00EF484B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09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Планета Земля как среда обитания живых организмов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17</w:t>
            </w:r>
          </w:p>
          <w:p w:rsidR="00061795" w:rsidRPr="009328DF" w:rsidRDefault="00061795" w:rsidP="000D55A0">
            <w:pPr>
              <w:rPr>
                <w:b/>
              </w:rPr>
            </w:pPr>
            <w:r w:rsidRPr="009328DF">
              <w:rPr>
                <w:b/>
              </w:rPr>
              <w:t xml:space="preserve">      18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январь</w:t>
            </w:r>
          </w:p>
        </w:tc>
        <w:tc>
          <w:tcPr>
            <w:tcW w:w="709" w:type="dxa"/>
            <w:vMerge w:val="restart"/>
            <w:textDirection w:val="btLr"/>
          </w:tcPr>
          <w:p w:rsidR="00061795" w:rsidRPr="009328DF" w:rsidRDefault="00061795" w:rsidP="00061795">
            <w:pPr>
              <w:ind w:left="281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3 четверть</w:t>
            </w:r>
          </w:p>
        </w:tc>
      </w:tr>
      <w:tr w:rsidR="00061795" w:rsidRPr="009328DF" w:rsidTr="00E91B3F">
        <w:trPr>
          <w:cantSplit/>
          <w:trHeight w:val="68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Особенности расположения Земли в Солнечной системе.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294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Обобщающий урок по теме  «Земля»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Default="00061795" w:rsidP="000D55A0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321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Развитие жизни на Земле</w:t>
            </w:r>
          </w:p>
        </w:tc>
        <w:tc>
          <w:tcPr>
            <w:tcW w:w="2383" w:type="dxa"/>
            <w:vMerge w:val="restart"/>
            <w:textDirection w:val="btLr"/>
          </w:tcPr>
          <w:p w:rsidR="00061795" w:rsidRDefault="00061795" w:rsidP="00516AD8">
            <w:pPr>
              <w:ind w:left="113" w:right="113"/>
              <w:jc w:val="center"/>
              <w:rPr>
                <w:b/>
              </w:rPr>
            </w:pPr>
          </w:p>
          <w:p w:rsidR="00061795" w:rsidRDefault="00061795" w:rsidP="00516AD8">
            <w:pPr>
              <w:ind w:left="113" w:right="113"/>
              <w:jc w:val="center"/>
              <w:rPr>
                <w:b/>
              </w:rPr>
            </w:pPr>
          </w:p>
          <w:p w:rsidR="00061795" w:rsidRDefault="00061795" w:rsidP="00516AD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248D8">
              <w:rPr>
                <w:b/>
              </w:rPr>
              <w:t>Тема №4 «Жизнь на Земле»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341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Клеточное строение организмов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19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198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Деление клеток.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1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Разнообразие клеток растительного и животного организмов. Половые клетки. Оплодотворение.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20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февраль</w:t>
            </w: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301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Разнообразие живого. Царства живой природы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392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Одноклеточные и многоклеточные организмы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21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24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Практическая работа №6 «Определение наиболее распространенных растений и животных с использованием различных источников информации»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248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Наземно-воздушная, почвенная и водная среда обитания организмов»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22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33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Практическая работа №7 «Исследование влияния температуры, света и влажности на прорастание семян»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69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Приспособленность организмов к среде обитания. Практическая работа №8 «Примеры приспособленности растений и животных к среде обитания»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  <w:r w:rsidRPr="009328DF">
              <w:rPr>
                <w:b/>
              </w:rPr>
              <w:t>23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189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 xml:space="preserve">Растения и животные </w:t>
            </w:r>
            <w:proofErr w:type="gramStart"/>
            <w:r>
              <w:t>разный</w:t>
            </w:r>
            <w:proofErr w:type="gramEnd"/>
            <w:r>
              <w:t xml:space="preserve"> материков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279"/>
        </w:trPr>
        <w:tc>
          <w:tcPr>
            <w:tcW w:w="709" w:type="dxa"/>
          </w:tcPr>
          <w:p w:rsidR="00061795" w:rsidRDefault="00061795" w:rsidP="000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Природные зоны Земли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jc w:val="center"/>
              <w:rPr>
                <w:b/>
              </w:rPr>
            </w:pPr>
            <w:r w:rsidRPr="009328DF">
              <w:rPr>
                <w:b/>
              </w:rPr>
              <w:t>24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</w:tcPr>
          <w:p w:rsidR="00061795" w:rsidRPr="009328DF" w:rsidRDefault="00061795" w:rsidP="00061795">
            <w:pPr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0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Жизнь в морях и океанах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838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Практическая работа №9 «Знакомство с экологическими проблемами местности и доступными путями их решения»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25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335"/>
        </w:trPr>
        <w:tc>
          <w:tcPr>
            <w:tcW w:w="709" w:type="dxa"/>
            <w:vMerge w:val="restart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Обобщающий урок по теме  «Жизнь на Земле»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86"/>
        </w:trPr>
        <w:tc>
          <w:tcPr>
            <w:tcW w:w="709" w:type="dxa"/>
            <w:vMerge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</w:p>
        </w:tc>
        <w:tc>
          <w:tcPr>
            <w:tcW w:w="2383" w:type="dxa"/>
            <w:vMerge w:val="restart"/>
            <w:textDirection w:val="btLr"/>
          </w:tcPr>
          <w:p w:rsidR="00061795" w:rsidRDefault="00061795" w:rsidP="00E91B3F">
            <w:pPr>
              <w:ind w:right="113"/>
              <w:jc w:val="center"/>
              <w:rPr>
                <w:b/>
              </w:rPr>
            </w:pPr>
          </w:p>
          <w:p w:rsidR="00061795" w:rsidRDefault="00061795" w:rsidP="00E91B3F">
            <w:pPr>
              <w:ind w:right="113"/>
              <w:jc w:val="center"/>
              <w:rPr>
                <w:b/>
              </w:rPr>
            </w:pPr>
          </w:p>
          <w:p w:rsidR="00061795" w:rsidRDefault="00061795" w:rsidP="00E91B3F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8248D8">
              <w:rPr>
                <w:b/>
              </w:rPr>
              <w:t>Тема № 5 «Человек на Земле»</w:t>
            </w:r>
          </w:p>
          <w:p w:rsidR="00061795" w:rsidRDefault="00061795" w:rsidP="00E91B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61795" w:rsidRDefault="00061795" w:rsidP="00E91B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E91B3F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374B09">
        <w:trPr>
          <w:cantSplit/>
          <w:trHeight w:val="583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9" w:type="dxa"/>
            <w:vMerge w:val="restart"/>
            <w:tcBorders>
              <w:bottom w:val="single" w:sz="4" w:space="0" w:color="auto"/>
            </w:tcBorders>
          </w:tcPr>
          <w:p w:rsidR="00061795" w:rsidRDefault="00061795" w:rsidP="000D55A0">
            <w:pPr>
              <w:jc w:val="both"/>
            </w:pPr>
            <w:r>
              <w:t>Научные представления о происхождении человека. Древние предки человека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061795" w:rsidRPr="009328DF" w:rsidRDefault="00061795" w:rsidP="00516AD8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061795" w:rsidRPr="009328DF" w:rsidRDefault="00061795" w:rsidP="00516AD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061795" w:rsidRPr="009328DF" w:rsidRDefault="00061795" w:rsidP="000D55A0">
            <w:pPr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322"/>
        </w:trPr>
        <w:tc>
          <w:tcPr>
            <w:tcW w:w="709" w:type="dxa"/>
            <w:vMerge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Merge/>
          </w:tcPr>
          <w:p w:rsidR="00061795" w:rsidRDefault="00061795" w:rsidP="000D55A0">
            <w:pPr>
              <w:jc w:val="both"/>
            </w:pPr>
          </w:p>
        </w:tc>
        <w:tc>
          <w:tcPr>
            <w:tcW w:w="2383" w:type="dxa"/>
            <w:vMerge/>
            <w:textDirection w:val="btLr"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26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516AD8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4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Человек умелый, Человек прямоходящий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55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 xml:space="preserve">Человек разумный </w:t>
            </w:r>
            <w:proofErr w:type="gramStart"/>
            <w:r>
              <w:t xml:space="preserve">( </w:t>
            </w:r>
            <w:proofErr w:type="gramEnd"/>
            <w:r>
              <w:t>неандерталец, кроманьонец, современный человек)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27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апрель</w:t>
            </w:r>
          </w:p>
        </w:tc>
        <w:tc>
          <w:tcPr>
            <w:tcW w:w="709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4 четверть</w:t>
            </w:r>
          </w:p>
        </w:tc>
      </w:tr>
      <w:tr w:rsidR="00061795" w:rsidRPr="009328DF" w:rsidTr="00E91B3F">
        <w:trPr>
          <w:cantSplit/>
          <w:trHeight w:val="864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Страницы истории географических открытий. Географические представления древнегреческих ученых. Открытие Америки.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249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Открытие Австралии, Антарктиды.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28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17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Великие путешественники – первооткрыватели далеких земель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65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Изменения в природе, вызванные деятельностью человека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29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623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Кислотные дожди, озоновая дыра, парниковый эффект, радиоактивные отходы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563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Биологическое разнообразие, его обеднение и пути его сохранения</w:t>
            </w:r>
          </w:p>
        </w:tc>
        <w:tc>
          <w:tcPr>
            <w:tcW w:w="2383" w:type="dxa"/>
            <w:vMerge/>
            <w:textDirection w:val="btLr"/>
          </w:tcPr>
          <w:p w:rsidR="00061795" w:rsidRPr="00876B92" w:rsidRDefault="00061795" w:rsidP="00E91B3F"/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30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653"/>
        </w:trPr>
        <w:tc>
          <w:tcPr>
            <w:tcW w:w="709" w:type="dxa"/>
            <w:vMerge w:val="restart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5839" w:type="dxa"/>
            <w:vMerge w:val="restart"/>
          </w:tcPr>
          <w:p w:rsidR="00061795" w:rsidRDefault="00061795" w:rsidP="000D55A0">
            <w:pPr>
              <w:jc w:val="both"/>
            </w:pPr>
            <w:r>
              <w:t>Опустынивание и его причины, борьба с опустыниванием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322"/>
        </w:trPr>
        <w:tc>
          <w:tcPr>
            <w:tcW w:w="709" w:type="dxa"/>
            <w:vMerge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Merge/>
          </w:tcPr>
          <w:p w:rsidR="00061795" w:rsidRDefault="00061795" w:rsidP="000D55A0">
            <w:pPr>
              <w:jc w:val="both"/>
            </w:pP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31</w:t>
            </w: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61795">
            <w:pPr>
              <w:ind w:left="197" w:right="113"/>
              <w:jc w:val="center"/>
              <w:rPr>
                <w:b/>
              </w:rPr>
            </w:pPr>
            <w:r w:rsidRPr="009328DF">
              <w:rPr>
                <w:b/>
              </w:rPr>
              <w:t>май</w:t>
            </w: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876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Важнейшие экологические проблемы: сохранение биоразнообразия, борьба с уничтожением лесов и опустыниванием, защита планеты от всех видов загрязнений</w:t>
            </w:r>
          </w:p>
        </w:tc>
        <w:tc>
          <w:tcPr>
            <w:tcW w:w="2383" w:type="dxa"/>
            <w:vMerge/>
            <w:textDirection w:val="btLr"/>
          </w:tcPr>
          <w:p w:rsidR="00061795" w:rsidRPr="00A84832" w:rsidRDefault="00061795" w:rsidP="00E91B3F"/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61795">
            <w:pPr>
              <w:ind w:left="197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279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Здоровье человека и безопасность жизни. Взаимосвязь здоровья и образа жизни Практическая работа №10 «Измерение своего роста и массы тела»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61795">
            <w:pPr>
              <w:ind w:left="197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724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Вредные привычки и их профилактика. Среда обитания человека</w:t>
            </w:r>
          </w:p>
        </w:tc>
        <w:tc>
          <w:tcPr>
            <w:tcW w:w="2383" w:type="dxa"/>
            <w:vMerge/>
          </w:tcPr>
          <w:p w:rsidR="00061795" w:rsidRDefault="00061795" w:rsidP="00E91B3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32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641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Правила поведения человека в опасных ситуациях природного происхождения</w:t>
            </w:r>
          </w:p>
        </w:tc>
        <w:tc>
          <w:tcPr>
            <w:tcW w:w="2383" w:type="dxa"/>
            <w:vMerge/>
            <w:textDirection w:val="btLr"/>
          </w:tcPr>
          <w:p w:rsidR="00061795" w:rsidRPr="00A84832" w:rsidRDefault="00061795" w:rsidP="000D55A0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65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39" w:type="dxa"/>
          </w:tcPr>
          <w:p w:rsidR="00061795" w:rsidRPr="00A84832" w:rsidRDefault="00061795" w:rsidP="000D55A0">
            <w:pPr>
              <w:jc w:val="both"/>
              <w:rPr>
                <w:i/>
              </w:rPr>
            </w:pPr>
            <w:r>
              <w:t>Простейшие способы оказания первой помощи. Практическая работа №11 «Овладения простейшими способами оказания первой помощи»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6179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9328DF">
              <w:rPr>
                <w:b/>
              </w:rPr>
              <w:t>33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61795">
            <w:pPr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18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Обобщающий урок по теме  «Человек на Земле</w:t>
            </w:r>
          </w:p>
        </w:tc>
        <w:tc>
          <w:tcPr>
            <w:tcW w:w="2383" w:type="dxa"/>
            <w:vMerge/>
            <w:textDirection w:val="btLr"/>
          </w:tcPr>
          <w:p w:rsidR="00061795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61795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061795">
        <w:trPr>
          <w:cantSplit/>
          <w:trHeight w:val="290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39" w:type="dxa"/>
          </w:tcPr>
          <w:p w:rsidR="00061795" w:rsidRDefault="00061795" w:rsidP="00E91B3F">
            <w:r>
              <w:t>Обобщение за курс 5 класса</w:t>
            </w:r>
          </w:p>
          <w:p w:rsidR="00061795" w:rsidRDefault="00061795" w:rsidP="000D55A0">
            <w:pPr>
              <w:jc w:val="both"/>
            </w:pP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61795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34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404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39" w:type="dxa"/>
          </w:tcPr>
          <w:p w:rsidR="00061795" w:rsidRDefault="00061795" w:rsidP="00E91B3F">
            <w:r>
              <w:t>Заключительный урок</w:t>
            </w:r>
          </w:p>
          <w:p w:rsidR="00061795" w:rsidRDefault="00061795" w:rsidP="000D55A0">
            <w:pPr>
              <w:jc w:val="both"/>
            </w:pP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61795">
            <w:pPr>
              <w:ind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281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Повторение по теме «Вселенная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35</w:t>
            </w: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61795" w:rsidRPr="009328DF" w:rsidTr="00E91B3F">
        <w:trPr>
          <w:cantSplit/>
          <w:trHeight w:val="513"/>
        </w:trPr>
        <w:tc>
          <w:tcPr>
            <w:tcW w:w="709" w:type="dxa"/>
          </w:tcPr>
          <w:p w:rsidR="00061795" w:rsidRDefault="00061795" w:rsidP="000D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9" w:type="dxa"/>
          </w:tcPr>
          <w:p w:rsidR="00061795" w:rsidRDefault="00061795" w:rsidP="000D55A0">
            <w:pPr>
              <w:jc w:val="both"/>
            </w:pPr>
            <w:r>
              <w:t>Повторение по теме «Земля»</w:t>
            </w:r>
          </w:p>
        </w:tc>
        <w:tc>
          <w:tcPr>
            <w:tcW w:w="2383" w:type="dxa"/>
            <w:vMerge/>
          </w:tcPr>
          <w:p w:rsidR="00061795" w:rsidRDefault="00061795" w:rsidP="000D5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61795" w:rsidRPr="009328DF" w:rsidRDefault="00061795" w:rsidP="000D5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2039" w:rsidRDefault="004A2039" w:rsidP="004A2039"/>
    <w:p w:rsidR="004A2039" w:rsidRDefault="004A2039" w:rsidP="004A2039"/>
    <w:p w:rsidR="004A2039" w:rsidRDefault="004A2039" w:rsidP="004A2039"/>
    <w:p w:rsidR="00BA0362" w:rsidRDefault="00BA0362"/>
    <w:sectPr w:rsidR="00BA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D"/>
    <w:rsid w:val="00061795"/>
    <w:rsid w:val="003A46CD"/>
    <w:rsid w:val="004A2039"/>
    <w:rsid w:val="00516AD8"/>
    <w:rsid w:val="00BA0362"/>
    <w:rsid w:val="00E91B3F"/>
    <w:rsid w:val="00EF484B"/>
    <w:rsid w:val="00EF5FEF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A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A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2012-09-30T09:54:00Z</cp:lastPrinted>
  <dcterms:created xsi:type="dcterms:W3CDTF">2012-09-30T09:07:00Z</dcterms:created>
  <dcterms:modified xsi:type="dcterms:W3CDTF">2012-09-30T09:55:00Z</dcterms:modified>
</cp:coreProperties>
</file>