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73" w:rsidRDefault="00282373" w:rsidP="002D058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Карнаухова Татьяна Александровна</w:t>
      </w:r>
    </w:p>
    <w:p w:rsidR="00282373" w:rsidRDefault="00282373" w:rsidP="002D058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 начальных классов</w:t>
      </w:r>
    </w:p>
    <w:p w:rsidR="00282373" w:rsidRDefault="00282373" w:rsidP="002D058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МАОУ СОШ №6 г. Тюмень</w:t>
      </w:r>
    </w:p>
    <w:p w:rsidR="00DC322D" w:rsidRDefault="00DC322D" w:rsidP="002D058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Тематический </w:t>
      </w:r>
      <w:r w:rsidR="00282373">
        <w:rPr>
          <w:rFonts w:ascii="Times New Roman" w:hAnsi="Times New Roman" w:cs="Times New Roman"/>
          <w:sz w:val="24"/>
          <w:szCs w:val="28"/>
        </w:rPr>
        <w:t xml:space="preserve">классный </w:t>
      </w:r>
      <w:r>
        <w:rPr>
          <w:rFonts w:ascii="Times New Roman" w:hAnsi="Times New Roman" w:cs="Times New Roman"/>
          <w:sz w:val="24"/>
          <w:szCs w:val="28"/>
        </w:rPr>
        <w:t>час</w:t>
      </w:r>
    </w:p>
    <w:p w:rsidR="002D058E" w:rsidRPr="002D058E" w:rsidRDefault="005D1551" w:rsidP="002D058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Класс: 3</w:t>
      </w:r>
    </w:p>
    <w:p w:rsidR="002D058E" w:rsidRDefault="002D058E" w:rsidP="00B5363A">
      <w:pPr>
        <w:rPr>
          <w:rFonts w:ascii="Rubius" w:hAnsi="Rubius"/>
          <w:b/>
          <w:emboss/>
          <w:color w:val="FF0000"/>
          <w:sz w:val="72"/>
          <w:szCs w:val="28"/>
        </w:rPr>
      </w:pPr>
      <w:r w:rsidRPr="002D058E">
        <w:rPr>
          <w:rFonts w:ascii="Times New Roman" w:hAnsi="Times New Roman" w:cs="Times New Roman"/>
          <w:sz w:val="24"/>
          <w:szCs w:val="28"/>
        </w:rPr>
        <w:t>Тема</w:t>
      </w:r>
      <w:r w:rsidRPr="002D058E">
        <w:rPr>
          <w:rFonts w:ascii="Times New Roman" w:hAnsi="Times New Roman" w:cs="Times New Roman"/>
          <w:sz w:val="28"/>
          <w:szCs w:val="28"/>
        </w:rPr>
        <w:t>:</w:t>
      </w:r>
      <w:r w:rsidRPr="005A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5363A" w:rsidRPr="00D909EE">
        <w:rPr>
          <w:rFonts w:ascii="Rubius" w:hAnsi="Rubius"/>
          <w:b/>
          <w:emboss/>
          <w:color w:val="FF0000"/>
          <w:sz w:val="56"/>
          <w:szCs w:val="28"/>
        </w:rPr>
        <w:t>ГЕОРГИЕВСКАЯ  ЛЕНТА</w:t>
      </w:r>
    </w:p>
    <w:p w:rsidR="008A38AC" w:rsidRDefault="008A38AC" w:rsidP="00B5363A">
      <w:pPr>
        <w:rPr>
          <w:rFonts w:ascii="Times New Roman" w:hAnsi="Times New Roman"/>
          <w:b/>
          <w:sz w:val="28"/>
          <w:szCs w:val="28"/>
        </w:rPr>
      </w:pPr>
    </w:p>
    <w:p w:rsidR="008A38AC" w:rsidRDefault="008A38AC" w:rsidP="00F205EA">
      <w:pPr>
        <w:pStyle w:val="a4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4"/>
        </w:rPr>
      </w:pPr>
      <w:r w:rsidRPr="008A38AC">
        <w:rPr>
          <w:rFonts w:ascii="Times New Roman" w:hAnsi="Times New Roman"/>
          <w:b/>
          <w:sz w:val="28"/>
          <w:szCs w:val="24"/>
        </w:rPr>
        <w:t>Информационный калейдоскоп</w:t>
      </w:r>
    </w:p>
    <w:p w:rsidR="002B2990" w:rsidRPr="008A38AC" w:rsidRDefault="002B2990" w:rsidP="00F205EA">
      <w:pPr>
        <w:pStyle w:val="a4"/>
        <w:spacing w:before="100" w:beforeAutospacing="1" w:after="100" w:afterAutospacing="1"/>
        <w:rPr>
          <w:rFonts w:ascii="Times New Roman" w:hAnsi="Times New Roman"/>
          <w:b/>
          <w:sz w:val="28"/>
          <w:szCs w:val="24"/>
        </w:rPr>
      </w:pPr>
    </w:p>
    <w:p w:rsidR="002B2990" w:rsidRPr="002B2990" w:rsidRDefault="002B2990" w:rsidP="00F205EA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2B2990">
        <w:rPr>
          <w:rFonts w:ascii="Times New Roman" w:hAnsi="Times New Roman"/>
          <w:b/>
          <w:sz w:val="24"/>
          <w:szCs w:val="24"/>
        </w:rPr>
        <w:t>Вступительное слово</w:t>
      </w:r>
    </w:p>
    <w:p w:rsidR="000B343A" w:rsidRDefault="000B343A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(Слайд 2)</w:t>
      </w:r>
    </w:p>
    <w:p w:rsidR="008A38AC" w:rsidRDefault="00B5363A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год перед великим праздником – Днем Победы –</w:t>
      </w:r>
      <w:r w:rsidR="008A38AC">
        <w:rPr>
          <w:rFonts w:ascii="Times New Roman" w:eastAsia="Times New Roman" w:hAnsi="Times New Roman" w:cs="Times New Roman"/>
          <w:sz w:val="24"/>
          <w:szCs w:val="24"/>
        </w:rPr>
        <w:t xml:space="preserve"> мы повсюду видим изображение двухцветной черно-оранжевой ленты: на одежде, машинах, на праздничных открытках и плакатах, на наградах ветеранов войны.</w:t>
      </w:r>
    </w:p>
    <w:p w:rsidR="00B5363A" w:rsidRDefault="008A38AC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B5363A" w:rsidRPr="00B32A2B">
        <w:rPr>
          <w:rFonts w:ascii="Times New Roman" w:eastAsia="Times New Roman" w:hAnsi="Times New Roman" w:cs="Times New Roman"/>
          <w:sz w:val="24"/>
          <w:szCs w:val="24"/>
        </w:rPr>
        <w:t>вета Георгиевской ленты стали в России символом военной доблести и славы.</w:t>
      </w:r>
    </w:p>
    <w:p w:rsidR="00B5363A" w:rsidRPr="00300479" w:rsidRDefault="008D2006" w:rsidP="00546A9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мы п</w:t>
      </w:r>
      <w:r w:rsidR="00B5363A">
        <w:rPr>
          <w:rFonts w:ascii="Times New Roman" w:eastAsia="Times New Roman" w:hAnsi="Times New Roman" w:cs="Times New Roman"/>
          <w:sz w:val="24"/>
          <w:szCs w:val="24"/>
        </w:rPr>
        <w:t>ознакомимся с историей возник</w:t>
      </w:r>
      <w:r w:rsidR="0005484E">
        <w:rPr>
          <w:rFonts w:ascii="Times New Roman" w:eastAsia="Times New Roman" w:hAnsi="Times New Roman" w:cs="Times New Roman"/>
          <w:sz w:val="24"/>
          <w:szCs w:val="24"/>
        </w:rPr>
        <w:t xml:space="preserve">новения этого символа, </w:t>
      </w:r>
      <w:proofErr w:type="gramStart"/>
      <w:r w:rsidR="0005484E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546A94">
        <w:rPr>
          <w:rFonts w:ascii="Times New Roman" w:eastAsia="Times New Roman" w:hAnsi="Times New Roman" w:cs="Times New Roman"/>
          <w:sz w:val="24"/>
          <w:szCs w:val="24"/>
        </w:rPr>
        <w:t>торая</w:t>
      </w:r>
      <w:proofErr w:type="gramEnd"/>
      <w:r w:rsidR="00546A94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уже </w:t>
      </w:r>
      <w:r w:rsidR="0005484E">
        <w:rPr>
          <w:rFonts w:ascii="Times New Roman" w:eastAsia="Times New Roman" w:hAnsi="Times New Roman" w:cs="Times New Roman"/>
          <w:sz w:val="24"/>
          <w:szCs w:val="24"/>
        </w:rPr>
        <w:t>245 лет!</w:t>
      </w:r>
    </w:p>
    <w:p w:rsidR="002B2990" w:rsidRPr="00F205EA" w:rsidRDefault="002B2990" w:rsidP="00F205EA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</w:rPr>
      </w:pPr>
      <w:r w:rsidRPr="00F205EA">
        <w:rPr>
          <w:rFonts w:ascii="Times New Roman" w:hAnsi="Times New Roman"/>
          <w:b/>
          <w:bCs/>
          <w:sz w:val="24"/>
        </w:rPr>
        <w:t>Учреждение ордена Святого Георгия</w:t>
      </w:r>
    </w:p>
    <w:p w:rsidR="008A38AC" w:rsidRDefault="00786B89" w:rsidP="00F205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786B89">
        <w:rPr>
          <w:rFonts w:ascii="Times New Roman" w:hAnsi="Times New Roman" w:cs="Times New Roman"/>
          <w:b/>
          <w:bCs/>
          <w:sz w:val="24"/>
        </w:rPr>
        <w:t>Г</w:t>
      </w:r>
      <w:r w:rsidR="00E71598">
        <w:rPr>
          <w:rFonts w:ascii="Times New Roman" w:hAnsi="Times New Roman" w:cs="Times New Roman"/>
          <w:b/>
          <w:bCs/>
          <w:sz w:val="24"/>
        </w:rPr>
        <w:t>еоргиевская лента</w:t>
      </w:r>
      <w:r w:rsidRPr="00786B89">
        <w:rPr>
          <w:rFonts w:ascii="Times New Roman" w:hAnsi="Times New Roman" w:cs="Times New Roman"/>
          <w:sz w:val="24"/>
        </w:rPr>
        <w:t xml:space="preserve"> — </w:t>
      </w:r>
      <w:r w:rsidR="008A38AC">
        <w:rPr>
          <w:rFonts w:ascii="Times New Roman" w:hAnsi="Times New Roman" w:cs="Times New Roman"/>
          <w:sz w:val="24"/>
        </w:rPr>
        <w:t xml:space="preserve">это </w:t>
      </w:r>
      <w:r w:rsidRPr="00786B89">
        <w:rPr>
          <w:rFonts w:ascii="Times New Roman" w:hAnsi="Times New Roman" w:cs="Times New Roman"/>
          <w:sz w:val="24"/>
        </w:rPr>
        <w:t xml:space="preserve">двухцветная лента к </w:t>
      </w:r>
      <w:hyperlink r:id="rId6" w:tooltip="Орден Святого Георгия" w:history="1">
        <w:r w:rsidRPr="00786B89">
          <w:rPr>
            <w:rStyle w:val="a8"/>
            <w:rFonts w:ascii="Times New Roman" w:hAnsi="Times New Roman" w:cs="Times New Roman"/>
            <w:color w:val="auto"/>
            <w:sz w:val="24"/>
            <w:u w:val="none"/>
          </w:rPr>
          <w:t>ордену Святого Георгия</w:t>
        </w:r>
      </w:hyperlink>
      <w:r w:rsidR="008A38AC">
        <w:rPr>
          <w:rFonts w:ascii="Times New Roman" w:hAnsi="Times New Roman" w:cs="Times New Roman"/>
          <w:sz w:val="24"/>
        </w:rPr>
        <w:t>.</w:t>
      </w:r>
    </w:p>
    <w:p w:rsidR="00786B89" w:rsidRPr="00786B89" w:rsidRDefault="000B343A" w:rsidP="00F205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(Слайд 3) </w:t>
      </w:r>
      <w:r w:rsidR="008A38AC">
        <w:rPr>
          <w:rFonts w:ascii="Times New Roman" w:hAnsi="Times New Roman" w:cs="Times New Roman"/>
          <w:sz w:val="24"/>
        </w:rPr>
        <w:t>Орден был учрежден</w:t>
      </w:r>
      <w:r w:rsidR="00AB397B">
        <w:rPr>
          <w:rFonts w:ascii="Times New Roman" w:hAnsi="Times New Roman" w:cs="Times New Roman"/>
          <w:sz w:val="24"/>
        </w:rPr>
        <w:t xml:space="preserve"> еще</w:t>
      </w:r>
      <w:r w:rsidR="008A38AC">
        <w:rPr>
          <w:rFonts w:ascii="Times New Roman" w:hAnsi="Times New Roman" w:cs="Times New Roman"/>
          <w:sz w:val="24"/>
        </w:rPr>
        <w:t xml:space="preserve"> </w:t>
      </w:r>
      <w:r w:rsidR="00AB397B">
        <w:rPr>
          <w:rFonts w:ascii="Times New Roman" w:hAnsi="Times New Roman" w:cs="Times New Roman"/>
          <w:sz w:val="24"/>
        </w:rPr>
        <w:t xml:space="preserve">в </w:t>
      </w:r>
      <w:r w:rsidR="00AB397B">
        <w:rPr>
          <w:rFonts w:ascii="Times New Roman" w:hAnsi="Times New Roman" w:cs="Times New Roman"/>
          <w:sz w:val="24"/>
          <w:lang w:val="en-US"/>
        </w:rPr>
        <w:t>VIII</w:t>
      </w:r>
      <w:r w:rsidR="00AB397B">
        <w:rPr>
          <w:rFonts w:ascii="Times New Roman" w:hAnsi="Times New Roman" w:cs="Times New Roman"/>
          <w:sz w:val="24"/>
        </w:rPr>
        <w:t xml:space="preserve"> веке </w:t>
      </w:r>
      <w:r w:rsidR="00786B89" w:rsidRPr="00786B89">
        <w:rPr>
          <w:rFonts w:ascii="Times New Roman" w:hAnsi="Times New Roman" w:cs="Times New Roman"/>
          <w:sz w:val="24"/>
        </w:rPr>
        <w:t>26 ноября 1769 год</w:t>
      </w:r>
      <w:r w:rsidR="00AB397B">
        <w:rPr>
          <w:rFonts w:ascii="Times New Roman" w:hAnsi="Times New Roman" w:cs="Times New Roman"/>
          <w:sz w:val="24"/>
        </w:rPr>
        <w:t xml:space="preserve">у императрицей Екатериной </w:t>
      </w:r>
      <w:r w:rsidR="00AB397B">
        <w:rPr>
          <w:rFonts w:ascii="Times New Roman" w:hAnsi="Times New Roman" w:cs="Times New Roman"/>
          <w:sz w:val="24"/>
          <w:lang w:val="en-US"/>
        </w:rPr>
        <w:t>II</w:t>
      </w:r>
      <w:r w:rsidR="00786B89" w:rsidRPr="00786B89">
        <w:rPr>
          <w:rFonts w:ascii="Times New Roman" w:hAnsi="Times New Roman" w:cs="Times New Roman"/>
          <w:sz w:val="24"/>
        </w:rPr>
        <w:t>.</w:t>
      </w:r>
    </w:p>
    <w:p w:rsidR="00786B89" w:rsidRPr="00B32A2B" w:rsidRDefault="000B343A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(Слайд 4) </w:t>
      </w:r>
      <w:r w:rsidR="00A43EA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A38AC">
        <w:rPr>
          <w:rFonts w:ascii="Times New Roman" w:eastAsia="Times New Roman" w:hAnsi="Times New Roman" w:cs="Times New Roman"/>
          <w:sz w:val="24"/>
          <w:szCs w:val="24"/>
        </w:rPr>
        <w:t xml:space="preserve">аграда вручалась офицерам русской армии </w:t>
      </w:r>
      <w:r w:rsidR="009926F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5794F">
        <w:rPr>
          <w:rFonts w:ascii="Times New Roman" w:eastAsia="Times New Roman" w:hAnsi="Times New Roman" w:cs="Times New Roman"/>
          <w:sz w:val="24"/>
          <w:szCs w:val="24"/>
        </w:rPr>
        <w:t xml:space="preserve">личные </w:t>
      </w:r>
      <w:r w:rsidR="009926F9">
        <w:rPr>
          <w:rFonts w:ascii="Times New Roman" w:eastAsia="Times New Roman" w:hAnsi="Times New Roman" w:cs="Times New Roman"/>
          <w:sz w:val="24"/>
          <w:szCs w:val="24"/>
        </w:rPr>
        <w:t>подвиги на поле боя</w:t>
      </w:r>
      <w:r w:rsidR="00786B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6B89" w:rsidRPr="00B32A2B">
        <w:rPr>
          <w:rFonts w:ascii="Times New Roman" w:eastAsia="Times New Roman" w:hAnsi="Times New Roman" w:cs="Times New Roman"/>
          <w:sz w:val="24"/>
          <w:szCs w:val="24"/>
        </w:rPr>
        <w:t xml:space="preserve">Это была </w:t>
      </w:r>
      <w:r w:rsidR="009926F9">
        <w:rPr>
          <w:rFonts w:ascii="Times New Roman" w:eastAsia="Times New Roman" w:hAnsi="Times New Roman" w:cs="Times New Roman"/>
          <w:sz w:val="24"/>
          <w:szCs w:val="24"/>
        </w:rPr>
        <w:t>высшая воинская награда в Российской империи.</w:t>
      </w:r>
      <w:r w:rsidR="009926F9" w:rsidRPr="009926F9">
        <w:t xml:space="preserve"> </w:t>
      </w:r>
    </w:p>
    <w:p w:rsidR="00786B89" w:rsidRDefault="000B343A" w:rsidP="00F205EA">
      <w:pPr>
        <w:pStyle w:val="a7"/>
        <w:spacing w:line="276" w:lineRule="auto"/>
        <w:jc w:val="both"/>
      </w:pPr>
      <w:r>
        <w:t xml:space="preserve">(Слайд 5) </w:t>
      </w:r>
      <w:r w:rsidR="00786B89">
        <w:t>Название орден получал</w:t>
      </w:r>
      <w:r w:rsidR="00E96EA1" w:rsidRPr="00BC3959">
        <w:t xml:space="preserve"> от имени </w:t>
      </w:r>
      <w:hyperlink r:id="rId7" w:tooltip="Георгий Победоносец" w:history="1">
        <w:r w:rsidR="00E96EA1" w:rsidRPr="00BC3959">
          <w:rPr>
            <w:rStyle w:val="a8"/>
            <w:color w:val="auto"/>
            <w:u w:val="none"/>
          </w:rPr>
          <w:t>Георгия Победоносца</w:t>
        </w:r>
      </w:hyperlink>
      <w:r w:rsidR="00E96EA1" w:rsidRPr="00BC3959">
        <w:t xml:space="preserve">. </w:t>
      </w:r>
    </w:p>
    <w:p w:rsidR="00A43EAA" w:rsidRPr="00A43EAA" w:rsidRDefault="00786B89" w:rsidP="00F205E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300479">
        <w:rPr>
          <w:rFonts w:ascii="Times New Roman" w:hAnsi="Times New Roman"/>
          <w:sz w:val="24"/>
          <w:szCs w:val="24"/>
        </w:rPr>
        <w:t xml:space="preserve">Почему </w:t>
      </w:r>
      <w:r w:rsidR="00A43EAA">
        <w:rPr>
          <w:rFonts w:ascii="Times New Roman" w:hAnsi="Times New Roman"/>
          <w:sz w:val="24"/>
          <w:szCs w:val="24"/>
        </w:rPr>
        <w:t xml:space="preserve">же </w:t>
      </w:r>
      <w:r w:rsidRPr="00300479">
        <w:rPr>
          <w:rFonts w:ascii="Times New Roman" w:hAnsi="Times New Roman"/>
          <w:sz w:val="24"/>
          <w:szCs w:val="24"/>
        </w:rPr>
        <w:t>орден получил такое название?</w:t>
      </w:r>
      <w:r w:rsidR="006C5832" w:rsidRPr="006C5832">
        <w:rPr>
          <w:rFonts w:ascii="Times New Roman" w:hAnsi="Times New Roman"/>
          <w:spacing w:val="-10"/>
          <w:sz w:val="24"/>
          <w:szCs w:val="28"/>
        </w:rPr>
        <w:t xml:space="preserve"> </w:t>
      </w:r>
    </w:p>
    <w:p w:rsidR="004C1BDB" w:rsidRPr="004C1BDB" w:rsidRDefault="00A43EAA" w:rsidP="00F205E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pacing w:val="-9"/>
          <w:sz w:val="24"/>
          <w:szCs w:val="28"/>
        </w:rPr>
      </w:pPr>
      <w:r>
        <w:rPr>
          <w:rFonts w:ascii="Times New Roman" w:hAnsi="Times New Roman"/>
          <w:spacing w:val="-10"/>
          <w:sz w:val="24"/>
          <w:szCs w:val="28"/>
        </w:rPr>
        <w:t xml:space="preserve">Что вы помните об этом святом? </w:t>
      </w:r>
    </w:p>
    <w:p w:rsidR="004C1BDB" w:rsidRDefault="004C1BDB" w:rsidP="00F205EA">
      <w:pPr>
        <w:pStyle w:val="a3"/>
        <w:spacing w:line="276" w:lineRule="auto"/>
        <w:ind w:left="720"/>
        <w:jc w:val="both"/>
        <w:rPr>
          <w:rFonts w:ascii="Times New Roman" w:hAnsi="Times New Roman"/>
          <w:i/>
          <w:spacing w:val="-10"/>
          <w:sz w:val="24"/>
          <w:szCs w:val="28"/>
        </w:rPr>
      </w:pPr>
    </w:p>
    <w:p w:rsidR="00786B89" w:rsidRPr="006C5832" w:rsidRDefault="004C1BDB" w:rsidP="00F205EA">
      <w:pPr>
        <w:pStyle w:val="a3"/>
        <w:spacing w:line="276" w:lineRule="auto"/>
        <w:ind w:left="720"/>
        <w:jc w:val="both"/>
        <w:rPr>
          <w:rFonts w:ascii="Times New Roman" w:hAnsi="Times New Roman"/>
          <w:spacing w:val="-9"/>
          <w:sz w:val="24"/>
          <w:szCs w:val="28"/>
        </w:rPr>
      </w:pPr>
      <w:r w:rsidRPr="004C1BDB">
        <w:rPr>
          <w:rFonts w:ascii="Times New Roman" w:hAnsi="Times New Roman"/>
          <w:spacing w:val="-10"/>
          <w:sz w:val="24"/>
          <w:szCs w:val="28"/>
          <w:u w:val="single"/>
        </w:rPr>
        <w:t>СПРАВКА</w:t>
      </w:r>
      <w:r>
        <w:rPr>
          <w:rFonts w:ascii="Times New Roman" w:hAnsi="Times New Roman"/>
          <w:i/>
          <w:spacing w:val="-10"/>
          <w:sz w:val="24"/>
          <w:szCs w:val="28"/>
        </w:rPr>
        <w:t xml:space="preserve">: </w:t>
      </w:r>
      <w:r w:rsidR="006C5832" w:rsidRPr="006C5832">
        <w:rPr>
          <w:rFonts w:ascii="Times New Roman" w:hAnsi="Times New Roman"/>
          <w:i/>
          <w:spacing w:val="-10"/>
          <w:sz w:val="24"/>
          <w:szCs w:val="28"/>
        </w:rPr>
        <w:t xml:space="preserve">Святой Георгий, канонизированный церковью, водил полки на </w:t>
      </w:r>
      <w:r w:rsidR="006C5832" w:rsidRPr="006C5832">
        <w:rPr>
          <w:rFonts w:ascii="Times New Roman" w:hAnsi="Times New Roman"/>
          <w:i/>
          <w:spacing w:val="-9"/>
          <w:sz w:val="24"/>
          <w:szCs w:val="28"/>
        </w:rPr>
        <w:t xml:space="preserve">службе у императора Диоклетиана (284-305 </w:t>
      </w:r>
      <w:proofErr w:type="spellStart"/>
      <w:proofErr w:type="gramStart"/>
      <w:r w:rsidR="006C5832" w:rsidRPr="006C5832">
        <w:rPr>
          <w:rFonts w:ascii="Times New Roman" w:hAnsi="Times New Roman"/>
          <w:i/>
          <w:spacing w:val="-9"/>
          <w:sz w:val="24"/>
          <w:szCs w:val="28"/>
        </w:rPr>
        <w:t>гг</w:t>
      </w:r>
      <w:proofErr w:type="spellEnd"/>
      <w:proofErr w:type="gramEnd"/>
      <w:r w:rsidR="006C5832" w:rsidRPr="006C5832">
        <w:rPr>
          <w:rFonts w:ascii="Times New Roman" w:hAnsi="Times New Roman"/>
          <w:i/>
          <w:spacing w:val="-9"/>
          <w:sz w:val="24"/>
          <w:szCs w:val="28"/>
        </w:rPr>
        <w:t xml:space="preserve">). Римляне в ту пору преследовали христиан. Георгий открыто признавал себя христианином, за что </w:t>
      </w:r>
      <w:proofErr w:type="gramStart"/>
      <w:r w:rsidR="006C5832" w:rsidRPr="006C5832">
        <w:rPr>
          <w:rFonts w:ascii="Times New Roman" w:hAnsi="Times New Roman"/>
          <w:i/>
          <w:spacing w:val="-9"/>
          <w:sz w:val="24"/>
          <w:szCs w:val="28"/>
        </w:rPr>
        <w:t>был</w:t>
      </w:r>
      <w:proofErr w:type="gramEnd"/>
      <w:r w:rsidR="006C5832" w:rsidRPr="006C5832">
        <w:rPr>
          <w:rFonts w:ascii="Times New Roman" w:hAnsi="Times New Roman"/>
          <w:i/>
          <w:spacing w:val="-9"/>
          <w:sz w:val="24"/>
          <w:szCs w:val="28"/>
        </w:rPr>
        <w:t xml:space="preserve"> подвергнут жестоким пыткам. Но </w:t>
      </w:r>
      <w:r w:rsidR="006C5832" w:rsidRPr="006C5832">
        <w:rPr>
          <w:rFonts w:ascii="Times New Roman" w:hAnsi="Times New Roman"/>
          <w:i/>
          <w:spacing w:val="-9"/>
          <w:sz w:val="24"/>
          <w:szCs w:val="28"/>
        </w:rPr>
        <w:lastRenderedPageBreak/>
        <w:t xml:space="preserve">святой во время пыток совершал чудеса исцеления. Многие, видя подвиги Георгия, уверовали во Христа. Георгия казнили, но и после смерти своей он творил чудеса. Самое известное называют «Чудо Георгия о </w:t>
      </w:r>
      <w:proofErr w:type="spellStart"/>
      <w:r w:rsidR="006C5832" w:rsidRPr="006C5832">
        <w:rPr>
          <w:rFonts w:ascii="Times New Roman" w:hAnsi="Times New Roman"/>
          <w:i/>
          <w:spacing w:val="-9"/>
          <w:sz w:val="24"/>
          <w:szCs w:val="28"/>
        </w:rPr>
        <w:t>змие</w:t>
      </w:r>
      <w:proofErr w:type="spellEnd"/>
      <w:r w:rsidR="006C5832" w:rsidRPr="006C5832">
        <w:rPr>
          <w:rFonts w:ascii="Times New Roman" w:hAnsi="Times New Roman"/>
          <w:i/>
          <w:spacing w:val="-9"/>
          <w:sz w:val="24"/>
          <w:szCs w:val="28"/>
        </w:rPr>
        <w:t>»</w:t>
      </w:r>
      <w:r w:rsidR="006C5832">
        <w:rPr>
          <w:rFonts w:ascii="Times New Roman" w:hAnsi="Times New Roman"/>
          <w:spacing w:val="-9"/>
          <w:sz w:val="24"/>
          <w:szCs w:val="28"/>
        </w:rPr>
        <w:t xml:space="preserve">. </w:t>
      </w:r>
    </w:p>
    <w:p w:rsidR="00AB397B" w:rsidRDefault="000B343A" w:rsidP="00F205EA">
      <w:pPr>
        <w:pStyle w:val="a7"/>
        <w:spacing w:line="276" w:lineRule="auto"/>
        <w:jc w:val="both"/>
      </w:pPr>
      <w:r>
        <w:t>(Слайд 6) Награда имела девиз</w:t>
      </w:r>
      <w:r w:rsidR="002B2990" w:rsidRPr="00BC3959">
        <w:t xml:space="preserve">: </w:t>
      </w:r>
      <w:r w:rsidR="002B2990" w:rsidRPr="00786B89">
        <w:rPr>
          <w:i/>
        </w:rPr>
        <w:t>«За службу и храбрость»</w:t>
      </w:r>
      <w:r w:rsidR="002B2990" w:rsidRPr="00BC3959">
        <w:t xml:space="preserve">, </w:t>
      </w:r>
      <w:r>
        <w:t>включала черно-оранжевую ленту, белый равносторонний крест или четырехконечную золотую звезду</w:t>
      </w:r>
      <w:r w:rsidR="002B2990" w:rsidRPr="00BC3959">
        <w:t xml:space="preserve">. </w:t>
      </w:r>
    </w:p>
    <w:p w:rsidR="002B2990" w:rsidRDefault="002B2990" w:rsidP="00F205EA">
      <w:pPr>
        <w:pStyle w:val="a7"/>
        <w:spacing w:line="276" w:lineRule="auto"/>
        <w:jc w:val="both"/>
      </w:pPr>
      <w:r w:rsidRPr="00BC3959">
        <w:t xml:space="preserve">К ленте полагалось пожизненное жалование. После смерти владельца передавалась по наследству, </w:t>
      </w:r>
      <w:r w:rsidR="0008501C">
        <w:t>но за совершение</w:t>
      </w:r>
      <w:r w:rsidRPr="00BC3959">
        <w:t xml:space="preserve"> постыдного проступка могла быть </w:t>
      </w:r>
      <w:proofErr w:type="gramStart"/>
      <w:r w:rsidRPr="00BC3959">
        <w:t>изъята</w:t>
      </w:r>
      <w:proofErr w:type="gramEnd"/>
      <w:r w:rsidRPr="00BC3959">
        <w:t xml:space="preserve"> у владельца. </w:t>
      </w:r>
    </w:p>
    <w:p w:rsidR="002B2990" w:rsidRDefault="002B2990" w:rsidP="00F205EA">
      <w:pPr>
        <w:pStyle w:val="a7"/>
        <w:spacing w:line="276" w:lineRule="auto"/>
        <w:jc w:val="both"/>
      </w:pPr>
      <w:r w:rsidRPr="00BC3959">
        <w:t>Орденский статут содержал следующее описание ленты:</w:t>
      </w:r>
      <w:r>
        <w:t xml:space="preserve"> </w:t>
      </w:r>
      <w:r w:rsidRPr="00BC3959">
        <w:rPr>
          <w:i/>
          <w:iCs/>
        </w:rPr>
        <w:t>«Лента шёлковая о трёх чёрных и двух</w:t>
      </w:r>
      <w:r w:rsidRPr="00BC3959">
        <w:t xml:space="preserve"> </w:t>
      </w:r>
      <w:r w:rsidRPr="00BC3959">
        <w:rPr>
          <w:b/>
          <w:bCs/>
        </w:rPr>
        <w:t>жёлтых</w:t>
      </w:r>
      <w:r w:rsidRPr="00BC3959">
        <w:t xml:space="preserve"> </w:t>
      </w:r>
      <w:r w:rsidRPr="00BC3959">
        <w:rPr>
          <w:i/>
          <w:iCs/>
        </w:rPr>
        <w:t>полосах»</w:t>
      </w:r>
      <w:r w:rsidRPr="00BC3959">
        <w:t>.</w:t>
      </w:r>
    </w:p>
    <w:p w:rsidR="002B2990" w:rsidRDefault="00AB397B" w:rsidP="00F205EA">
      <w:pPr>
        <w:pStyle w:val="a7"/>
        <w:spacing w:line="276" w:lineRule="auto"/>
        <w:jc w:val="both"/>
      </w:pPr>
      <w:r>
        <w:t>Однако</w:t>
      </w:r>
      <w:proofErr w:type="gramStart"/>
      <w:r>
        <w:t>,</w:t>
      </w:r>
      <w:proofErr w:type="gramEnd"/>
      <w:r>
        <w:t xml:space="preserve"> на деле </w:t>
      </w:r>
      <w:r w:rsidR="002B2990" w:rsidRPr="00BF0ECF">
        <w:t>использовался не столько жёлтый, сколько оранжевый цвет (</w:t>
      </w:r>
      <w:r>
        <w:t xml:space="preserve">символически </w:t>
      </w:r>
      <w:r w:rsidR="002B2990" w:rsidRPr="00BF0ECF">
        <w:t xml:space="preserve">и оранжевый, и жёлтый — лишь варианты отображения золотого). </w:t>
      </w:r>
    </w:p>
    <w:p w:rsidR="002B2990" w:rsidRPr="00BF0ECF" w:rsidRDefault="00AB397B" w:rsidP="00F205EA">
      <w:pPr>
        <w:pStyle w:val="a7"/>
        <w:spacing w:line="276" w:lineRule="auto"/>
        <w:jc w:val="both"/>
      </w:pPr>
      <w:r>
        <w:t xml:space="preserve">В </w:t>
      </w:r>
      <w:r w:rsidR="002B2990" w:rsidRPr="00BF0ECF">
        <w:t>1913</w:t>
      </w:r>
      <w:r w:rsidR="0008501C">
        <w:t xml:space="preserve"> </w:t>
      </w:r>
      <w:r>
        <w:t>году описание уже звучало так</w:t>
      </w:r>
      <w:r w:rsidR="002B2990" w:rsidRPr="00BF0ECF">
        <w:t>:</w:t>
      </w:r>
      <w:r w:rsidR="002B2990">
        <w:t xml:space="preserve"> </w:t>
      </w:r>
      <w:r w:rsidR="002B2990" w:rsidRPr="00BF0ECF">
        <w:rPr>
          <w:i/>
          <w:iCs/>
        </w:rPr>
        <w:t>«Лента о трёх чёрных и двух</w:t>
      </w:r>
      <w:r w:rsidR="002B2990" w:rsidRPr="00BF0ECF">
        <w:t xml:space="preserve"> </w:t>
      </w:r>
      <w:r w:rsidR="002B2990" w:rsidRPr="00BF0ECF">
        <w:rPr>
          <w:b/>
          <w:bCs/>
        </w:rPr>
        <w:t>оранжевых</w:t>
      </w:r>
      <w:r w:rsidR="002B2990" w:rsidRPr="00BF0ECF">
        <w:t xml:space="preserve"> </w:t>
      </w:r>
      <w:r w:rsidR="002B2990" w:rsidRPr="00BF0ECF">
        <w:rPr>
          <w:i/>
          <w:iCs/>
        </w:rPr>
        <w:t>полосах, носимая через правое плечо»</w:t>
      </w:r>
      <w:r w:rsidR="002B2990" w:rsidRPr="00BF0ECF">
        <w:t>.</w:t>
      </w:r>
    </w:p>
    <w:p w:rsidR="002B2990" w:rsidRPr="00BF0ECF" w:rsidRDefault="002B2990" w:rsidP="00F205EA">
      <w:pPr>
        <w:pStyle w:val="a7"/>
        <w:spacing w:line="276" w:lineRule="auto"/>
        <w:jc w:val="both"/>
      </w:pPr>
      <w:r w:rsidRPr="00BF0ECF">
        <w:t xml:space="preserve">Традиционное толкование цветов Георгиевской ленты утверждает, что чёрный цвет означает дым, оранжевый — пламя. </w:t>
      </w:r>
      <w:r>
        <w:t xml:space="preserve">По другой версии черный и жёлтый цвета повторяют цвета государственного герба: черный двуглавый орел на золотом фоне. </w:t>
      </w:r>
    </w:p>
    <w:p w:rsidR="002B2990" w:rsidRPr="002B2990" w:rsidRDefault="00B849E3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7) </w:t>
      </w:r>
      <w:r w:rsidR="00497614" w:rsidRPr="00497614">
        <w:rPr>
          <w:rFonts w:ascii="Times New Roman" w:hAnsi="Times New Roman" w:cs="Times New Roman"/>
          <w:sz w:val="24"/>
          <w:szCs w:val="24"/>
        </w:rPr>
        <w:t xml:space="preserve">Носилась лента либо в петлице, либо </w:t>
      </w:r>
      <w:r w:rsidR="00497614">
        <w:rPr>
          <w:rFonts w:ascii="Times New Roman" w:hAnsi="Times New Roman" w:cs="Times New Roman"/>
          <w:sz w:val="24"/>
          <w:szCs w:val="24"/>
        </w:rPr>
        <w:t>на шее, либо через правое плечо, т. к.</w:t>
      </w:r>
      <w:r w:rsidR="00497614" w:rsidRPr="00497614">
        <w:rPr>
          <w:rFonts w:ascii="Times New Roman" w:hAnsi="Times New Roman" w:cs="Times New Roman"/>
          <w:sz w:val="24"/>
          <w:szCs w:val="24"/>
        </w:rPr>
        <w:t xml:space="preserve"> </w:t>
      </w:r>
      <w:r w:rsidR="002B2990" w:rsidRPr="00497614">
        <w:rPr>
          <w:rFonts w:ascii="Times New Roman" w:eastAsia="Times New Roman" w:hAnsi="Times New Roman" w:cs="Times New Roman"/>
          <w:sz w:val="24"/>
          <w:szCs w:val="24"/>
        </w:rPr>
        <w:t>Георгиевский</w:t>
      </w:r>
      <w:r w:rsidR="002B2990" w:rsidRPr="002B2990">
        <w:rPr>
          <w:rFonts w:ascii="Times New Roman" w:eastAsia="Times New Roman" w:hAnsi="Times New Roman" w:cs="Times New Roman"/>
          <w:sz w:val="24"/>
          <w:szCs w:val="24"/>
        </w:rPr>
        <w:t xml:space="preserve"> орден был разделен на </w:t>
      </w:r>
      <w:r w:rsidR="002B2990" w:rsidRPr="002B2990">
        <w:rPr>
          <w:rFonts w:ascii="Times New Roman" w:eastAsia="Times New Roman" w:hAnsi="Times New Roman" w:cs="Times New Roman"/>
          <w:b/>
          <w:sz w:val="24"/>
          <w:szCs w:val="24"/>
        </w:rPr>
        <w:t>четыре класса</w:t>
      </w:r>
      <w:r w:rsidR="002B2990" w:rsidRPr="002B29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0B4E" w:rsidRPr="00633EEE" w:rsidRDefault="002B2990" w:rsidP="00F205EA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633EEE">
        <w:rPr>
          <w:rFonts w:ascii="Times New Roman" w:hAnsi="Times New Roman"/>
          <w:b/>
          <w:color w:val="943634" w:themeColor="accent2" w:themeShade="BF"/>
          <w:sz w:val="24"/>
          <w:szCs w:val="24"/>
        </w:rPr>
        <w:t>Первая</w:t>
      </w:r>
      <w:r w:rsidR="00497614" w:rsidRPr="00633EEE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(высшая)</w:t>
      </w:r>
      <w:r w:rsidRPr="00633EEE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степень</w:t>
      </w:r>
    </w:p>
    <w:p w:rsidR="00C10B4E" w:rsidRDefault="00B849E3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(Слайд 8) </w:t>
      </w:r>
      <w:r w:rsidR="002B2990" w:rsidRPr="002B2990">
        <w:rPr>
          <w:rFonts w:ascii="Times New Roman" w:eastAsia="Times New Roman" w:hAnsi="Times New Roman" w:cs="Times New Roman"/>
          <w:sz w:val="24"/>
          <w:szCs w:val="24"/>
        </w:rPr>
        <w:t xml:space="preserve">Имела </w:t>
      </w:r>
      <w:r w:rsidR="0008501C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2B2990" w:rsidRPr="002B2990">
        <w:rPr>
          <w:rFonts w:ascii="Times New Roman" w:eastAsia="Times New Roman" w:hAnsi="Times New Roman" w:cs="Times New Roman"/>
          <w:sz w:val="24"/>
          <w:szCs w:val="24"/>
        </w:rPr>
        <w:t>три знака: крест,</w:t>
      </w:r>
      <w:r w:rsidR="00C10B4E">
        <w:rPr>
          <w:rFonts w:ascii="Times New Roman" w:eastAsia="Times New Roman" w:hAnsi="Times New Roman" w:cs="Times New Roman"/>
          <w:sz w:val="24"/>
          <w:szCs w:val="24"/>
        </w:rPr>
        <w:t xml:space="preserve"> звезду и ленту</w:t>
      </w:r>
      <w:r w:rsidR="002B2990" w:rsidRPr="002B2990">
        <w:rPr>
          <w:rFonts w:ascii="Times New Roman" w:eastAsia="Times New Roman" w:hAnsi="Times New Roman" w:cs="Times New Roman"/>
          <w:sz w:val="24"/>
          <w:szCs w:val="24"/>
        </w:rPr>
        <w:t xml:space="preserve">, которая носилась через правое плечо. </w:t>
      </w:r>
    </w:p>
    <w:p w:rsidR="002B2990" w:rsidRPr="00497614" w:rsidRDefault="00497614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получила награду сама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 честь учреждения ордена. Всего высшей степенью </w:t>
      </w:r>
      <w:r w:rsidR="002B2990" w:rsidRPr="002B2990">
        <w:rPr>
          <w:rFonts w:ascii="Times New Roman" w:hAnsi="Times New Roman" w:cs="Times New Roman"/>
          <w:sz w:val="24"/>
          <w:szCs w:val="24"/>
        </w:rPr>
        <w:t xml:space="preserve">награждено </w:t>
      </w:r>
      <w:r w:rsidR="002B2990" w:rsidRPr="00633EEE">
        <w:rPr>
          <w:rFonts w:ascii="Times New Roman" w:hAnsi="Times New Roman" w:cs="Times New Roman"/>
          <w:b/>
          <w:sz w:val="24"/>
          <w:szCs w:val="24"/>
        </w:rPr>
        <w:t>23 человека</w:t>
      </w:r>
      <w:r w:rsidR="002B2990" w:rsidRPr="00497614">
        <w:rPr>
          <w:rFonts w:ascii="Times New Roman" w:hAnsi="Times New Roman" w:cs="Times New Roman"/>
          <w:sz w:val="24"/>
          <w:szCs w:val="24"/>
        </w:rPr>
        <w:t>.</w:t>
      </w:r>
      <w:r w:rsidR="00C10B4E" w:rsidRPr="00497614">
        <w:rPr>
          <w:rFonts w:ascii="Times New Roman" w:hAnsi="Times New Roman" w:cs="Times New Roman"/>
          <w:sz w:val="24"/>
          <w:szCs w:val="24"/>
        </w:rPr>
        <w:t xml:space="preserve"> </w:t>
      </w:r>
      <w:r w:rsidRPr="00497614">
        <w:rPr>
          <w:rFonts w:ascii="Times New Roman" w:hAnsi="Times New Roman" w:cs="Times New Roman"/>
          <w:sz w:val="24"/>
          <w:szCs w:val="24"/>
        </w:rPr>
        <w:t>Чтобы заслужить</w:t>
      </w:r>
      <w:proofErr w:type="gramStart"/>
      <w:r w:rsidRPr="0049761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97614">
        <w:rPr>
          <w:rFonts w:ascii="Times New Roman" w:hAnsi="Times New Roman" w:cs="Times New Roman"/>
          <w:sz w:val="24"/>
          <w:szCs w:val="24"/>
        </w:rPr>
        <w:t>в. Георгия 1-й степени, требовалось выиграть войну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7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B4E" w:rsidRPr="00633EEE" w:rsidRDefault="002B2990" w:rsidP="00F205EA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3EEE">
        <w:rPr>
          <w:rFonts w:ascii="Times New Roman" w:hAnsi="Times New Roman"/>
          <w:b/>
          <w:color w:val="943634" w:themeColor="accent2" w:themeShade="BF"/>
          <w:sz w:val="24"/>
          <w:szCs w:val="24"/>
        </w:rPr>
        <w:t>Вторая степень</w:t>
      </w:r>
    </w:p>
    <w:p w:rsidR="002B2990" w:rsidRDefault="00B849E3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(Слайд 9) </w:t>
      </w:r>
      <w:r w:rsidR="00C10B4E" w:rsidRPr="00C10B4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B2990" w:rsidRPr="00B32A2B">
        <w:rPr>
          <w:rFonts w:ascii="Times New Roman" w:eastAsia="Times New Roman" w:hAnsi="Times New Roman" w:cs="Times New Roman"/>
          <w:sz w:val="24"/>
          <w:szCs w:val="24"/>
        </w:rPr>
        <w:t xml:space="preserve">акже имела звезду и большой крест, который носился на шее на более узкой ленте. </w:t>
      </w:r>
    </w:p>
    <w:p w:rsidR="00B631BA" w:rsidRDefault="00B631BA" w:rsidP="00F205EA">
      <w:pPr>
        <w:pStyle w:val="a7"/>
        <w:spacing w:line="276" w:lineRule="auto"/>
        <w:jc w:val="both"/>
      </w:pPr>
      <w:r>
        <w:t xml:space="preserve">Всего удостоено </w:t>
      </w:r>
      <w:r w:rsidRPr="007D0F3C">
        <w:rPr>
          <w:b/>
        </w:rPr>
        <w:t>125 человек.</w:t>
      </w:r>
      <w:r>
        <w:t xml:space="preserve"> </w:t>
      </w:r>
      <w:r w:rsidR="007D0F3C">
        <w:t>Для награждения 2-й степенью надо было выиграть важное сражение.</w:t>
      </w:r>
    </w:p>
    <w:p w:rsidR="00C10B4E" w:rsidRPr="00633EEE" w:rsidRDefault="002B2990" w:rsidP="00F205EA">
      <w:pPr>
        <w:pStyle w:val="a4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3EEE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Третья степень </w:t>
      </w:r>
    </w:p>
    <w:p w:rsidR="002B2990" w:rsidRDefault="00723265" w:rsidP="00F205EA">
      <w:pPr>
        <w:pStyle w:val="a7"/>
        <w:spacing w:line="276" w:lineRule="auto"/>
        <w:jc w:val="both"/>
      </w:pPr>
      <w:r>
        <w:t xml:space="preserve">(Слайд 10) </w:t>
      </w:r>
      <w:r w:rsidR="00C10B4E">
        <w:t>М</w:t>
      </w:r>
      <w:r w:rsidR="002B2990" w:rsidRPr="00B32A2B">
        <w:t>алый крест на ше</w:t>
      </w:r>
      <w:r w:rsidR="002B2990">
        <w:t>е.</w:t>
      </w:r>
      <w:r w:rsidR="0053691B" w:rsidRPr="0053691B">
        <w:t xml:space="preserve"> </w:t>
      </w:r>
      <w:r w:rsidR="0053691B">
        <w:t xml:space="preserve">Всего удостоено около </w:t>
      </w:r>
      <w:r w:rsidR="0053691B" w:rsidRPr="007D0F3C">
        <w:rPr>
          <w:b/>
        </w:rPr>
        <w:t>650 человек</w:t>
      </w:r>
      <w:r w:rsidR="0053691B">
        <w:t xml:space="preserve">. </w:t>
      </w:r>
    </w:p>
    <w:p w:rsidR="00C10B4E" w:rsidRPr="00633EEE" w:rsidRDefault="002B2990" w:rsidP="00F205EA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633EEE">
        <w:rPr>
          <w:rFonts w:ascii="Times New Roman" w:hAnsi="Times New Roman"/>
          <w:b/>
          <w:color w:val="943634" w:themeColor="accent2" w:themeShade="BF"/>
          <w:sz w:val="24"/>
          <w:szCs w:val="24"/>
        </w:rPr>
        <w:lastRenderedPageBreak/>
        <w:t>Четвертая степень</w:t>
      </w:r>
    </w:p>
    <w:p w:rsidR="002B2990" w:rsidRPr="0053691B" w:rsidRDefault="002B2990" w:rsidP="00F205EA">
      <w:pPr>
        <w:pStyle w:val="a7"/>
        <w:spacing w:line="276" w:lineRule="auto"/>
        <w:jc w:val="both"/>
        <w:rPr>
          <w:rFonts w:eastAsiaTheme="minorEastAsia"/>
          <w:szCs w:val="22"/>
        </w:rPr>
      </w:pPr>
      <w:r w:rsidRPr="00B32A2B">
        <w:t xml:space="preserve"> </w:t>
      </w:r>
      <w:r w:rsidR="00723265">
        <w:t xml:space="preserve">(Слайд 11) </w:t>
      </w:r>
      <w:r w:rsidR="00C10B4E">
        <w:t>М</w:t>
      </w:r>
      <w:r w:rsidRPr="00B32A2B">
        <w:t>алый крест в петлице.</w:t>
      </w:r>
      <w:r w:rsidR="0053691B" w:rsidRPr="0053691B">
        <w:rPr>
          <w:rFonts w:eastAsiaTheme="minorEastAsia"/>
          <w:szCs w:val="22"/>
        </w:rPr>
        <w:t xml:space="preserve"> </w:t>
      </w:r>
      <w:r w:rsidR="0053691B" w:rsidRPr="007A5AD6">
        <w:rPr>
          <w:rFonts w:eastAsiaTheme="minorEastAsia"/>
          <w:szCs w:val="22"/>
        </w:rPr>
        <w:t>Точных сведений о количестве нет.</w:t>
      </w:r>
    </w:p>
    <w:p w:rsidR="0053691B" w:rsidRDefault="00AA33A5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33407">
        <w:rPr>
          <w:rFonts w:ascii="Times New Roman" w:eastAsia="Times New Roman" w:hAnsi="Times New Roman" w:cs="Times New Roman"/>
          <w:sz w:val="24"/>
          <w:szCs w:val="24"/>
        </w:rPr>
        <w:t>етыре человека стали полными кавалерами ордена</w:t>
      </w:r>
      <w:proofErr w:type="gramStart"/>
      <w:r w:rsidRPr="0073340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733407">
        <w:rPr>
          <w:rFonts w:ascii="Times New Roman" w:eastAsia="Times New Roman" w:hAnsi="Times New Roman" w:cs="Times New Roman"/>
          <w:sz w:val="24"/>
          <w:szCs w:val="24"/>
        </w:rPr>
        <w:t>в. Георгия (награждёнными всеми 4-мя степенями)</w:t>
      </w:r>
      <w:r w:rsidR="0053691B">
        <w:rPr>
          <w:rFonts w:ascii="Times New Roman" w:eastAsia="Times New Roman" w:hAnsi="Times New Roman" w:cs="Times New Roman"/>
          <w:sz w:val="24"/>
          <w:szCs w:val="24"/>
        </w:rPr>
        <w:t xml:space="preserve">. Например, </w:t>
      </w:r>
      <w:hyperlink r:id="rId8" w:tooltip="Генерал-фельдмаршал" w:history="1">
        <w:r w:rsidRPr="00AA33A5">
          <w:rPr>
            <w:rFonts w:ascii="Times New Roman" w:eastAsia="Times New Roman" w:hAnsi="Times New Roman" w:cs="Times New Roman"/>
            <w:sz w:val="24"/>
            <w:szCs w:val="24"/>
          </w:rPr>
          <w:t>генерал-фельдмаршал</w:t>
        </w:r>
      </w:hyperlink>
      <w:r w:rsidRPr="00AA33A5">
        <w:rPr>
          <w:rFonts w:ascii="Times New Roman" w:eastAsia="Times New Roman" w:hAnsi="Times New Roman" w:cs="Times New Roman"/>
          <w:sz w:val="24"/>
          <w:szCs w:val="24"/>
        </w:rPr>
        <w:t xml:space="preserve"> светлейший князь </w:t>
      </w:r>
      <w:r w:rsidR="0053691B">
        <w:rPr>
          <w:rFonts w:ascii="Times New Roman" w:eastAsia="Times New Roman" w:hAnsi="Times New Roman" w:cs="Times New Roman"/>
          <w:sz w:val="24"/>
          <w:szCs w:val="24"/>
        </w:rPr>
        <w:t>М. И. Кутузов</w:t>
      </w:r>
      <w:r w:rsidR="00C12506">
        <w:rPr>
          <w:rFonts w:ascii="Times New Roman" w:eastAsia="Times New Roman" w:hAnsi="Times New Roman" w:cs="Times New Roman"/>
          <w:sz w:val="24"/>
          <w:szCs w:val="24"/>
        </w:rPr>
        <w:t xml:space="preserve"> (Слайд 12).</w:t>
      </w:r>
    </w:p>
    <w:p w:rsidR="00AA33A5" w:rsidRPr="00C12506" w:rsidRDefault="00AA33A5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407">
        <w:rPr>
          <w:rFonts w:ascii="Times New Roman" w:eastAsia="Times New Roman" w:hAnsi="Times New Roman" w:cs="Times New Roman"/>
          <w:sz w:val="24"/>
          <w:szCs w:val="24"/>
        </w:rPr>
        <w:t>Три человека были награждены орденом</w:t>
      </w:r>
      <w:proofErr w:type="gramStart"/>
      <w:r w:rsidRPr="0073340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733407">
        <w:rPr>
          <w:rFonts w:ascii="Times New Roman" w:eastAsia="Times New Roman" w:hAnsi="Times New Roman" w:cs="Times New Roman"/>
          <w:sz w:val="24"/>
          <w:szCs w:val="24"/>
        </w:rPr>
        <w:t>в. Георгия с 3-ей по 1-ю степень</w:t>
      </w:r>
      <w:r w:rsidR="0053691B">
        <w:rPr>
          <w:rFonts w:ascii="Times New Roman" w:eastAsia="Times New Roman" w:hAnsi="Times New Roman" w:cs="Times New Roman"/>
          <w:sz w:val="24"/>
          <w:szCs w:val="24"/>
        </w:rPr>
        <w:t xml:space="preserve">. Один из них – </w:t>
      </w:r>
      <w:hyperlink r:id="rId9" w:tooltip="Генералиссимус" w:history="1">
        <w:r w:rsidRPr="00AA33A5">
          <w:rPr>
            <w:rFonts w:ascii="Times New Roman" w:eastAsia="Times New Roman" w:hAnsi="Times New Roman" w:cs="Times New Roman"/>
            <w:sz w:val="24"/>
            <w:szCs w:val="24"/>
          </w:rPr>
          <w:t>генералиссимус</w:t>
        </w:r>
      </w:hyperlink>
      <w:r w:rsidRPr="00AA33A5">
        <w:rPr>
          <w:rFonts w:ascii="Times New Roman" w:eastAsia="Times New Roman" w:hAnsi="Times New Roman" w:cs="Times New Roman"/>
          <w:sz w:val="24"/>
          <w:szCs w:val="24"/>
        </w:rPr>
        <w:t xml:space="preserve"> князь </w:t>
      </w:r>
      <w:hyperlink r:id="rId10" w:tooltip="Суворов, Александр Васильевич" w:history="1">
        <w:r w:rsidRPr="00C12506">
          <w:rPr>
            <w:rFonts w:ascii="Times New Roman" w:eastAsia="Times New Roman" w:hAnsi="Times New Roman" w:cs="Times New Roman"/>
            <w:sz w:val="24"/>
            <w:szCs w:val="24"/>
          </w:rPr>
          <w:t xml:space="preserve">Александр Васильевич </w:t>
        </w:r>
        <w:r w:rsidR="007D0F3C" w:rsidRPr="00C12506">
          <w:rPr>
            <w:rFonts w:ascii="Times New Roman" w:eastAsia="Times New Roman" w:hAnsi="Times New Roman" w:cs="Times New Roman"/>
            <w:sz w:val="24"/>
            <w:szCs w:val="24"/>
          </w:rPr>
          <w:t>Суворов</w:t>
        </w:r>
      </w:hyperlink>
      <w:r w:rsidR="00C12506" w:rsidRPr="00C12506">
        <w:rPr>
          <w:rFonts w:ascii="Times New Roman" w:hAnsi="Times New Roman" w:cs="Times New Roman"/>
          <w:sz w:val="24"/>
          <w:szCs w:val="24"/>
        </w:rPr>
        <w:t xml:space="preserve"> (Слайд 13)</w:t>
      </w:r>
      <w:r w:rsidR="0053691B" w:rsidRPr="00C125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990" w:rsidRDefault="0053691B" w:rsidP="00F205EA">
      <w:pPr>
        <w:pStyle w:val="a7"/>
        <w:spacing w:line="276" w:lineRule="auto"/>
        <w:jc w:val="both"/>
      </w:pPr>
      <w:r>
        <w:t>Всего о</w:t>
      </w:r>
      <w:r w:rsidR="002B2990">
        <w:t xml:space="preserve">рденом </w:t>
      </w:r>
      <w:r w:rsidR="007D0F3C">
        <w:t xml:space="preserve">Святого Георгия </w:t>
      </w:r>
      <w:r w:rsidR="002B2990">
        <w:t xml:space="preserve">награждено </w:t>
      </w:r>
      <w:r w:rsidR="002B2990" w:rsidRPr="007D0F3C">
        <w:rPr>
          <w:b/>
        </w:rPr>
        <w:t>более 10 тысяч человек</w:t>
      </w:r>
      <w:r w:rsidR="002B2990">
        <w:t>.</w:t>
      </w:r>
    </w:p>
    <w:p w:rsidR="00F95A8B" w:rsidRPr="00F205EA" w:rsidRDefault="00F95A8B" w:rsidP="00F205EA">
      <w:pPr>
        <w:pStyle w:val="2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205EA">
        <w:rPr>
          <w:rStyle w:val="mw-headline"/>
          <w:rFonts w:ascii="Times New Roman" w:hAnsi="Times New Roman" w:cs="Times New Roman"/>
          <w:color w:val="000000" w:themeColor="text1"/>
          <w:sz w:val="24"/>
        </w:rPr>
        <w:t>Солдатский Георгиевский Крест</w:t>
      </w:r>
    </w:p>
    <w:p w:rsidR="00F95A8B" w:rsidRPr="00657192" w:rsidRDefault="00F815E5" w:rsidP="00F205EA">
      <w:pPr>
        <w:pStyle w:val="a7"/>
        <w:spacing w:line="276" w:lineRule="auto"/>
        <w:jc w:val="both"/>
      </w:pPr>
      <w:r>
        <w:rPr>
          <w:color w:val="000000" w:themeColor="text1"/>
        </w:rPr>
        <w:t xml:space="preserve">(Слайд 14) </w:t>
      </w:r>
      <w:r w:rsidR="00F95A8B" w:rsidRPr="00F95A8B">
        <w:rPr>
          <w:color w:val="000000" w:themeColor="text1"/>
        </w:rPr>
        <w:t xml:space="preserve">В </w:t>
      </w:r>
      <w:r w:rsidR="00C02E04">
        <w:rPr>
          <w:lang w:val="en-US"/>
        </w:rPr>
        <w:t>XIX</w:t>
      </w:r>
      <w:r w:rsidR="00C02E04" w:rsidRPr="00C02E04">
        <w:t xml:space="preserve"> веке </w:t>
      </w:r>
      <w:r w:rsidR="00C02E04">
        <w:rPr>
          <w:color w:val="000000" w:themeColor="text1"/>
        </w:rPr>
        <w:t xml:space="preserve">была введена </w:t>
      </w:r>
      <w:r w:rsidR="002717ED">
        <w:rPr>
          <w:color w:val="000000" w:themeColor="text1"/>
        </w:rPr>
        <w:t xml:space="preserve">подобная </w:t>
      </w:r>
      <w:r w:rsidR="00C02E04">
        <w:rPr>
          <w:color w:val="000000" w:themeColor="text1"/>
        </w:rPr>
        <w:t xml:space="preserve">награда для простых солдат – </w:t>
      </w:r>
      <w:r w:rsidR="00F95A8B" w:rsidRPr="00F95A8B">
        <w:rPr>
          <w:b/>
          <w:bCs/>
          <w:color w:val="000000" w:themeColor="text1"/>
        </w:rPr>
        <w:t>Знак Отличия Военного ордена Святого Георгия</w:t>
      </w:r>
      <w:r w:rsidR="002717ED">
        <w:rPr>
          <w:color w:val="000000" w:themeColor="text1"/>
        </w:rPr>
        <w:t xml:space="preserve">. Он </w:t>
      </w:r>
      <w:r w:rsidR="00F95A8B" w:rsidRPr="00F95A8B">
        <w:rPr>
          <w:color w:val="000000" w:themeColor="text1"/>
        </w:rPr>
        <w:t>носился на ленте тех же цветов, что и орден</w:t>
      </w:r>
      <w:r w:rsidR="002717ED">
        <w:rPr>
          <w:color w:val="000000" w:themeColor="text1"/>
        </w:rPr>
        <w:t xml:space="preserve"> для офицеров</w:t>
      </w:r>
      <w:r w:rsidR="00F95A8B" w:rsidRPr="00F95A8B">
        <w:rPr>
          <w:color w:val="000000" w:themeColor="text1"/>
        </w:rPr>
        <w:t xml:space="preserve">. </w:t>
      </w:r>
      <w:r w:rsidR="00F95A8B" w:rsidRPr="00657192">
        <w:rPr>
          <w:color w:val="000000" w:themeColor="text1"/>
        </w:rPr>
        <w:t>Вручался за выдающуюся храбрость, проявленную в бою против неприятеля</w:t>
      </w:r>
      <w:r w:rsidR="00F95A8B" w:rsidRPr="00657192">
        <w:t>.</w:t>
      </w:r>
    </w:p>
    <w:p w:rsidR="00F95A8B" w:rsidRPr="00657192" w:rsidRDefault="002717ED" w:rsidP="00F205EA">
      <w:pPr>
        <w:pStyle w:val="a7"/>
        <w:spacing w:line="276" w:lineRule="auto"/>
      </w:pPr>
      <w:r>
        <w:t xml:space="preserve">В народе </w:t>
      </w:r>
      <w:r w:rsidR="00F95A8B" w:rsidRPr="00657192">
        <w:t>награду называли: Георгиевский Крест 5-й степени, солдатский Георгиевский Крест, солдатский Георгий («Егорий») и др.</w:t>
      </w:r>
    </w:p>
    <w:p w:rsidR="00F95A8B" w:rsidRPr="00657192" w:rsidRDefault="00F95A8B" w:rsidP="00F205EA">
      <w:pPr>
        <w:pStyle w:val="2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192">
        <w:rPr>
          <w:rStyle w:val="mw-headline"/>
          <w:rFonts w:ascii="Times New Roman" w:hAnsi="Times New Roman" w:cs="Times New Roman"/>
          <w:color w:val="000000" w:themeColor="text1"/>
          <w:sz w:val="24"/>
          <w:szCs w:val="24"/>
        </w:rPr>
        <w:t>Георгиевская медаль</w:t>
      </w:r>
    </w:p>
    <w:p w:rsidR="006D6A84" w:rsidRDefault="00F815E5" w:rsidP="00F205EA">
      <w:pPr>
        <w:pStyle w:val="a7"/>
        <w:spacing w:line="276" w:lineRule="auto"/>
        <w:jc w:val="both"/>
      </w:pPr>
      <w:r>
        <w:t xml:space="preserve">(Слайд 15) </w:t>
      </w:r>
      <w:r w:rsidR="006D6A84">
        <w:t xml:space="preserve">В XX веке в 1913 году </w:t>
      </w:r>
      <w:r w:rsidR="006D6A84" w:rsidRPr="00657192">
        <w:t xml:space="preserve">была учреждена </w:t>
      </w:r>
      <w:r w:rsidR="00F95A8B" w:rsidRPr="00657192">
        <w:t>Георгиевская медаль</w:t>
      </w:r>
      <w:r w:rsidR="00CB7133">
        <w:t>. В отличие от Георгиевского Креста, м</w:t>
      </w:r>
      <w:r w:rsidR="00F95A8B" w:rsidRPr="00657192">
        <w:t xml:space="preserve">едаль </w:t>
      </w:r>
      <w:r w:rsidR="006D6A84">
        <w:t>могла вручаться</w:t>
      </w:r>
      <w:r w:rsidR="00F95A8B" w:rsidRPr="00657192">
        <w:t xml:space="preserve"> за </w:t>
      </w:r>
      <w:r w:rsidR="006D6A84">
        <w:t>мужество и храбрость не только в</w:t>
      </w:r>
      <w:r w:rsidR="00CB7133">
        <w:t xml:space="preserve"> военное, но и в мирное время; е</w:t>
      </w:r>
      <w:r w:rsidR="006D6A84">
        <w:t xml:space="preserve">ю награждались </w:t>
      </w:r>
      <w:r w:rsidR="00CB7133">
        <w:t>и гражданские лица.</w:t>
      </w:r>
    </w:p>
    <w:p w:rsidR="00F95A8B" w:rsidRDefault="00F95A8B" w:rsidP="00F205EA">
      <w:pPr>
        <w:pStyle w:val="a7"/>
        <w:spacing w:line="276" w:lineRule="auto"/>
        <w:jc w:val="both"/>
      </w:pPr>
      <w:r w:rsidRPr="00657192">
        <w:t>Медаль, как и Георгиевс</w:t>
      </w:r>
      <w:r w:rsidR="00657192" w:rsidRPr="00657192">
        <w:t xml:space="preserve">кий Крест, </w:t>
      </w:r>
      <w:r w:rsidRPr="00657192">
        <w:t>но</w:t>
      </w:r>
      <w:r w:rsidR="00657192" w:rsidRPr="00657192">
        <w:t>силась с Георгиевской ленточкой</w:t>
      </w:r>
      <w:r w:rsidRPr="00657192">
        <w:t xml:space="preserve">. </w:t>
      </w:r>
    </w:p>
    <w:p w:rsidR="0025064A" w:rsidRPr="00CB7133" w:rsidRDefault="00F87C7F" w:rsidP="00F205EA">
      <w:pPr>
        <w:pStyle w:val="2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Style w:val="mw-headline"/>
          <w:rFonts w:ascii="Times New Roman" w:hAnsi="Times New Roman" w:cs="Times New Roman"/>
          <w:color w:val="000000" w:themeColor="text1"/>
          <w:sz w:val="24"/>
        </w:rPr>
        <w:t>Другие награды с Георгиевской л</w:t>
      </w:r>
      <w:r w:rsidR="0025064A" w:rsidRPr="00CB7133">
        <w:rPr>
          <w:rStyle w:val="mw-headline"/>
          <w:rFonts w:ascii="Times New Roman" w:hAnsi="Times New Roman" w:cs="Times New Roman"/>
          <w:color w:val="000000" w:themeColor="text1"/>
          <w:sz w:val="24"/>
        </w:rPr>
        <w:t>ентой</w:t>
      </w:r>
    </w:p>
    <w:p w:rsidR="0025064A" w:rsidRDefault="0025064A" w:rsidP="00F205EA">
      <w:pPr>
        <w:pStyle w:val="a7"/>
        <w:spacing w:line="276" w:lineRule="auto"/>
        <w:jc w:val="both"/>
      </w:pPr>
      <w:r>
        <w:t>В честь различных знаменательных событий и побед учреждались</w:t>
      </w:r>
      <w:r w:rsidR="00CB7133">
        <w:t xml:space="preserve"> и другие</w:t>
      </w:r>
      <w:r>
        <w:t xml:space="preserve"> памятные награды с Георгиевской лентой.</w:t>
      </w:r>
    </w:p>
    <w:p w:rsidR="0025064A" w:rsidRPr="00E65A69" w:rsidRDefault="00354F1E" w:rsidP="00F205EA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E65A69">
        <w:rPr>
          <w:b w:val="0"/>
          <w:sz w:val="24"/>
          <w:szCs w:val="24"/>
        </w:rPr>
        <w:t>(Слайд 16)</w:t>
      </w:r>
      <w:r>
        <w:rPr>
          <w:b w:val="0"/>
          <w:sz w:val="24"/>
          <w:szCs w:val="24"/>
        </w:rPr>
        <w:t xml:space="preserve"> </w:t>
      </w:r>
      <w:r w:rsidR="0025064A" w:rsidRPr="00E65A69">
        <w:rPr>
          <w:rStyle w:val="mw-headline"/>
          <w:b w:val="0"/>
          <w:sz w:val="24"/>
          <w:szCs w:val="24"/>
          <w:u w:val="single"/>
        </w:rPr>
        <w:t>Кресты за сражения</w:t>
      </w:r>
      <w:r w:rsidR="0025064A" w:rsidRPr="00E65A69">
        <w:rPr>
          <w:rStyle w:val="mw-headline"/>
          <w:b w:val="0"/>
          <w:sz w:val="24"/>
          <w:szCs w:val="24"/>
        </w:rPr>
        <w:t>:</w:t>
      </w:r>
      <w:r w:rsidR="00CB7133" w:rsidRPr="00E65A69">
        <w:rPr>
          <w:rStyle w:val="mw-headline"/>
          <w:b w:val="0"/>
          <w:sz w:val="24"/>
          <w:szCs w:val="24"/>
        </w:rPr>
        <w:t xml:space="preserve"> </w:t>
      </w:r>
      <w:hyperlink r:id="rId11" w:tooltip="Крест " w:history="1">
        <w:r w:rsidR="0025064A" w:rsidRPr="00E65A69">
          <w:rPr>
            <w:rStyle w:val="a8"/>
            <w:b w:val="0"/>
            <w:color w:val="000000" w:themeColor="text1"/>
            <w:sz w:val="24"/>
            <w:szCs w:val="24"/>
            <w:u w:val="none"/>
          </w:rPr>
          <w:t xml:space="preserve"> «За взятие Очакова»</w:t>
        </w:r>
      </w:hyperlink>
      <w:r w:rsidR="00CB7133" w:rsidRPr="00E65A69">
        <w:rPr>
          <w:b w:val="0"/>
          <w:sz w:val="24"/>
          <w:szCs w:val="24"/>
        </w:rPr>
        <w:t xml:space="preserve">, </w:t>
      </w:r>
      <w:r w:rsidR="0025064A" w:rsidRPr="00E65A69">
        <w:rPr>
          <w:b w:val="0"/>
          <w:color w:val="000000" w:themeColor="text1"/>
          <w:sz w:val="24"/>
          <w:szCs w:val="24"/>
        </w:rPr>
        <w:t xml:space="preserve"> </w:t>
      </w:r>
      <w:hyperlink r:id="rId12" w:tooltip="Крест " w:history="1">
        <w:r w:rsidR="0025064A" w:rsidRPr="00E65A69">
          <w:rPr>
            <w:rStyle w:val="a8"/>
            <w:b w:val="0"/>
            <w:color w:val="000000" w:themeColor="text1"/>
            <w:sz w:val="24"/>
            <w:szCs w:val="24"/>
            <w:u w:val="none"/>
          </w:rPr>
          <w:t>«За взятие Измаила»</w:t>
        </w:r>
      </w:hyperlink>
      <w:r w:rsidR="00CB7133" w:rsidRPr="00E65A69">
        <w:rPr>
          <w:b w:val="0"/>
          <w:color w:val="000000" w:themeColor="text1"/>
          <w:sz w:val="24"/>
          <w:szCs w:val="24"/>
        </w:rPr>
        <w:t xml:space="preserve">, </w:t>
      </w:r>
      <w:r w:rsidR="0025064A" w:rsidRPr="00E65A69">
        <w:rPr>
          <w:b w:val="0"/>
          <w:color w:val="000000" w:themeColor="text1"/>
          <w:sz w:val="24"/>
          <w:szCs w:val="24"/>
        </w:rPr>
        <w:t xml:space="preserve"> </w:t>
      </w:r>
      <w:hyperlink r:id="rId13" w:tooltip="Крест " w:history="1">
        <w:r w:rsidR="0025064A" w:rsidRPr="00E65A69">
          <w:rPr>
            <w:rStyle w:val="a8"/>
            <w:b w:val="0"/>
            <w:color w:val="000000" w:themeColor="text1"/>
            <w:sz w:val="24"/>
            <w:szCs w:val="24"/>
            <w:u w:val="none"/>
          </w:rPr>
          <w:t>«За взятие Праги»</w:t>
        </w:r>
      </w:hyperlink>
      <w:r w:rsidR="00CB7133" w:rsidRPr="00E65A69">
        <w:rPr>
          <w:b w:val="0"/>
          <w:sz w:val="24"/>
          <w:szCs w:val="24"/>
        </w:rPr>
        <w:t xml:space="preserve"> и т. п</w:t>
      </w:r>
      <w:r>
        <w:rPr>
          <w:b w:val="0"/>
          <w:sz w:val="24"/>
          <w:szCs w:val="24"/>
        </w:rPr>
        <w:t>.</w:t>
      </w:r>
    </w:p>
    <w:p w:rsidR="00CB7133" w:rsidRDefault="00354F1E" w:rsidP="00F205EA">
      <w:pPr>
        <w:pStyle w:val="a7"/>
        <w:spacing w:line="276" w:lineRule="auto"/>
        <w:jc w:val="both"/>
      </w:pPr>
      <w:r>
        <w:t xml:space="preserve">(Слайд </w:t>
      </w:r>
      <w:r w:rsidRPr="00354F1E">
        <w:t xml:space="preserve">17) </w:t>
      </w:r>
      <w:r w:rsidR="00CB7133" w:rsidRPr="00A4071B">
        <w:rPr>
          <w:u w:val="single"/>
        </w:rPr>
        <w:t>К</w:t>
      </w:r>
      <w:r w:rsidR="00F04360" w:rsidRPr="00A4071B">
        <w:rPr>
          <w:u w:val="single"/>
        </w:rPr>
        <w:t>оллективные награды</w:t>
      </w:r>
      <w:r w:rsidR="00F04360" w:rsidRPr="00657192">
        <w:t xml:space="preserve">: Георгиевские </w:t>
      </w:r>
      <w:hyperlink r:id="rId14" w:tooltip="Знамя" w:history="1">
        <w:r w:rsidR="00F04360" w:rsidRPr="00657192">
          <w:rPr>
            <w:rStyle w:val="a8"/>
            <w:color w:val="auto"/>
            <w:u w:val="none"/>
          </w:rPr>
          <w:t>знамёна</w:t>
        </w:r>
      </w:hyperlink>
      <w:r w:rsidR="00F04360" w:rsidRPr="00657192">
        <w:t xml:space="preserve">, </w:t>
      </w:r>
      <w:hyperlink r:id="rId15" w:tooltip="Штандарт (знамя)" w:history="1">
        <w:r w:rsidR="00F04360" w:rsidRPr="00657192">
          <w:rPr>
            <w:rStyle w:val="a8"/>
            <w:color w:val="auto"/>
            <w:u w:val="none"/>
          </w:rPr>
          <w:t>штандарты</w:t>
        </w:r>
      </w:hyperlink>
      <w:r w:rsidR="00F04360" w:rsidRPr="00657192">
        <w:t xml:space="preserve"> и </w:t>
      </w:r>
      <w:hyperlink r:id="rId16" w:tooltip="Георгиевский флаг" w:history="1">
        <w:r w:rsidR="00F04360" w:rsidRPr="00657192">
          <w:rPr>
            <w:rStyle w:val="a8"/>
            <w:color w:val="auto"/>
            <w:u w:val="none"/>
          </w:rPr>
          <w:t>флаги</w:t>
        </w:r>
      </w:hyperlink>
      <w:r w:rsidR="00CB7133">
        <w:t>, Георгиевские</w:t>
      </w:r>
      <w:r w:rsidR="00F04360" w:rsidRPr="00657192">
        <w:t xml:space="preserve"> серебряные трубы и рожки, Георгиевские петлицы на мундиры, Георгиевские ленты на </w:t>
      </w:r>
      <w:hyperlink r:id="rId17" w:tooltip="Бескозырка" w:history="1">
        <w:r w:rsidR="00F04360" w:rsidRPr="00657192">
          <w:rPr>
            <w:rStyle w:val="a8"/>
            <w:color w:val="auto"/>
            <w:u w:val="none"/>
          </w:rPr>
          <w:t>бескозырки</w:t>
        </w:r>
      </w:hyperlink>
      <w:r w:rsidR="00F04360" w:rsidRPr="00657192">
        <w:t xml:space="preserve">. </w:t>
      </w:r>
      <w:r w:rsidR="00CB7133">
        <w:t xml:space="preserve">Отличительными признаками всех этих наград служили </w:t>
      </w:r>
      <w:r w:rsidR="00F04360" w:rsidRPr="00657192">
        <w:t xml:space="preserve">Знак ордена Святого Георгия и (или) </w:t>
      </w:r>
      <w:hyperlink r:id="rId18" w:tooltip="Георгиевская лента" w:history="1">
        <w:r w:rsidR="00F04360" w:rsidRPr="00657192">
          <w:rPr>
            <w:rStyle w:val="a8"/>
            <w:color w:val="auto"/>
            <w:u w:val="none"/>
          </w:rPr>
          <w:t>Георгиевская лента</w:t>
        </w:r>
      </w:hyperlink>
      <w:r w:rsidR="00E65A69">
        <w:t xml:space="preserve"> (Слайд 17).</w:t>
      </w:r>
    </w:p>
    <w:p w:rsidR="00F04360" w:rsidRDefault="00E65A69" w:rsidP="00F205EA">
      <w:pPr>
        <w:pStyle w:val="a7"/>
        <w:numPr>
          <w:ilvl w:val="0"/>
          <w:numId w:val="10"/>
        </w:numPr>
        <w:spacing w:line="276" w:lineRule="auto"/>
        <w:jc w:val="both"/>
        <w:rPr>
          <w:b/>
        </w:rPr>
      </w:pPr>
      <w:r>
        <w:rPr>
          <w:b/>
        </w:rPr>
        <w:t>Продолжение традиций в</w:t>
      </w:r>
      <w:r w:rsidR="00F04360">
        <w:rPr>
          <w:b/>
        </w:rPr>
        <w:t xml:space="preserve"> годы </w:t>
      </w:r>
      <w:proofErr w:type="spellStart"/>
      <w:r w:rsidR="00F04360">
        <w:rPr>
          <w:b/>
        </w:rPr>
        <w:t>ВОв</w:t>
      </w:r>
      <w:proofErr w:type="spellEnd"/>
    </w:p>
    <w:p w:rsidR="00811B04" w:rsidRDefault="00B5363A" w:rsidP="00F205EA">
      <w:pPr>
        <w:pStyle w:val="a7"/>
        <w:spacing w:line="276" w:lineRule="auto"/>
        <w:jc w:val="both"/>
      </w:pPr>
      <w:r w:rsidRPr="00657192">
        <w:t>В годы Великой Отечественной войны</w:t>
      </w:r>
      <w:r w:rsidR="00811B04" w:rsidRPr="00657192">
        <w:t xml:space="preserve"> традиции</w:t>
      </w:r>
      <w:r w:rsidR="00811B04">
        <w:t xml:space="preserve"> георгиевской ленты были продолжены.</w:t>
      </w:r>
    </w:p>
    <w:p w:rsidR="00811B04" w:rsidRDefault="0093520C" w:rsidP="00F205EA">
      <w:pPr>
        <w:pStyle w:val="a7"/>
        <w:spacing w:line="276" w:lineRule="auto"/>
        <w:jc w:val="both"/>
      </w:pPr>
      <w:r>
        <w:lastRenderedPageBreak/>
        <w:t xml:space="preserve">Через год после начала войны </w:t>
      </w:r>
      <w:r w:rsidR="00811B04">
        <w:t xml:space="preserve">была учреждена </w:t>
      </w:r>
      <w:r w:rsidR="00811B04" w:rsidRPr="00811B04">
        <w:t>«</w:t>
      </w:r>
      <w:hyperlink r:id="rId19" w:tooltip="Гвардейская лента" w:history="1">
        <w:r w:rsidR="00811B04" w:rsidRPr="00811B04">
          <w:rPr>
            <w:rStyle w:val="a8"/>
            <w:color w:val="auto"/>
            <w:u w:val="none"/>
          </w:rPr>
          <w:t>Гвардейская лента</w:t>
        </w:r>
      </w:hyperlink>
      <w:r w:rsidR="00811B04" w:rsidRPr="00811B04">
        <w:t xml:space="preserve">». Гвардейская лента использовалась при оформлении нагрудного знака «Морская Гвардия», а также на краснофлотских фуражках (бескозырках). Кроме того, изображение гвардейской ленты размещалось на знамёнах гвардейских </w:t>
      </w:r>
      <w:hyperlink r:id="rId20" w:tooltip="Объединение (военное дело)" w:history="1">
        <w:r w:rsidR="00811B04" w:rsidRPr="00811B04">
          <w:rPr>
            <w:rStyle w:val="a8"/>
            <w:color w:val="auto"/>
            <w:u w:val="none"/>
          </w:rPr>
          <w:t>объединений</w:t>
        </w:r>
      </w:hyperlink>
      <w:r w:rsidR="00811B04" w:rsidRPr="00811B04">
        <w:t xml:space="preserve">, </w:t>
      </w:r>
      <w:hyperlink r:id="rId21" w:tooltip="Соединение (военное дело)" w:history="1">
        <w:r w:rsidR="00811B04" w:rsidRPr="00811B04">
          <w:rPr>
            <w:rStyle w:val="a8"/>
            <w:color w:val="auto"/>
            <w:u w:val="none"/>
          </w:rPr>
          <w:t>соединений</w:t>
        </w:r>
      </w:hyperlink>
      <w:r w:rsidR="00811B04" w:rsidRPr="00811B04">
        <w:t xml:space="preserve"> и </w:t>
      </w:r>
      <w:hyperlink r:id="rId22" w:tooltip="Воинская часть" w:history="1">
        <w:r w:rsidR="00811B04" w:rsidRPr="00811B04">
          <w:rPr>
            <w:rStyle w:val="a8"/>
            <w:color w:val="auto"/>
            <w:u w:val="none"/>
          </w:rPr>
          <w:t>частей</w:t>
        </w:r>
      </w:hyperlink>
      <w:r w:rsidR="00811B04" w:rsidRPr="00811B04">
        <w:t xml:space="preserve"> (кораблей). </w:t>
      </w:r>
    </w:p>
    <w:p w:rsidR="00174025" w:rsidRDefault="002E362C" w:rsidP="00F205EA">
      <w:pPr>
        <w:pStyle w:val="a7"/>
        <w:spacing w:line="276" w:lineRule="auto"/>
        <w:jc w:val="both"/>
      </w:pPr>
      <w:r>
        <w:t xml:space="preserve">(Слайд 18) </w:t>
      </w:r>
      <w:r w:rsidR="00811B04" w:rsidRPr="00811B04">
        <w:t xml:space="preserve">Еще одной продолжательницей традиций Георгиевской ленты стала </w:t>
      </w:r>
      <w:r w:rsidR="00811B04">
        <w:t>лента ордена Славы трех степеней, утверждённого</w:t>
      </w:r>
      <w:r w:rsidR="00811B04" w:rsidRPr="00811B04">
        <w:t xml:space="preserve"> </w:t>
      </w:r>
      <w:r w:rsidR="00F400C2">
        <w:t xml:space="preserve">в </w:t>
      </w:r>
      <w:r w:rsidR="00811B04" w:rsidRPr="00811B04">
        <w:t>1943 г.</w:t>
      </w:r>
      <w:r w:rsidR="00174025">
        <w:t xml:space="preserve"> Орден</w:t>
      </w:r>
      <w:r w:rsidR="00B5363A" w:rsidRPr="00B32A2B">
        <w:t>, как и желто-черная расцветка</w:t>
      </w:r>
      <w:r w:rsidR="00174025">
        <w:t xml:space="preserve"> его</w:t>
      </w:r>
      <w:r w:rsidR="00B5363A" w:rsidRPr="00B32A2B">
        <w:t xml:space="preserve"> ленты, напоминали о Георгиевском кресте. </w:t>
      </w:r>
    </w:p>
    <w:p w:rsidR="00C2206A" w:rsidRPr="00B32A2B" w:rsidRDefault="00174025" w:rsidP="00F205EA">
      <w:pPr>
        <w:pStyle w:val="a7"/>
        <w:spacing w:line="276" w:lineRule="auto"/>
        <w:jc w:val="both"/>
      </w:pPr>
      <w:r>
        <w:t xml:space="preserve">Затем георгиевская лента </w:t>
      </w:r>
      <w:r w:rsidR="00B5363A" w:rsidRPr="00B32A2B">
        <w:t xml:space="preserve">украсила многие </w:t>
      </w:r>
      <w:r w:rsidR="002E362C">
        <w:t xml:space="preserve">другие </w:t>
      </w:r>
      <w:r w:rsidR="00B5363A" w:rsidRPr="00B32A2B">
        <w:t xml:space="preserve">солдатские </w:t>
      </w:r>
      <w:r w:rsidR="002E362C">
        <w:t>награды</w:t>
      </w:r>
      <w:r w:rsidR="00B5363A" w:rsidRPr="00B32A2B">
        <w:t>.</w:t>
      </w:r>
      <w:r>
        <w:t xml:space="preserve"> Например, </w:t>
      </w:r>
      <w:r w:rsidR="00811B04" w:rsidRPr="00811B04">
        <w:t xml:space="preserve">использовалась при оформлении </w:t>
      </w:r>
      <w:hyperlink r:id="rId23" w:tooltip="Медаль " w:history="1">
        <w:r w:rsidR="00811B04" w:rsidRPr="00811B04">
          <w:rPr>
            <w:rStyle w:val="a8"/>
            <w:color w:val="auto"/>
            <w:u w:val="none"/>
          </w:rPr>
          <w:t>медали «За победу над Германией»</w:t>
        </w:r>
      </w:hyperlink>
      <w:r w:rsidR="002E362C">
        <w:t xml:space="preserve"> (Слайд 19).</w:t>
      </w:r>
    </w:p>
    <w:p w:rsidR="00174025" w:rsidRPr="00F95A8B" w:rsidRDefault="00174025" w:rsidP="00F205EA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F95A8B">
        <w:rPr>
          <w:rFonts w:ascii="Times New Roman" w:hAnsi="Times New Roman"/>
          <w:b/>
          <w:sz w:val="24"/>
          <w:szCs w:val="24"/>
        </w:rPr>
        <w:t>Современные традиции</w:t>
      </w:r>
    </w:p>
    <w:p w:rsidR="00B5363A" w:rsidRDefault="005A4B82" w:rsidP="00F205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истории георгиевская лента продолжила свои славные традиции. </w:t>
      </w:r>
      <w:r w:rsidR="00D42A51">
        <w:rPr>
          <w:rFonts w:ascii="Times New Roman" w:eastAsia="Times New Roman" w:hAnsi="Times New Roman" w:cs="Times New Roman"/>
          <w:sz w:val="24"/>
          <w:szCs w:val="24"/>
        </w:rPr>
        <w:t>В марте</w:t>
      </w:r>
      <w:r w:rsidR="00B5363A" w:rsidRPr="00B32A2B">
        <w:rPr>
          <w:rFonts w:ascii="Times New Roman" w:eastAsia="Times New Roman" w:hAnsi="Times New Roman" w:cs="Times New Roman"/>
          <w:sz w:val="24"/>
          <w:szCs w:val="24"/>
        </w:rPr>
        <w:t xml:space="preserve"> 1992 года было принято решение о восстановлении российского военного ордена Святого Георгия и зна</w:t>
      </w:r>
      <w:r w:rsidR="00147A64">
        <w:rPr>
          <w:rFonts w:ascii="Times New Roman" w:eastAsia="Times New Roman" w:hAnsi="Times New Roman" w:cs="Times New Roman"/>
          <w:sz w:val="24"/>
          <w:szCs w:val="24"/>
        </w:rPr>
        <w:t>ка отличия "Георгиевский крест" (Слайд 20).</w:t>
      </w:r>
    </w:p>
    <w:p w:rsidR="005A4B82" w:rsidRDefault="005A4B82" w:rsidP="00F205EA">
      <w:pPr>
        <w:pStyle w:val="a7"/>
        <w:spacing w:line="276" w:lineRule="auto"/>
        <w:jc w:val="both"/>
      </w:pPr>
      <w:r>
        <w:t>Он в</w:t>
      </w:r>
      <w:r w:rsidR="00DB44BC" w:rsidRPr="00DB44BC">
        <w:t>осста</w:t>
      </w:r>
      <w:r w:rsidR="00DB44BC">
        <w:t>новлен указом Президента России</w:t>
      </w:r>
      <w:r w:rsidR="00DB44BC" w:rsidRPr="00DB44BC">
        <w:t xml:space="preserve"> </w:t>
      </w:r>
      <w:hyperlink r:id="rId24" w:tooltip="8 августа" w:history="1">
        <w:r w:rsidR="00DB44BC" w:rsidRPr="00DB44BC">
          <w:rPr>
            <w:rStyle w:val="a8"/>
            <w:color w:val="auto"/>
            <w:u w:val="none"/>
          </w:rPr>
          <w:t>8 августа</w:t>
        </w:r>
      </w:hyperlink>
      <w:r w:rsidR="00DB44BC" w:rsidRPr="00DB44BC">
        <w:t xml:space="preserve"> </w:t>
      </w:r>
      <w:hyperlink r:id="rId25" w:tooltip="2000 год" w:history="1">
        <w:r w:rsidR="00DB44BC" w:rsidRPr="00DB44BC">
          <w:rPr>
            <w:rStyle w:val="a8"/>
            <w:color w:val="auto"/>
            <w:u w:val="none"/>
          </w:rPr>
          <w:t>2000 года</w:t>
        </w:r>
      </w:hyperlink>
      <w:r w:rsidR="00DB44BC" w:rsidRPr="00DB44BC">
        <w:t xml:space="preserve"> в качестве </w:t>
      </w:r>
      <w:r w:rsidR="00147A64">
        <w:t xml:space="preserve">высшей </w:t>
      </w:r>
      <w:r w:rsidR="00DB44BC" w:rsidRPr="00DB44BC">
        <w:t>воинской награды России</w:t>
      </w:r>
      <w:r>
        <w:t xml:space="preserve"> и внешне </w:t>
      </w:r>
      <w:r w:rsidR="00147A64">
        <w:t xml:space="preserve">очень </w:t>
      </w:r>
      <w:r>
        <w:t>напоминает орден времен Российской Империи</w:t>
      </w:r>
      <w:r w:rsidR="00DB44BC">
        <w:t>.</w:t>
      </w:r>
      <w:r>
        <w:t xml:space="preserve"> </w:t>
      </w:r>
    </w:p>
    <w:p w:rsidR="00413A4B" w:rsidRPr="00413A4B" w:rsidRDefault="00413A4B" w:rsidP="005A4B82">
      <w:pPr>
        <w:pStyle w:val="a7"/>
        <w:numPr>
          <w:ilvl w:val="0"/>
          <w:numId w:val="10"/>
        </w:numPr>
        <w:jc w:val="both"/>
        <w:rPr>
          <w:b/>
        </w:rPr>
      </w:pPr>
      <w:r w:rsidRPr="00413A4B">
        <w:rPr>
          <w:b/>
        </w:rPr>
        <w:t>Акция «Георгиевская ленточка»</w:t>
      </w:r>
    </w:p>
    <w:p w:rsidR="00DC322D" w:rsidRDefault="002B02C7" w:rsidP="00F205EA">
      <w:pPr>
        <w:pStyle w:val="a7"/>
        <w:spacing w:line="276" w:lineRule="auto"/>
        <w:jc w:val="both"/>
        <w:rPr>
          <w:b/>
          <w:i/>
        </w:rPr>
      </w:pPr>
      <w:r>
        <w:t xml:space="preserve">(Слайд 21) </w:t>
      </w:r>
      <w:r w:rsidR="00CD6255">
        <w:t xml:space="preserve">Вы убедились, какую давнюю и славную историю имеет простая Георгиевская ленточка. </w:t>
      </w:r>
      <w:r w:rsidR="00DC322D">
        <w:t>Ее</w:t>
      </w:r>
      <w:r w:rsidR="00CD6255">
        <w:t xml:space="preserve"> надо знать. Для этого в 2005 году с</w:t>
      </w:r>
      <w:r w:rsidR="00413A4B">
        <w:t>тартовала акция</w:t>
      </w:r>
      <w:r w:rsidR="00CD6255">
        <w:t xml:space="preserve"> «Георгиевская ленточка»</w:t>
      </w:r>
      <w:r w:rsidR="00413A4B">
        <w:t xml:space="preserve">. </w:t>
      </w:r>
      <w:r w:rsidR="00CD6255">
        <w:t xml:space="preserve">Девиз такой акции </w:t>
      </w:r>
      <w:r w:rsidR="00CD6255" w:rsidRPr="00413A4B">
        <w:rPr>
          <w:b/>
          <w:i/>
        </w:rPr>
        <w:t>«Я помню, я горжусь».</w:t>
      </w:r>
      <w:r w:rsidR="00CD6255">
        <w:rPr>
          <w:b/>
          <w:i/>
        </w:rPr>
        <w:t xml:space="preserve"> </w:t>
      </w:r>
    </w:p>
    <w:p w:rsidR="00B5363A" w:rsidRDefault="002B02C7" w:rsidP="00F205EA">
      <w:pPr>
        <w:pStyle w:val="a7"/>
        <w:spacing w:line="276" w:lineRule="auto"/>
        <w:jc w:val="both"/>
      </w:pPr>
      <w:r>
        <w:t xml:space="preserve">(Слайд 22) </w:t>
      </w:r>
      <w:r w:rsidR="00B5363A">
        <w:t>В отличие о</w:t>
      </w:r>
      <w:r w:rsidR="00413A4B">
        <w:t>т орденской ленты она выдается</w:t>
      </w:r>
      <w:r w:rsidR="00B5363A">
        <w:t xml:space="preserve"> всем желающим, которые п</w:t>
      </w:r>
      <w:r w:rsidR="00CD6255">
        <w:t>рикрепляют её к одежде, сумкам,</w:t>
      </w:r>
      <w:r w:rsidR="00B5363A">
        <w:t xml:space="preserve"> антеннам автомобилей в знак уважения к подвигу ветеран</w:t>
      </w:r>
      <w:r w:rsidR="00CD6255">
        <w:t>ов Великой Отечественной войны, в знак того, что мы знаем историю и традиции</w:t>
      </w:r>
      <w:r w:rsidR="00195913">
        <w:t xml:space="preserve"> своей страны</w:t>
      </w:r>
      <w:r w:rsidR="00CD6255">
        <w:t>.</w:t>
      </w:r>
    </w:p>
    <w:p w:rsidR="00195913" w:rsidRPr="00F205EA" w:rsidRDefault="00195913" w:rsidP="00F205EA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b/>
          <w:sz w:val="28"/>
        </w:rPr>
      </w:pPr>
      <w:r w:rsidRPr="00F205EA">
        <w:rPr>
          <w:b/>
          <w:sz w:val="28"/>
        </w:rPr>
        <w:t>Коллективная творческая работа (коллаж)</w:t>
      </w:r>
    </w:p>
    <w:p w:rsidR="00195913" w:rsidRPr="00F205EA" w:rsidRDefault="00195913" w:rsidP="00F205EA">
      <w:pPr>
        <w:pStyle w:val="a7"/>
        <w:spacing w:before="0" w:beforeAutospacing="0" w:after="0" w:afterAutospacing="0"/>
        <w:ind w:left="720"/>
        <w:jc w:val="both"/>
        <w:rPr>
          <w:b/>
          <w:sz w:val="28"/>
        </w:rPr>
      </w:pPr>
    </w:p>
    <w:p w:rsidR="00195913" w:rsidRDefault="00195913" w:rsidP="00F205EA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b/>
          <w:sz w:val="28"/>
        </w:rPr>
      </w:pPr>
      <w:r w:rsidRPr="00F205EA">
        <w:rPr>
          <w:b/>
          <w:sz w:val="28"/>
        </w:rPr>
        <w:t>Подведение итогов</w:t>
      </w:r>
    </w:p>
    <w:p w:rsidR="00576CFA" w:rsidRPr="00F205EA" w:rsidRDefault="00576CFA" w:rsidP="00576CFA">
      <w:pPr>
        <w:pStyle w:val="a7"/>
        <w:spacing w:before="0" w:beforeAutospacing="0" w:after="0" w:afterAutospacing="0"/>
        <w:jc w:val="both"/>
        <w:rPr>
          <w:b/>
          <w:sz w:val="28"/>
        </w:rPr>
      </w:pPr>
    </w:p>
    <w:p w:rsidR="00B5363A" w:rsidRPr="00576CFA" w:rsidRDefault="00576CFA" w:rsidP="00576CFA">
      <w:pPr>
        <w:pStyle w:val="a7"/>
        <w:numPr>
          <w:ilvl w:val="0"/>
          <w:numId w:val="17"/>
        </w:numPr>
        <w:spacing w:before="0" w:beforeAutospacing="0" w:after="0" w:afterAutospacing="0"/>
        <w:rPr>
          <w:i/>
        </w:rPr>
      </w:pPr>
      <w:r>
        <w:rPr>
          <w:i/>
        </w:rPr>
        <w:t>Что запомнилось об истории Г</w:t>
      </w:r>
      <w:r w:rsidRPr="00576CFA">
        <w:rPr>
          <w:i/>
        </w:rPr>
        <w:t>еоргиевской ленты?</w:t>
      </w:r>
    </w:p>
    <w:p w:rsidR="00576CFA" w:rsidRPr="00576CFA" w:rsidRDefault="00576CFA" w:rsidP="00576CFA">
      <w:pPr>
        <w:pStyle w:val="a7"/>
        <w:numPr>
          <w:ilvl w:val="0"/>
          <w:numId w:val="17"/>
        </w:numPr>
        <w:spacing w:before="0" w:beforeAutospacing="0" w:after="0" w:afterAutospacing="0"/>
        <w:rPr>
          <w:i/>
        </w:rPr>
      </w:pPr>
      <w:r w:rsidRPr="00576CFA">
        <w:rPr>
          <w:i/>
        </w:rPr>
        <w:t>Сколько лет истории этого символа?</w:t>
      </w:r>
    </w:p>
    <w:p w:rsidR="00576CFA" w:rsidRPr="00576CFA" w:rsidRDefault="00576CFA" w:rsidP="00576CFA">
      <w:pPr>
        <w:pStyle w:val="a7"/>
        <w:numPr>
          <w:ilvl w:val="0"/>
          <w:numId w:val="17"/>
        </w:numPr>
        <w:spacing w:before="0" w:beforeAutospacing="0" w:after="0" w:afterAutospacing="0"/>
        <w:rPr>
          <w:i/>
        </w:rPr>
      </w:pPr>
      <w:r w:rsidRPr="00576CFA">
        <w:rPr>
          <w:i/>
        </w:rPr>
        <w:t>Что означают цвета Георгиевской ленты?</w:t>
      </w:r>
    </w:p>
    <w:p w:rsidR="00576CFA" w:rsidRPr="00576CFA" w:rsidRDefault="00576CFA" w:rsidP="00576CFA">
      <w:pPr>
        <w:pStyle w:val="a7"/>
        <w:numPr>
          <w:ilvl w:val="0"/>
          <w:numId w:val="17"/>
        </w:numPr>
        <w:spacing w:before="0" w:beforeAutospacing="0" w:after="0" w:afterAutospacing="0"/>
        <w:rPr>
          <w:i/>
        </w:rPr>
      </w:pPr>
      <w:r w:rsidRPr="00576CFA">
        <w:rPr>
          <w:i/>
        </w:rPr>
        <w:t>Кто из выдающихся русских полководцев был награжден орденом Святого Георгия?</w:t>
      </w:r>
    </w:p>
    <w:p w:rsidR="00576CFA" w:rsidRPr="00576CFA" w:rsidRDefault="00576CFA" w:rsidP="00576CFA">
      <w:pPr>
        <w:pStyle w:val="a7"/>
        <w:numPr>
          <w:ilvl w:val="0"/>
          <w:numId w:val="17"/>
        </w:numPr>
        <w:spacing w:before="0" w:beforeAutospacing="0" w:after="0" w:afterAutospacing="0"/>
        <w:rPr>
          <w:i/>
        </w:rPr>
      </w:pPr>
      <w:r w:rsidRPr="00576CFA">
        <w:rPr>
          <w:i/>
        </w:rPr>
        <w:t>Есть ли в ваших семьях пред</w:t>
      </w:r>
      <w:r w:rsidR="00075213">
        <w:rPr>
          <w:i/>
        </w:rPr>
        <w:t>ки, имевшие «георгиевские» награ</w:t>
      </w:r>
      <w:r w:rsidRPr="00576CFA">
        <w:rPr>
          <w:i/>
        </w:rPr>
        <w:t>ды?</w:t>
      </w:r>
    </w:p>
    <w:p w:rsidR="00B5363A" w:rsidRDefault="00B5363A" w:rsidP="00B5363A">
      <w:pPr>
        <w:pStyle w:val="a3"/>
        <w:ind w:firstLine="708"/>
        <w:jc w:val="both"/>
        <w:rPr>
          <w:rFonts w:ascii="Times New Roman" w:hAnsi="Times New Roman"/>
          <w:b/>
          <w:spacing w:val="-12"/>
          <w:sz w:val="24"/>
          <w:szCs w:val="28"/>
        </w:rPr>
      </w:pPr>
    </w:p>
    <w:p w:rsidR="00C94DBE" w:rsidRDefault="00C94DBE" w:rsidP="00C62308">
      <w:pPr>
        <w:pStyle w:val="a3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sectPr w:rsidR="00C94DBE" w:rsidSect="00DF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us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4868_"/>
      </v:shape>
    </w:pict>
  </w:numPicBullet>
  <w:abstractNum w:abstractNumId="0">
    <w:nsid w:val="019C71C4"/>
    <w:multiLevelType w:val="hybridMultilevel"/>
    <w:tmpl w:val="8EFE2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654C"/>
    <w:multiLevelType w:val="hybridMultilevel"/>
    <w:tmpl w:val="E4B458F4"/>
    <w:lvl w:ilvl="0" w:tplc="366AD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2081F"/>
    <w:multiLevelType w:val="hybridMultilevel"/>
    <w:tmpl w:val="A0C660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1CFB"/>
    <w:multiLevelType w:val="multilevel"/>
    <w:tmpl w:val="DE9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670AD"/>
    <w:multiLevelType w:val="hybridMultilevel"/>
    <w:tmpl w:val="CEB6B78A"/>
    <w:lvl w:ilvl="0" w:tplc="366AD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31EF6"/>
    <w:multiLevelType w:val="multilevel"/>
    <w:tmpl w:val="D6A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97B5F"/>
    <w:multiLevelType w:val="hybridMultilevel"/>
    <w:tmpl w:val="6C2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062D4"/>
    <w:multiLevelType w:val="hybridMultilevel"/>
    <w:tmpl w:val="365E44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B299E"/>
    <w:multiLevelType w:val="hybridMultilevel"/>
    <w:tmpl w:val="73E6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F392A"/>
    <w:multiLevelType w:val="hybridMultilevel"/>
    <w:tmpl w:val="967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C7E54"/>
    <w:multiLevelType w:val="multilevel"/>
    <w:tmpl w:val="4D32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97912"/>
    <w:multiLevelType w:val="hybridMultilevel"/>
    <w:tmpl w:val="8C6A4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2865"/>
    <w:multiLevelType w:val="multilevel"/>
    <w:tmpl w:val="C132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8165C9"/>
    <w:multiLevelType w:val="hybridMultilevel"/>
    <w:tmpl w:val="1F986EBC"/>
    <w:lvl w:ilvl="0" w:tplc="37785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84B2C"/>
    <w:multiLevelType w:val="hybridMultilevel"/>
    <w:tmpl w:val="5A7002CC"/>
    <w:lvl w:ilvl="0" w:tplc="366AD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C511F"/>
    <w:multiLevelType w:val="multilevel"/>
    <w:tmpl w:val="54F8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A0C59"/>
    <w:multiLevelType w:val="hybridMultilevel"/>
    <w:tmpl w:val="BEFEB76A"/>
    <w:lvl w:ilvl="0" w:tplc="366AD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2308"/>
    <w:rsid w:val="000165BC"/>
    <w:rsid w:val="0005484E"/>
    <w:rsid w:val="00075213"/>
    <w:rsid w:val="0008501C"/>
    <w:rsid w:val="00093E2D"/>
    <w:rsid w:val="000B343A"/>
    <w:rsid w:val="001248A4"/>
    <w:rsid w:val="00147A64"/>
    <w:rsid w:val="00155B6B"/>
    <w:rsid w:val="00174025"/>
    <w:rsid w:val="00195913"/>
    <w:rsid w:val="0025064A"/>
    <w:rsid w:val="00264689"/>
    <w:rsid w:val="002717ED"/>
    <w:rsid w:val="00280D77"/>
    <w:rsid w:val="00282373"/>
    <w:rsid w:val="002B02C7"/>
    <w:rsid w:val="002B2990"/>
    <w:rsid w:val="002D058E"/>
    <w:rsid w:val="002E362C"/>
    <w:rsid w:val="00300479"/>
    <w:rsid w:val="00354F1E"/>
    <w:rsid w:val="00413A4B"/>
    <w:rsid w:val="00491159"/>
    <w:rsid w:val="00497614"/>
    <w:rsid w:val="004C1BDB"/>
    <w:rsid w:val="00524FD8"/>
    <w:rsid w:val="0053691B"/>
    <w:rsid w:val="00546A58"/>
    <w:rsid w:val="00546A94"/>
    <w:rsid w:val="00576CFA"/>
    <w:rsid w:val="005A4B82"/>
    <w:rsid w:val="005D1551"/>
    <w:rsid w:val="00633EEE"/>
    <w:rsid w:val="00657192"/>
    <w:rsid w:val="0065794F"/>
    <w:rsid w:val="006C01D6"/>
    <w:rsid w:val="006C5832"/>
    <w:rsid w:val="006D6A84"/>
    <w:rsid w:val="00723265"/>
    <w:rsid w:val="007523FB"/>
    <w:rsid w:val="00786B89"/>
    <w:rsid w:val="007A5AD6"/>
    <w:rsid w:val="007D0F3C"/>
    <w:rsid w:val="00811B04"/>
    <w:rsid w:val="0083706B"/>
    <w:rsid w:val="008A38AC"/>
    <w:rsid w:val="008D2006"/>
    <w:rsid w:val="00913B5F"/>
    <w:rsid w:val="0093520C"/>
    <w:rsid w:val="009915F6"/>
    <w:rsid w:val="009926F9"/>
    <w:rsid w:val="009D5CF2"/>
    <w:rsid w:val="00A04541"/>
    <w:rsid w:val="00A374C5"/>
    <w:rsid w:val="00A4071B"/>
    <w:rsid w:val="00A43EAA"/>
    <w:rsid w:val="00AA33A5"/>
    <w:rsid w:val="00AB397B"/>
    <w:rsid w:val="00AD3AB7"/>
    <w:rsid w:val="00AD4F45"/>
    <w:rsid w:val="00B5363A"/>
    <w:rsid w:val="00B631BA"/>
    <w:rsid w:val="00B849E3"/>
    <w:rsid w:val="00BA20DC"/>
    <w:rsid w:val="00BC3959"/>
    <w:rsid w:val="00BF0ECF"/>
    <w:rsid w:val="00C02E04"/>
    <w:rsid w:val="00C10B4E"/>
    <w:rsid w:val="00C12506"/>
    <w:rsid w:val="00C2206A"/>
    <w:rsid w:val="00C62308"/>
    <w:rsid w:val="00C94DBE"/>
    <w:rsid w:val="00CB7133"/>
    <w:rsid w:val="00CB7B09"/>
    <w:rsid w:val="00CD6255"/>
    <w:rsid w:val="00D25F3C"/>
    <w:rsid w:val="00D42A51"/>
    <w:rsid w:val="00D71B7C"/>
    <w:rsid w:val="00D83BF4"/>
    <w:rsid w:val="00D909EE"/>
    <w:rsid w:val="00DA7677"/>
    <w:rsid w:val="00DB3F82"/>
    <w:rsid w:val="00DB44BC"/>
    <w:rsid w:val="00DB7EF0"/>
    <w:rsid w:val="00DC322D"/>
    <w:rsid w:val="00DF3876"/>
    <w:rsid w:val="00DF3963"/>
    <w:rsid w:val="00E448F8"/>
    <w:rsid w:val="00E47222"/>
    <w:rsid w:val="00E6386E"/>
    <w:rsid w:val="00E65A69"/>
    <w:rsid w:val="00E71598"/>
    <w:rsid w:val="00E96EA1"/>
    <w:rsid w:val="00EA6EE6"/>
    <w:rsid w:val="00EB747D"/>
    <w:rsid w:val="00ED68FB"/>
    <w:rsid w:val="00F04360"/>
    <w:rsid w:val="00F205EA"/>
    <w:rsid w:val="00F400C2"/>
    <w:rsid w:val="00F815E5"/>
    <w:rsid w:val="00F87C7F"/>
    <w:rsid w:val="00F95A8B"/>
    <w:rsid w:val="00FF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76"/>
  </w:style>
  <w:style w:type="paragraph" w:styleId="2">
    <w:name w:val="heading 2"/>
    <w:basedOn w:val="a"/>
    <w:next w:val="a"/>
    <w:link w:val="20"/>
    <w:uiPriority w:val="9"/>
    <w:unhideWhenUsed/>
    <w:qFormat/>
    <w:rsid w:val="00B53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3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36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C6230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D058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semiHidden/>
    <w:rsid w:val="00913B5F"/>
    <w:pPr>
      <w:spacing w:after="0" w:line="240" w:lineRule="auto"/>
      <w:ind w:firstLine="748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913B5F"/>
    <w:rPr>
      <w:rFonts w:ascii="Times New Roman" w:eastAsia="Times New Roman" w:hAnsi="Times New Roman" w:cs="Times New Roman"/>
      <w:color w:val="808080"/>
      <w:sz w:val="24"/>
      <w:szCs w:val="24"/>
    </w:rPr>
  </w:style>
  <w:style w:type="paragraph" w:styleId="a7">
    <w:name w:val="Normal (Web)"/>
    <w:basedOn w:val="a"/>
    <w:uiPriority w:val="99"/>
    <w:unhideWhenUsed/>
    <w:rsid w:val="00B5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">
    <w:name w:val="b-share__text"/>
    <w:basedOn w:val="a0"/>
    <w:rsid w:val="00B5363A"/>
  </w:style>
  <w:style w:type="character" w:styleId="a8">
    <w:name w:val="Hyperlink"/>
    <w:basedOn w:val="a0"/>
    <w:uiPriority w:val="99"/>
    <w:semiHidden/>
    <w:unhideWhenUsed/>
    <w:rsid w:val="00B5363A"/>
    <w:rPr>
      <w:color w:val="0000FF"/>
      <w:u w:val="single"/>
    </w:rPr>
  </w:style>
  <w:style w:type="character" w:customStyle="1" w:styleId="mw-headline">
    <w:name w:val="mw-headline"/>
    <w:basedOn w:val="a0"/>
    <w:rsid w:val="00B5363A"/>
  </w:style>
  <w:style w:type="paragraph" w:styleId="a9">
    <w:name w:val="Balloon Text"/>
    <w:basedOn w:val="a"/>
    <w:link w:val="aa"/>
    <w:uiPriority w:val="99"/>
    <w:semiHidden/>
    <w:unhideWhenUsed/>
    <w:rsid w:val="00B5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0%BD%D0%B5%D1%80%D0%B0%D0%BB-%D1%84%D0%B5%D0%BB%D1%8C%D0%B4%D0%BC%D0%B0%D1%80%D1%88%D0%B0%D0%BB" TargetMode="External"/><Relationship Id="rId13" Type="http://schemas.openxmlformats.org/officeDocument/2006/relationships/hyperlink" Target="http://ru.wikipedia.org/wiki/%D0%9A%D1%80%D0%B5%D1%81%D1%82_%C2%AB%D0%97%D0%B0_%D0%B2%D0%B7%D1%8F%D1%82%D0%B8%D0%B5_%D0%9F%D1%80%D0%B0%D0%B3%D0%B8%C2%BB_%281794%29" TargetMode="External"/><Relationship Id="rId18" Type="http://schemas.openxmlformats.org/officeDocument/2006/relationships/hyperlink" Target="http://ru.wikipedia.org/wiki/%D0%93%D0%B5%D0%BE%D1%80%D0%B3%D0%B8%D0%B5%D0%B2%D1%81%D0%BA%D0%B0%D1%8F_%D0%BB%D0%B5%D0%BD%D1%82%D0%B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%D0%BE%D0%B5%D0%B4%D0%B8%D0%BD%D0%B5%D0%BD%D0%B8%D0%B5_%28%D0%B2%D0%BE%D0%B5%D0%BD%D0%BD%D0%BE%D0%B5_%D0%B4%D0%B5%D0%BB%D0%BE%29" TargetMode="External"/><Relationship Id="rId7" Type="http://schemas.openxmlformats.org/officeDocument/2006/relationships/hyperlink" Target="http://ru.wikipedia.org/wiki/%D0%93%D0%B5%D0%BE%D1%80%D0%B3%D0%B8%D0%B9_%D0%9F%D0%BE%D0%B1%D0%B5%D0%B4%D0%BE%D0%BD%D0%BE%D1%81%D0%B5%D1%86" TargetMode="External"/><Relationship Id="rId12" Type="http://schemas.openxmlformats.org/officeDocument/2006/relationships/hyperlink" Target="http://ru.wikipedia.org/w/index.php?title=%D0%9A%D1%80%D0%B5%D1%81%D1%82_%C2%AB%D0%97%D0%B0_%D0%B2%D0%B7%D1%8F%D1%82%D0%B8%D0%B5_%D0%98%D0%B7%D0%BC%D0%B0%D0%B8%D0%BB%D0%B0%C2%BB&amp;action=edit&amp;redlink=1" TargetMode="External"/><Relationship Id="rId17" Type="http://schemas.openxmlformats.org/officeDocument/2006/relationships/hyperlink" Target="http://ru.wikipedia.org/wiki/%D0%91%D0%B5%D1%81%D0%BA%D0%BE%D0%B7%D1%8B%D1%80%D0%BA%D0%B0" TargetMode="External"/><Relationship Id="rId25" Type="http://schemas.openxmlformats.org/officeDocument/2006/relationships/hyperlink" Target="http://ru.wikipedia.org/wiki/2000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5%D0%BE%D1%80%D0%B3%D0%B8%D0%B5%D0%B2%D1%81%D0%BA%D0%B8%D0%B9_%D1%84%D0%BB%D0%B0%D0%B3" TargetMode="External"/><Relationship Id="rId20" Type="http://schemas.openxmlformats.org/officeDocument/2006/relationships/hyperlink" Target="http://ru.wikipedia.org/wiki/%D0%9E%D0%B1%D1%8A%D0%B5%D0%B4%D0%B8%D0%BD%D0%B5%D0%BD%D0%B8%D0%B5_%28%D0%B2%D0%BE%D0%B5%D0%BD%D0%BD%D0%BE%D0%B5_%D0%B4%D0%B5%D0%BB%D0%BE%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1%80%D0%B4%D0%B5%D0%BD_%D0%A1%D0%B2%D1%8F%D1%82%D0%BE%D0%B3%D0%BE_%D0%93%D0%B5%D0%BE%D1%80%D0%B3%D0%B8%D1%8F" TargetMode="External"/><Relationship Id="rId11" Type="http://schemas.openxmlformats.org/officeDocument/2006/relationships/hyperlink" Target="http://ru.wikipedia.org/w/index.php?title=%D0%9A%D1%80%D0%B5%D1%81%D1%82_%C2%AB%D0%97%D0%B0_%D0%B2%D0%B7%D1%8F%D1%82%D0%B8%D0%B5_%D0%9E%D1%87%D0%B0%D0%BA%D0%BE%D0%B2%D0%B0%C2%BB&amp;action=edit&amp;redlink=1" TargetMode="External"/><Relationship Id="rId24" Type="http://schemas.openxmlformats.org/officeDocument/2006/relationships/hyperlink" Target="http://ru.wikipedia.org/wiki/8_%D0%B0%D0%B2%D0%B3%D1%83%D1%81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8%D1%82%D0%B0%D0%BD%D0%B4%D0%B0%D1%80%D1%82_%28%D0%B7%D0%BD%D0%B0%D0%BC%D1%8F%29" TargetMode="External"/><Relationship Id="rId23" Type="http://schemas.openxmlformats.org/officeDocument/2006/relationships/hyperlink" Target="http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argetMode="External"/><Relationship Id="rId10" Type="http://schemas.openxmlformats.org/officeDocument/2006/relationships/hyperlink" Target="http://ru.wikipedia.org/wiki/%D0%A1%D1%83%D0%B2%D0%BE%D1%80%D0%BE%D0%B2,_%D0%90%D0%BB%D0%B5%D0%BA%D1%81%D0%B0%D0%BD%D0%B4%D1%80_%D0%92%D0%B0%D1%81%D0%B8%D0%BB%D1%8C%D0%B5%D0%B2%D0%B8%D1%87" TargetMode="External"/><Relationship Id="rId19" Type="http://schemas.openxmlformats.org/officeDocument/2006/relationships/hyperlink" Target="http://ru.wikipedia.org/wiki/%D0%93%D0%B2%D0%B0%D1%80%D0%B4%D0%B5%D0%B9%D1%81%D0%BA%D0%B0%D1%8F_%D0%BB%D0%B5%D0%BD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5%D0%BD%D0%B5%D1%80%D0%B0%D0%BB%D0%B8%D1%81%D1%81%D0%B8%D0%BC%D1%83%D1%81" TargetMode="External"/><Relationship Id="rId14" Type="http://schemas.openxmlformats.org/officeDocument/2006/relationships/hyperlink" Target="http://ru.wikipedia.org/wiki/%D0%97%D0%BD%D0%B0%D0%BC%D1%8F" TargetMode="External"/><Relationship Id="rId22" Type="http://schemas.openxmlformats.org/officeDocument/2006/relationships/hyperlink" Target="http://ru.wikipedia.org/wiki/%D0%92%D0%BE%D0%B8%D0%BD%D1%81%D0%BA%D0%B0%D1%8F_%D1%87%D0%B0%D1%81%D1%82%D1%8C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576D-BFDA-4264-8658-8216F9A7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Acer</cp:lastModifiedBy>
  <cp:revision>87</cp:revision>
  <dcterms:created xsi:type="dcterms:W3CDTF">2014-03-30T14:04:00Z</dcterms:created>
  <dcterms:modified xsi:type="dcterms:W3CDTF">2015-02-16T11:37:00Z</dcterms:modified>
</cp:coreProperties>
</file>