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B0" w:rsidRPr="00085F27" w:rsidRDefault="00085F27" w:rsidP="00A86D8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85F27">
        <w:rPr>
          <w:rFonts w:ascii="Times New Roman" w:hAnsi="Times New Roman" w:cs="Times New Roman"/>
          <w:b/>
          <w:i/>
          <w:sz w:val="32"/>
          <w:szCs w:val="32"/>
        </w:rPr>
        <w:t>Разработка внеурочных занятий</w:t>
      </w:r>
      <w:r w:rsidR="00360658">
        <w:rPr>
          <w:rFonts w:ascii="Times New Roman" w:hAnsi="Times New Roman" w:cs="Times New Roman"/>
          <w:b/>
          <w:i/>
          <w:sz w:val="32"/>
          <w:szCs w:val="32"/>
        </w:rPr>
        <w:t xml:space="preserve"> по теме «Д</w:t>
      </w:r>
      <w:r>
        <w:rPr>
          <w:rFonts w:ascii="Times New Roman" w:hAnsi="Times New Roman" w:cs="Times New Roman"/>
          <w:b/>
          <w:i/>
          <w:sz w:val="32"/>
          <w:szCs w:val="32"/>
        </w:rPr>
        <w:t>рожжи»</w:t>
      </w:r>
    </w:p>
    <w:p w:rsidR="00085F27" w:rsidRPr="00085F27" w:rsidRDefault="00085F27" w:rsidP="00A86D8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86D8F" w:rsidRDefault="00085F27" w:rsidP="00A86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D8F">
        <w:rPr>
          <w:rFonts w:ascii="Times New Roman" w:hAnsi="Times New Roman" w:cs="Times New Roman"/>
          <w:sz w:val="28"/>
          <w:szCs w:val="28"/>
        </w:rPr>
        <w:t xml:space="preserve">Изучение дрожжевых грибов на внеурочных занятиях позволяет учащимся подробно познакомиться с их жизненным циклом. Предлагается доступная методика </w:t>
      </w:r>
      <w:r w:rsidR="002263AA">
        <w:rPr>
          <w:rFonts w:ascii="Times New Roman" w:hAnsi="Times New Roman" w:cs="Times New Roman"/>
          <w:sz w:val="28"/>
          <w:szCs w:val="28"/>
        </w:rPr>
        <w:t xml:space="preserve">выращивания, </w:t>
      </w:r>
      <w:proofErr w:type="spellStart"/>
      <w:r w:rsidR="002263AA">
        <w:rPr>
          <w:rFonts w:ascii="Times New Roman" w:hAnsi="Times New Roman" w:cs="Times New Roman"/>
          <w:sz w:val="28"/>
          <w:szCs w:val="28"/>
        </w:rPr>
        <w:t>микро</w:t>
      </w:r>
      <w:r w:rsidR="00FB2978">
        <w:rPr>
          <w:rFonts w:ascii="Times New Roman" w:hAnsi="Times New Roman" w:cs="Times New Roman"/>
          <w:sz w:val="28"/>
          <w:szCs w:val="28"/>
        </w:rPr>
        <w:t>с</w:t>
      </w:r>
      <w:r w:rsidR="002263AA">
        <w:rPr>
          <w:rFonts w:ascii="Times New Roman" w:hAnsi="Times New Roman" w:cs="Times New Roman"/>
          <w:sz w:val="28"/>
          <w:szCs w:val="28"/>
        </w:rPr>
        <w:t>копирования</w:t>
      </w:r>
      <w:proofErr w:type="spellEnd"/>
      <w:r w:rsidR="002263AA">
        <w:rPr>
          <w:rFonts w:ascii="Times New Roman" w:hAnsi="Times New Roman" w:cs="Times New Roman"/>
          <w:sz w:val="28"/>
          <w:szCs w:val="28"/>
        </w:rPr>
        <w:t xml:space="preserve"> дрожжевых грибов и описание нескольких несложных работ позволяющих расширить </w:t>
      </w:r>
      <w:r w:rsidR="00FB2978">
        <w:rPr>
          <w:rFonts w:ascii="Times New Roman" w:hAnsi="Times New Roman" w:cs="Times New Roman"/>
          <w:sz w:val="28"/>
          <w:szCs w:val="28"/>
        </w:rPr>
        <w:t>практическое изучение дрожжей на внеурочных занятиях.</w:t>
      </w:r>
    </w:p>
    <w:p w:rsidR="00FB2978" w:rsidRDefault="00FB2978" w:rsidP="00A86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известно, </w:t>
      </w:r>
      <w:r w:rsidR="00592473">
        <w:rPr>
          <w:rFonts w:ascii="Times New Roman" w:hAnsi="Times New Roman" w:cs="Times New Roman"/>
          <w:sz w:val="28"/>
          <w:szCs w:val="28"/>
        </w:rPr>
        <w:t xml:space="preserve">дрожжи очень широко распространены </w:t>
      </w:r>
      <w:r w:rsidR="00031D14">
        <w:rPr>
          <w:rFonts w:ascii="Times New Roman" w:hAnsi="Times New Roman" w:cs="Times New Roman"/>
          <w:sz w:val="28"/>
          <w:szCs w:val="28"/>
        </w:rPr>
        <w:t xml:space="preserve">в природе и окружающей человека среде. </w:t>
      </w:r>
      <w:proofErr w:type="gramStart"/>
      <w:r w:rsidR="00031D14">
        <w:rPr>
          <w:rFonts w:ascii="Times New Roman" w:hAnsi="Times New Roman" w:cs="Times New Roman"/>
          <w:sz w:val="28"/>
          <w:szCs w:val="28"/>
        </w:rPr>
        <w:t>Они активно живут там, где много растворимых источников углерода (сахаров, спиртов) – в соках, сиропах, меде, нектаре цветов, на плодах, поверхности листьев, в почве и воде.</w:t>
      </w:r>
      <w:proofErr w:type="gramEnd"/>
      <w:r w:rsidR="00031D14">
        <w:rPr>
          <w:rFonts w:ascii="Times New Roman" w:hAnsi="Times New Roman" w:cs="Times New Roman"/>
          <w:sz w:val="28"/>
          <w:szCs w:val="28"/>
        </w:rPr>
        <w:t xml:space="preserve"> Хотя дрожжи и не </w:t>
      </w:r>
      <w:r w:rsidR="006A1EF4">
        <w:rPr>
          <w:rFonts w:ascii="Times New Roman" w:hAnsi="Times New Roman" w:cs="Times New Roman"/>
          <w:sz w:val="28"/>
          <w:szCs w:val="28"/>
        </w:rPr>
        <w:t>вырабатывают токсических веществ, но размножаясь на пищевых продуктах, они могут менять их вкус, запах и цвет, а некоторые виды дрожжей вызывают тяжелые заболевания человека и животных.</w:t>
      </w:r>
    </w:p>
    <w:p w:rsidR="006A1EF4" w:rsidRDefault="006A1EF4" w:rsidP="00A86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Дрожжи являются неоднородной группой. Разные роды дрожжей относятся к разным классам грибов,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большое разнообразие дрожжей, серьезное практическое значение для человека имеют лишь представители рода сахаромицеты, с особенностями морфологии и физиологии которых предлагается познакомиться учащимся.</w:t>
      </w:r>
    </w:p>
    <w:p w:rsidR="006E236A" w:rsidRDefault="006E236A" w:rsidP="006E23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курс предполагается как научно-познавательный, рассчитан на  10 часов учебных занятий с учащимися 10-х классов. Форма занятий – клубная, предполагающая комбинированные занятия – в аудитории и практические лабораторные работы. Целевые установки курса можно определить следующим образом:</w:t>
      </w:r>
    </w:p>
    <w:p w:rsidR="000C1A70" w:rsidRDefault="000C1A70" w:rsidP="000C1A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A70">
        <w:rPr>
          <w:rFonts w:ascii="Times New Roman" w:hAnsi="Times New Roman" w:cs="Times New Roman"/>
          <w:sz w:val="28"/>
          <w:szCs w:val="28"/>
        </w:rPr>
        <w:t>расширить знания учащихся об особенностях строения и жизнедеятельности дрожжевых</w:t>
      </w:r>
      <w:r>
        <w:rPr>
          <w:rFonts w:ascii="Times New Roman" w:hAnsi="Times New Roman" w:cs="Times New Roman"/>
          <w:sz w:val="28"/>
          <w:szCs w:val="28"/>
        </w:rPr>
        <w:t xml:space="preserve"> грибов</w:t>
      </w:r>
      <w:r w:rsidR="0093119F">
        <w:rPr>
          <w:rFonts w:ascii="Times New Roman" w:hAnsi="Times New Roman" w:cs="Times New Roman"/>
          <w:sz w:val="28"/>
          <w:szCs w:val="28"/>
        </w:rPr>
        <w:t>;</w:t>
      </w:r>
    </w:p>
    <w:p w:rsidR="0093119F" w:rsidRDefault="0093119F" w:rsidP="000C1A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многообразием, местообитанием, значением дрожжевых грибов;</w:t>
      </w:r>
    </w:p>
    <w:p w:rsidR="0093119F" w:rsidRDefault="0093119F" w:rsidP="000C1A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учащихся интерес к объектам живой природы;</w:t>
      </w:r>
    </w:p>
    <w:p w:rsidR="0093119F" w:rsidRDefault="0093119F" w:rsidP="000C1A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бережное отношение к живой природе.</w:t>
      </w:r>
    </w:p>
    <w:p w:rsidR="006A5999" w:rsidRPr="006A5999" w:rsidRDefault="006A5999" w:rsidP="006A5999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3119F" w:rsidRDefault="0093119F" w:rsidP="009311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мо</w:t>
      </w:r>
      <w:r w:rsidR="005619C6">
        <w:rPr>
          <w:rFonts w:ascii="Times New Roman" w:hAnsi="Times New Roman" w:cs="Times New Roman"/>
          <w:sz w:val="28"/>
          <w:szCs w:val="28"/>
        </w:rPr>
        <w:t>жет использоваться в учебных заведениях разного профиля и разной специализации.</w:t>
      </w:r>
    </w:p>
    <w:p w:rsidR="005619C6" w:rsidRDefault="005619C6" w:rsidP="009311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уровню подготовки:</w:t>
      </w:r>
    </w:p>
    <w:p w:rsidR="005619C6" w:rsidRDefault="005619C6" w:rsidP="009311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должны знать:</w:t>
      </w:r>
    </w:p>
    <w:p w:rsidR="005619C6" w:rsidRPr="00974C9A" w:rsidRDefault="00974C9A" w:rsidP="00974C9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619C6" w:rsidRPr="00974C9A">
        <w:rPr>
          <w:rFonts w:ascii="Times New Roman" w:hAnsi="Times New Roman" w:cs="Times New Roman"/>
          <w:sz w:val="28"/>
          <w:szCs w:val="28"/>
        </w:rPr>
        <w:t>особенности строения дрожжевых грибов;</w:t>
      </w:r>
    </w:p>
    <w:p w:rsidR="00974C9A" w:rsidRDefault="00974C9A" w:rsidP="00974C9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C9A">
        <w:rPr>
          <w:rFonts w:ascii="Times New Roman" w:hAnsi="Times New Roman" w:cs="Times New Roman"/>
          <w:sz w:val="28"/>
          <w:szCs w:val="28"/>
        </w:rPr>
        <w:t xml:space="preserve">-  </w:t>
      </w:r>
      <w:r w:rsidR="005619C6" w:rsidRPr="00974C9A">
        <w:rPr>
          <w:rFonts w:ascii="Times New Roman" w:hAnsi="Times New Roman" w:cs="Times New Roman"/>
          <w:sz w:val="28"/>
          <w:szCs w:val="28"/>
        </w:rPr>
        <w:t>значение дрожжевых грибов;</w:t>
      </w:r>
    </w:p>
    <w:p w:rsidR="00974C9A" w:rsidRDefault="00974C9A" w:rsidP="00974C9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619C6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с лабораторным оборудованием;</w:t>
      </w:r>
    </w:p>
    <w:p w:rsidR="005619C6" w:rsidRDefault="00974C9A" w:rsidP="00974C9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619C6">
        <w:rPr>
          <w:rFonts w:ascii="Times New Roman" w:hAnsi="Times New Roman" w:cs="Times New Roman"/>
          <w:sz w:val="28"/>
          <w:szCs w:val="28"/>
        </w:rPr>
        <w:t>приемы обращения с лабораторным оборудованием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C9A" w:rsidRDefault="005619C6" w:rsidP="00974C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должны уметь:</w:t>
      </w:r>
    </w:p>
    <w:p w:rsidR="00974C9A" w:rsidRDefault="00974C9A" w:rsidP="00974C9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5619C6">
        <w:rPr>
          <w:rFonts w:ascii="Times New Roman" w:hAnsi="Times New Roman" w:cs="Times New Roman"/>
          <w:sz w:val="28"/>
          <w:szCs w:val="28"/>
        </w:rPr>
        <w:t>работать с лабораторным оборудованием;</w:t>
      </w:r>
    </w:p>
    <w:p w:rsidR="00974C9A" w:rsidRDefault="00974C9A" w:rsidP="00974C9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приготавливать микропрепараты;</w:t>
      </w:r>
    </w:p>
    <w:p w:rsidR="00974C9A" w:rsidRDefault="00974C9A" w:rsidP="00974C9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проводить наблюдения за животными объектами, делать выводы.</w:t>
      </w:r>
    </w:p>
    <w:p w:rsidR="00974C9A" w:rsidRDefault="00974C9A" w:rsidP="00974C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146B9A" w:rsidRDefault="00146B9A" w:rsidP="00146B9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умение работать в группах;</w:t>
      </w:r>
    </w:p>
    <w:p w:rsidR="00146B9A" w:rsidRDefault="00146B9A" w:rsidP="00146B9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коммуникативных способностей;</w:t>
      </w:r>
    </w:p>
    <w:p w:rsidR="00146B9A" w:rsidRDefault="00146B9A" w:rsidP="00146B9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умение выступать перед аудиторией.</w:t>
      </w:r>
    </w:p>
    <w:p w:rsidR="00146B9A" w:rsidRDefault="00146B9A" w:rsidP="00DB5AF0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 чашки Петри, препаровальная игла, спиртовка, </w:t>
      </w:r>
      <w:r w:rsidR="00DB5AF0">
        <w:rPr>
          <w:rFonts w:ascii="Times New Roman" w:hAnsi="Times New Roman" w:cs="Times New Roman"/>
          <w:sz w:val="28"/>
          <w:szCs w:val="28"/>
        </w:rPr>
        <w:t>фильтровальная бумага, марля, микроскоп, водяная баня, коническая колба, пробка с изогнутой трубкой, пробирки, микробиологическая петля, предметные и покровные стекла, мерный стакан, весы, терка, химический стакан.</w:t>
      </w:r>
    </w:p>
    <w:p w:rsidR="00DB5AF0" w:rsidRDefault="00DB5AF0" w:rsidP="00DB5AF0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Реактивы:</w:t>
      </w:r>
      <w:r>
        <w:rPr>
          <w:rFonts w:ascii="Times New Roman" w:hAnsi="Times New Roman" w:cs="Times New Roman"/>
          <w:sz w:val="28"/>
          <w:szCs w:val="28"/>
        </w:rPr>
        <w:tab/>
        <w:t>глюкоза (сахар), раствор йода, известковая вода, бихромат калия (кристаллический), серная кислота</w:t>
      </w:r>
      <w:r w:rsidR="003724D6">
        <w:rPr>
          <w:rFonts w:ascii="Times New Roman" w:hAnsi="Times New Roman" w:cs="Times New Roman"/>
          <w:sz w:val="28"/>
          <w:szCs w:val="28"/>
        </w:rPr>
        <w:t xml:space="preserve"> (концентрированная)</w:t>
      </w:r>
      <w:r>
        <w:rPr>
          <w:rFonts w:ascii="Times New Roman" w:hAnsi="Times New Roman" w:cs="Times New Roman"/>
          <w:sz w:val="28"/>
          <w:szCs w:val="28"/>
        </w:rPr>
        <w:t>, вода, фиолетовые чернила, спирт.</w:t>
      </w:r>
    </w:p>
    <w:p w:rsidR="00DB5AF0" w:rsidRDefault="00743D1E" w:rsidP="00743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необходимо иметь картофеле-глюкозный агар или желатин, картофель, прессованные дрожжи, антибиотики.</w:t>
      </w:r>
    </w:p>
    <w:p w:rsidR="00743D1E" w:rsidRDefault="00743D1E" w:rsidP="00743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содержание программы включены следующие темы:</w:t>
      </w:r>
    </w:p>
    <w:p w:rsidR="00743D1E" w:rsidRDefault="00743D1E" w:rsidP="00311C91">
      <w:pPr>
        <w:pStyle w:val="a3"/>
        <w:numPr>
          <w:ilvl w:val="0"/>
          <w:numId w:val="5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дрожжевых грибов;</w:t>
      </w:r>
    </w:p>
    <w:p w:rsidR="00743D1E" w:rsidRDefault="00743D1E" w:rsidP="00743D1E">
      <w:pPr>
        <w:pStyle w:val="a3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строения дрожжевых грибов;</w:t>
      </w:r>
    </w:p>
    <w:p w:rsidR="00743D1E" w:rsidRDefault="00743D1E" w:rsidP="00743D1E">
      <w:pPr>
        <w:pStyle w:val="a3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жизнедеятельности дрожжевых грибов;</w:t>
      </w:r>
    </w:p>
    <w:p w:rsidR="00743D1E" w:rsidRDefault="00743D1E" w:rsidP="00743D1E">
      <w:pPr>
        <w:pStyle w:val="a3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дрожжевых грибов.</w:t>
      </w:r>
    </w:p>
    <w:p w:rsidR="006A5999" w:rsidRPr="006A5999" w:rsidRDefault="006A5999" w:rsidP="006A5999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43D1E" w:rsidRDefault="00743D1E" w:rsidP="00743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работы:</w:t>
      </w:r>
    </w:p>
    <w:p w:rsidR="00031265" w:rsidRDefault="00031265" w:rsidP="0003126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Выращивание дрожжей</w:t>
      </w:r>
      <w:r w:rsidR="003724D6">
        <w:rPr>
          <w:rFonts w:ascii="Times New Roman" w:hAnsi="Times New Roman" w:cs="Times New Roman"/>
          <w:sz w:val="28"/>
          <w:szCs w:val="28"/>
        </w:rPr>
        <w:t xml:space="preserve"> в культуре на питательных средах.</w:t>
      </w:r>
    </w:p>
    <w:p w:rsidR="003724D6" w:rsidRDefault="003724D6" w:rsidP="0003126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морфологии дрожжей.</w:t>
      </w:r>
    </w:p>
    <w:p w:rsidR="003724D6" w:rsidRDefault="003724D6" w:rsidP="0003126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физиологии дрожжей сахаромицетов.</w:t>
      </w:r>
    </w:p>
    <w:p w:rsidR="003724D6" w:rsidRDefault="003724D6" w:rsidP="0003126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вегетативного размножения дрожжей.</w:t>
      </w:r>
    </w:p>
    <w:p w:rsidR="003724D6" w:rsidRPr="00E94950" w:rsidRDefault="003724D6" w:rsidP="003724D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3724D6" w:rsidRDefault="003724D6" w:rsidP="00372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9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9495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Тематический план курса</w:t>
      </w:r>
    </w:p>
    <w:p w:rsidR="00E94950" w:rsidRPr="00E94950" w:rsidRDefault="00E94950" w:rsidP="003724D6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7654"/>
        <w:gridCol w:w="1240"/>
      </w:tblGrid>
      <w:tr w:rsidR="000A7DC1" w:rsidTr="00311C91">
        <w:tc>
          <w:tcPr>
            <w:tcW w:w="959" w:type="dxa"/>
          </w:tcPr>
          <w:p w:rsidR="000A7DC1" w:rsidRDefault="000A7DC1" w:rsidP="00E9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654" w:type="dxa"/>
            <w:vAlign w:val="center"/>
          </w:tcPr>
          <w:p w:rsidR="000A7DC1" w:rsidRDefault="000A7DC1" w:rsidP="000A7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уроков</w:t>
            </w:r>
          </w:p>
        </w:tc>
        <w:tc>
          <w:tcPr>
            <w:tcW w:w="1240" w:type="dxa"/>
          </w:tcPr>
          <w:p w:rsidR="000A7DC1" w:rsidRDefault="000A7DC1" w:rsidP="00E9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A7DC1" w:rsidRDefault="000A7DC1" w:rsidP="00E9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0A7DC1" w:rsidTr="002D51BC">
        <w:trPr>
          <w:trHeight w:val="454"/>
        </w:trPr>
        <w:tc>
          <w:tcPr>
            <w:tcW w:w="959" w:type="dxa"/>
            <w:vAlign w:val="center"/>
          </w:tcPr>
          <w:p w:rsidR="000A7DC1" w:rsidRDefault="00E94950" w:rsidP="00311C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vAlign w:val="center"/>
          </w:tcPr>
          <w:p w:rsidR="000A7DC1" w:rsidRDefault="002D51BC" w:rsidP="002D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дрожжевых грибов.</w:t>
            </w:r>
          </w:p>
        </w:tc>
        <w:tc>
          <w:tcPr>
            <w:tcW w:w="1240" w:type="dxa"/>
            <w:vAlign w:val="center"/>
          </w:tcPr>
          <w:p w:rsidR="000A7DC1" w:rsidRDefault="00311C91" w:rsidP="0031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0A7DC1" w:rsidTr="002D51BC">
        <w:trPr>
          <w:trHeight w:val="454"/>
        </w:trPr>
        <w:tc>
          <w:tcPr>
            <w:tcW w:w="959" w:type="dxa"/>
          </w:tcPr>
          <w:p w:rsidR="000A7DC1" w:rsidRDefault="00E94950" w:rsidP="002D51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vAlign w:val="center"/>
          </w:tcPr>
          <w:p w:rsidR="000A7DC1" w:rsidRDefault="002D51BC" w:rsidP="002D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1.  Выращивание дрожжей в культуре на питательных средах.</w:t>
            </w:r>
          </w:p>
        </w:tc>
        <w:tc>
          <w:tcPr>
            <w:tcW w:w="1240" w:type="dxa"/>
          </w:tcPr>
          <w:p w:rsidR="000A7DC1" w:rsidRDefault="002D51BC" w:rsidP="0031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A7DC1" w:rsidTr="002D51BC">
        <w:trPr>
          <w:trHeight w:val="454"/>
        </w:trPr>
        <w:tc>
          <w:tcPr>
            <w:tcW w:w="959" w:type="dxa"/>
            <w:vAlign w:val="center"/>
          </w:tcPr>
          <w:p w:rsidR="000A7DC1" w:rsidRDefault="002D51BC" w:rsidP="002D51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vAlign w:val="center"/>
          </w:tcPr>
          <w:p w:rsidR="000A7DC1" w:rsidRDefault="002D51BC" w:rsidP="002D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дрожжевых грибов.</w:t>
            </w:r>
          </w:p>
        </w:tc>
        <w:tc>
          <w:tcPr>
            <w:tcW w:w="1240" w:type="dxa"/>
            <w:vAlign w:val="center"/>
          </w:tcPr>
          <w:p w:rsidR="000A7DC1" w:rsidRDefault="002D51BC" w:rsidP="002D5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0A7DC1" w:rsidTr="002D51BC">
        <w:trPr>
          <w:trHeight w:val="454"/>
        </w:trPr>
        <w:tc>
          <w:tcPr>
            <w:tcW w:w="959" w:type="dxa"/>
            <w:vAlign w:val="center"/>
          </w:tcPr>
          <w:p w:rsidR="000A7DC1" w:rsidRDefault="002D51BC" w:rsidP="002D51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4" w:type="dxa"/>
            <w:vAlign w:val="center"/>
          </w:tcPr>
          <w:p w:rsidR="000A7DC1" w:rsidRDefault="002D51BC" w:rsidP="002D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2.  Изучение морфологии дрожжей.</w:t>
            </w:r>
          </w:p>
        </w:tc>
        <w:tc>
          <w:tcPr>
            <w:tcW w:w="1240" w:type="dxa"/>
            <w:vAlign w:val="center"/>
          </w:tcPr>
          <w:p w:rsidR="000A7DC1" w:rsidRDefault="002D51BC" w:rsidP="002D5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A7DC1" w:rsidTr="00566AB9">
        <w:trPr>
          <w:trHeight w:val="454"/>
        </w:trPr>
        <w:tc>
          <w:tcPr>
            <w:tcW w:w="959" w:type="dxa"/>
          </w:tcPr>
          <w:p w:rsidR="000A7DC1" w:rsidRDefault="002D51BC" w:rsidP="00566A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4" w:type="dxa"/>
            <w:vAlign w:val="center"/>
          </w:tcPr>
          <w:p w:rsidR="000A7DC1" w:rsidRDefault="002D51BC" w:rsidP="002D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жизнедеятельности дрожжей (спиртовое брожение).</w:t>
            </w:r>
          </w:p>
        </w:tc>
        <w:tc>
          <w:tcPr>
            <w:tcW w:w="1240" w:type="dxa"/>
          </w:tcPr>
          <w:p w:rsidR="000A7DC1" w:rsidRDefault="00566AB9" w:rsidP="005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0A7DC1" w:rsidTr="00566AB9">
        <w:trPr>
          <w:trHeight w:val="454"/>
        </w:trPr>
        <w:tc>
          <w:tcPr>
            <w:tcW w:w="959" w:type="dxa"/>
          </w:tcPr>
          <w:p w:rsidR="000A7DC1" w:rsidRDefault="002D51BC" w:rsidP="00566A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4" w:type="dxa"/>
            <w:vAlign w:val="center"/>
          </w:tcPr>
          <w:p w:rsidR="000A7DC1" w:rsidRDefault="00566AB9" w:rsidP="0056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3.  Изучение физиологии дрожжей сахаромицетов.</w:t>
            </w:r>
          </w:p>
        </w:tc>
        <w:tc>
          <w:tcPr>
            <w:tcW w:w="1240" w:type="dxa"/>
            <w:vAlign w:val="center"/>
          </w:tcPr>
          <w:p w:rsidR="000A7DC1" w:rsidRDefault="00566AB9" w:rsidP="002D5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 20 мин.</w:t>
            </w:r>
          </w:p>
        </w:tc>
      </w:tr>
      <w:tr w:rsidR="000A7DC1" w:rsidTr="00566AB9">
        <w:trPr>
          <w:trHeight w:val="454"/>
        </w:trPr>
        <w:tc>
          <w:tcPr>
            <w:tcW w:w="959" w:type="dxa"/>
          </w:tcPr>
          <w:p w:rsidR="000A7DC1" w:rsidRDefault="002D51BC" w:rsidP="00566A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654" w:type="dxa"/>
            <w:vAlign w:val="center"/>
          </w:tcPr>
          <w:p w:rsidR="000A7DC1" w:rsidRDefault="00566AB9" w:rsidP="0056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жизнедеятельности дрожжей (вегетативное размножение).</w:t>
            </w:r>
          </w:p>
        </w:tc>
        <w:tc>
          <w:tcPr>
            <w:tcW w:w="1240" w:type="dxa"/>
          </w:tcPr>
          <w:p w:rsidR="000A7DC1" w:rsidRDefault="00566AB9" w:rsidP="005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566AB9" w:rsidTr="00B45D92">
        <w:trPr>
          <w:trHeight w:val="454"/>
        </w:trPr>
        <w:tc>
          <w:tcPr>
            <w:tcW w:w="959" w:type="dxa"/>
          </w:tcPr>
          <w:p w:rsidR="00566AB9" w:rsidRDefault="00566AB9" w:rsidP="00566A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54" w:type="dxa"/>
            <w:vAlign w:val="center"/>
          </w:tcPr>
          <w:p w:rsidR="00566AB9" w:rsidRDefault="00566AB9" w:rsidP="0056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4.  Изучение вегетативного размножения дрожжей.</w:t>
            </w:r>
          </w:p>
        </w:tc>
        <w:tc>
          <w:tcPr>
            <w:tcW w:w="1240" w:type="dxa"/>
            <w:vAlign w:val="center"/>
          </w:tcPr>
          <w:p w:rsidR="00566AB9" w:rsidRDefault="00566AB9" w:rsidP="00C92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 20 мин.</w:t>
            </w:r>
          </w:p>
        </w:tc>
      </w:tr>
      <w:tr w:rsidR="00566AB9" w:rsidTr="00566AB9">
        <w:trPr>
          <w:trHeight w:val="454"/>
        </w:trPr>
        <w:tc>
          <w:tcPr>
            <w:tcW w:w="959" w:type="dxa"/>
            <w:vAlign w:val="center"/>
          </w:tcPr>
          <w:p w:rsidR="00566AB9" w:rsidRDefault="00566AB9" w:rsidP="00566A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54" w:type="dxa"/>
            <w:vAlign w:val="center"/>
          </w:tcPr>
          <w:p w:rsidR="00566AB9" w:rsidRDefault="00566AB9" w:rsidP="0056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дрожжевых грибов.</w:t>
            </w:r>
          </w:p>
        </w:tc>
        <w:tc>
          <w:tcPr>
            <w:tcW w:w="1240" w:type="dxa"/>
            <w:vAlign w:val="center"/>
          </w:tcPr>
          <w:p w:rsidR="00566AB9" w:rsidRDefault="00566AB9" w:rsidP="00C92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566AB9" w:rsidTr="00566AB9">
        <w:trPr>
          <w:trHeight w:val="454"/>
        </w:trPr>
        <w:tc>
          <w:tcPr>
            <w:tcW w:w="959" w:type="dxa"/>
            <w:vAlign w:val="center"/>
          </w:tcPr>
          <w:p w:rsidR="00566AB9" w:rsidRDefault="00566AB9" w:rsidP="00566A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54" w:type="dxa"/>
            <w:vAlign w:val="center"/>
          </w:tcPr>
          <w:p w:rsidR="00566AB9" w:rsidRDefault="00566AB9" w:rsidP="0056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(итоговое занятие).</w:t>
            </w:r>
          </w:p>
        </w:tc>
        <w:tc>
          <w:tcPr>
            <w:tcW w:w="1240" w:type="dxa"/>
            <w:vAlign w:val="center"/>
          </w:tcPr>
          <w:p w:rsidR="00566AB9" w:rsidRDefault="00566AB9" w:rsidP="00C92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</w:tbl>
    <w:p w:rsidR="003724D6" w:rsidRDefault="003724D6" w:rsidP="00372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78" w:rsidRDefault="00CA4878" w:rsidP="00372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A4878" w:rsidRDefault="00CA4878" w:rsidP="00CA487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Аникеев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 Руководство к практическим занятиям по микробиологии.  М., 1993.</w:t>
      </w:r>
    </w:p>
    <w:p w:rsidR="00CA4878" w:rsidRDefault="00CA4878" w:rsidP="00CA487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  Методы выделения и идентификации дрожжей.  М., 1989.</w:t>
      </w:r>
    </w:p>
    <w:p w:rsidR="00CA4878" w:rsidRDefault="00CA4878" w:rsidP="00CA487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Берри Д.  Биология дрожжей.  М.: Мир, 1985.</w:t>
      </w:r>
    </w:p>
    <w:p w:rsidR="00CA4878" w:rsidRDefault="00CA4878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78" w:rsidRDefault="00CA4878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78" w:rsidRDefault="00CA4878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78" w:rsidRDefault="00CA4878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78" w:rsidRDefault="00CA4878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78" w:rsidRDefault="00CA4878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78" w:rsidRDefault="00CA4878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78" w:rsidRDefault="00CA4878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78" w:rsidRDefault="00CA4878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78" w:rsidRDefault="00CA4878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78" w:rsidRDefault="00CA4878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78" w:rsidRDefault="00CA4878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78" w:rsidRDefault="00CA4878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F27" w:rsidRDefault="00085F27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78" w:rsidRDefault="00CA4878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78" w:rsidRDefault="00CA4878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78" w:rsidRDefault="00CA4878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78" w:rsidRDefault="00CA4878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78" w:rsidRDefault="00CA4878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78" w:rsidRDefault="00CA4878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78" w:rsidRDefault="00CA4878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78" w:rsidRDefault="00CA4878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155" w:rsidRDefault="00874155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155" w:rsidRDefault="00874155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155" w:rsidRDefault="00874155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155" w:rsidRDefault="00874155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155" w:rsidRDefault="00874155" w:rsidP="00CA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78" w:rsidRPr="00085F27" w:rsidRDefault="00CA4878" w:rsidP="00CA48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878" w:rsidRDefault="00874155" w:rsidP="00CA48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415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74155" w:rsidRDefault="00874155" w:rsidP="00CA48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4155" w:rsidRDefault="00874155" w:rsidP="00874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 1.  Выращивание дрожжей в культуре на питательных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средах.</w:t>
      </w:r>
    </w:p>
    <w:p w:rsidR="00874155" w:rsidRPr="00874155" w:rsidRDefault="00874155" w:rsidP="00874155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74155" w:rsidRDefault="00874155" w:rsidP="00542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Колонии дрожжей выращивают на агаре или желатине. Рекомендуем использовать простой рецепт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картофеле-глюкозного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агара:  10 г вымытого и очищенного картофеля трут на терке, добавляют</w:t>
      </w:r>
      <w:r w:rsidR="00542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мл воды и оставляют на ночь в холодильнике. Утром фильтруют через сл</w:t>
      </w:r>
      <w:r w:rsidR="00542F74">
        <w:rPr>
          <w:rFonts w:ascii="Times New Roman" w:hAnsi="Times New Roman" w:cs="Times New Roman"/>
          <w:sz w:val="28"/>
          <w:szCs w:val="28"/>
        </w:rPr>
        <w:t>оженную втрое марлю. К фильтрату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F74">
        <w:rPr>
          <w:rFonts w:ascii="Times New Roman" w:hAnsi="Times New Roman" w:cs="Times New Roman"/>
          <w:sz w:val="28"/>
          <w:szCs w:val="28"/>
        </w:rPr>
        <w:t xml:space="preserve">добавляют 70 мл воды и 2 г глюкозы (или сахара), прибавляют 2 </w:t>
      </w:r>
      <w:proofErr w:type="gramStart"/>
      <w:r w:rsidR="00542F74">
        <w:rPr>
          <w:rFonts w:ascii="Times New Roman" w:hAnsi="Times New Roman" w:cs="Times New Roman"/>
          <w:sz w:val="28"/>
          <w:szCs w:val="28"/>
        </w:rPr>
        <w:t>г агара</w:t>
      </w:r>
      <w:proofErr w:type="gramEnd"/>
      <w:r w:rsidR="00542F74">
        <w:rPr>
          <w:rFonts w:ascii="Times New Roman" w:hAnsi="Times New Roman" w:cs="Times New Roman"/>
          <w:sz w:val="28"/>
          <w:szCs w:val="28"/>
        </w:rPr>
        <w:t xml:space="preserve"> (или 25 г желатина), через 20 мин. Доводят до кипения и кипятят на малом огне 5 </w:t>
      </w:r>
      <w:r w:rsidR="00D227E0">
        <w:rPr>
          <w:rFonts w:ascii="Times New Roman" w:hAnsi="Times New Roman" w:cs="Times New Roman"/>
          <w:sz w:val="28"/>
          <w:szCs w:val="28"/>
        </w:rPr>
        <w:t>–</w:t>
      </w:r>
      <w:r w:rsidR="00542F74">
        <w:rPr>
          <w:rFonts w:ascii="Times New Roman" w:hAnsi="Times New Roman" w:cs="Times New Roman"/>
          <w:sz w:val="28"/>
          <w:szCs w:val="28"/>
        </w:rPr>
        <w:t xml:space="preserve"> 10 мин., после чего разливают в стерильные чашки Петри. </w:t>
      </w:r>
      <w:r w:rsidR="00542F74">
        <w:rPr>
          <w:rFonts w:ascii="Times New Roman" w:hAnsi="Times New Roman" w:cs="Times New Roman"/>
          <w:sz w:val="28"/>
          <w:szCs w:val="28"/>
        </w:rPr>
        <w:tab/>
        <w:t xml:space="preserve">Чашки стерилизуют следующим образом: в обе половинки наливают немного спирта и поджигают, по окончании горения сразу закрывают. Когда агар застынет, </w:t>
      </w:r>
      <w:r w:rsidR="00804D37">
        <w:rPr>
          <w:rFonts w:ascii="Times New Roman" w:hAnsi="Times New Roman" w:cs="Times New Roman"/>
          <w:sz w:val="28"/>
          <w:szCs w:val="28"/>
        </w:rPr>
        <w:t xml:space="preserve">можно производить посев. Для этого берут небольшой (около 1 г) </w:t>
      </w:r>
      <w:r w:rsidR="00D227E0">
        <w:rPr>
          <w:rFonts w:ascii="Times New Roman" w:hAnsi="Times New Roman" w:cs="Times New Roman"/>
          <w:sz w:val="28"/>
          <w:szCs w:val="28"/>
        </w:rPr>
        <w:t>кусочек прессованных дрожжей и разводят в столовой ложке кипяченой воды, затем 5 – 10 капель полученной взвеси переносят в приготовленную чашку Петри с питательной средой. Через неделю вся поверхность агара будет покрыта растущими дрожжами. Полученные колонии используют для дальнейших работ по изучению морфологии и физиологии дрожжевых грибов.</w:t>
      </w:r>
    </w:p>
    <w:p w:rsidR="00624CB5" w:rsidRDefault="00624CB5" w:rsidP="00542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CB5" w:rsidRDefault="00624CB5" w:rsidP="00542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764D31">
        <w:rPr>
          <w:rFonts w:ascii="Times New Roman" w:hAnsi="Times New Roman" w:cs="Times New Roman"/>
          <w:sz w:val="28"/>
          <w:szCs w:val="28"/>
        </w:rPr>
        <w:t>Изучение морфологии дрожжей.</w:t>
      </w:r>
    </w:p>
    <w:p w:rsidR="00764D31" w:rsidRPr="00764D31" w:rsidRDefault="00764D31" w:rsidP="00542F7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64D31" w:rsidRDefault="00764D31" w:rsidP="00542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Строение дрожжевой клетки удобнее всего изучать на окрашенных микропрепаратах, которые легко изготовить самим. Весь процесс состоит из нескольких этапов: </w:t>
      </w:r>
    </w:p>
    <w:p w:rsidR="00764D31" w:rsidRDefault="00764D31" w:rsidP="00764D3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Приготовление мазка. На поверхность чистого предметного стекла наносят каплю воды. Препаровальной иглой захватывают дрожжевую </w:t>
      </w:r>
      <w:r w:rsidR="00194D9E">
        <w:rPr>
          <w:rFonts w:ascii="Times New Roman" w:hAnsi="Times New Roman" w:cs="Times New Roman"/>
          <w:sz w:val="28"/>
          <w:szCs w:val="28"/>
        </w:rPr>
        <w:t>массу с поверхности колонии и переносят в воду. Тщательно размешивают до получения однородной суспензии и дают высохнуть. Для того чтобы препарат получился хорошего качества, следует брать небольшую каплю воды и совсем мало дрожжей.</w:t>
      </w:r>
    </w:p>
    <w:p w:rsidR="00194D9E" w:rsidRDefault="00194D9E" w:rsidP="00764D3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мазка. Стекло с приготовленным мазком проводят два – три раза через пламя спиртовки (мазком вверх).</w:t>
      </w:r>
    </w:p>
    <w:p w:rsidR="00194D9E" w:rsidRDefault="00194D9E" w:rsidP="00764D3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Окраска мазка. Для окраски мазка лучше использовать красящие бумажки. Из фильтровальной бумаги нарезают прямоугольники</w:t>
      </w:r>
      <w:r w:rsidR="004A766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4A766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A766A">
        <w:rPr>
          <w:rFonts w:ascii="Times New Roman" w:hAnsi="Times New Roman" w:cs="Times New Roman"/>
          <w:sz w:val="28"/>
          <w:szCs w:val="28"/>
        </w:rPr>
        <w:t xml:space="preserve"> 3 см, пропитывают их неразведенными фиолетовыми чернилами, затем высушивают. Используют их следующим образом: бумажку  кладут на мазок и смачивают 4 -5 каплями воды, через 15 – 20 мин. ее удаляют, остатки краски смывают водой. Готовый окрашенный и высушенный мазок изучают под микроскопом. При увеличении в 200 – 300 раз, которое дает школьный микроскоп, хорошо видна форма дрожжевых </w:t>
      </w:r>
      <w:r w:rsidR="004A766A">
        <w:rPr>
          <w:rFonts w:ascii="Times New Roman" w:hAnsi="Times New Roman" w:cs="Times New Roman"/>
          <w:sz w:val="28"/>
          <w:szCs w:val="28"/>
        </w:rPr>
        <w:lastRenderedPageBreak/>
        <w:t xml:space="preserve">клеток. Так же можно увидеть </w:t>
      </w:r>
      <w:r w:rsidR="00881752">
        <w:rPr>
          <w:rFonts w:ascii="Times New Roman" w:hAnsi="Times New Roman" w:cs="Times New Roman"/>
          <w:sz w:val="28"/>
          <w:szCs w:val="28"/>
        </w:rPr>
        <w:t>зерна гликогена, если залить мазок раствором йода на 5 мин. гликоген можно обнаружить в виде темных окрашенных гранул.</w:t>
      </w:r>
    </w:p>
    <w:p w:rsidR="00881752" w:rsidRPr="00881752" w:rsidRDefault="00881752" w:rsidP="00881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752" w:rsidRDefault="00881752" w:rsidP="00881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3.  Изучение физиологии дрожжей сахаромицетов.</w:t>
      </w:r>
    </w:p>
    <w:p w:rsidR="00881752" w:rsidRPr="00881752" w:rsidRDefault="00881752" w:rsidP="0088175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1752" w:rsidRDefault="00881752" w:rsidP="00881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Дрожжи сахаромицеты являются возбудителями спиртового брожения, за счет которого они черпают энергию для жизнедеятельности. Суммарно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прцесс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спиртового брожения выражается уравнением: </w:t>
      </w:r>
    </w:p>
    <w:p w:rsidR="00881752" w:rsidRDefault="00767EAD" w:rsidP="00881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175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81752" w:rsidRPr="0078560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88175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81752" w:rsidRPr="00785601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8817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81752" w:rsidRPr="0078560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881752" w:rsidRPr="00785601">
        <w:rPr>
          <w:rFonts w:ascii="Times New Roman" w:hAnsi="Times New Roman" w:cs="Times New Roman"/>
          <w:sz w:val="28"/>
          <w:szCs w:val="28"/>
        </w:rPr>
        <w:t xml:space="preserve"> = 2</w:t>
      </w:r>
      <w:r w:rsidRPr="00785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81752" w:rsidRPr="007856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8560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785601">
        <w:rPr>
          <w:rFonts w:ascii="Times New Roman" w:hAnsi="Times New Roman" w:cs="Times New Roman"/>
          <w:sz w:val="28"/>
          <w:szCs w:val="28"/>
        </w:rPr>
        <w:t xml:space="preserve"> + 2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7856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85601">
        <w:rPr>
          <w:rFonts w:ascii="Times New Roman" w:hAnsi="Times New Roman" w:cs="Times New Roman"/>
          <w:sz w:val="28"/>
          <w:szCs w:val="28"/>
        </w:rPr>
        <w:t xml:space="preserve"> + 130 </w:t>
      </w:r>
      <w:r>
        <w:rPr>
          <w:rFonts w:ascii="Times New Roman" w:hAnsi="Times New Roman" w:cs="Times New Roman"/>
          <w:sz w:val="28"/>
          <w:szCs w:val="28"/>
        </w:rPr>
        <w:t>кДж.</w:t>
      </w:r>
    </w:p>
    <w:p w:rsidR="00767EAD" w:rsidRDefault="00767EAD" w:rsidP="00881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опыта используют культуру, выращенную в жидкой питательной среде.</w:t>
      </w:r>
    </w:p>
    <w:p w:rsidR="00767EAD" w:rsidRDefault="00767EAD" w:rsidP="00881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 опыта:  В колбу емкостью 250 мл наливают 50 мл 20% раствора сахара и вносят около 1 г дрожжей, взятых с поверхности растущей колонии. Колбу закрывают пробкой с изогнутой трубкой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рис. 1), нижний конец трубки помещают в пробирку с известковой водой. Зат</w:t>
      </w:r>
      <w:r w:rsidR="009B1665">
        <w:rPr>
          <w:rFonts w:ascii="Times New Roman" w:hAnsi="Times New Roman" w:cs="Times New Roman"/>
          <w:sz w:val="28"/>
          <w:szCs w:val="28"/>
        </w:rPr>
        <w:t>ем колбу ставят в нагретую до 35°</w:t>
      </w:r>
      <w:r>
        <w:rPr>
          <w:rFonts w:ascii="Times New Roman" w:hAnsi="Times New Roman" w:cs="Times New Roman"/>
          <w:sz w:val="28"/>
          <w:szCs w:val="28"/>
        </w:rPr>
        <w:t xml:space="preserve"> - 40</w:t>
      </w:r>
      <w:proofErr w:type="gramStart"/>
      <w:r w:rsidR="009B1665">
        <w:rPr>
          <w:rFonts w:ascii="Times New Roman" w:hAnsi="Times New Roman" w:cs="Times New Roman"/>
          <w:sz w:val="28"/>
          <w:szCs w:val="28"/>
        </w:rPr>
        <w:t>°</w:t>
      </w:r>
      <w:r w:rsidR="002644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B1665">
        <w:rPr>
          <w:rFonts w:ascii="Times New Roman" w:hAnsi="Times New Roman" w:cs="Times New Roman"/>
          <w:sz w:val="28"/>
          <w:szCs w:val="28"/>
        </w:rPr>
        <w:t xml:space="preserve"> водяную баню. Спустя несколько минут в пробирку с известковой водой начнут поступать пузырьки газа. Еще через 15 -20 мин. их выход станет равномерным. К этому времени можно считать, что весь воздух из колбы вытеснении через трубку выходит один из продуктов брожения – углекислый газ, о чем можно судить по помутнению известковой воды в пробирке.</w:t>
      </w:r>
    </w:p>
    <w:p w:rsidR="00785601" w:rsidRDefault="00785601" w:rsidP="00881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EAD" w:rsidRDefault="00785601" w:rsidP="0078560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856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9619" cy="2712221"/>
            <wp:effectExtent l="0" t="0" r="0" b="0"/>
            <wp:docPr id="1" name="Рисунок 1" descr="C:\Users\polovinchikov\Desktop\Documents\РАЗНОЕ\Личное\РА_азнОЕ\Рис увел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ovinchikov\Desktop\Documents\РАЗНОЕ\Личное\РА_азнОЕ\Рис увели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459" cy="271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01" w:rsidRPr="002018A6" w:rsidRDefault="00785601" w:rsidP="0078560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785601" w:rsidRDefault="00785601" w:rsidP="007856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Рис. 1.  Установка для изучения процесса спиртового брожения</w:t>
      </w:r>
    </w:p>
    <w:p w:rsidR="00785601" w:rsidRDefault="00785601" w:rsidP="007856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–  водяная баня (40°С),   2 –  раствор глюкозы с дрожжами,</w:t>
      </w:r>
    </w:p>
    <w:p w:rsidR="00785601" w:rsidRDefault="00785601" w:rsidP="007856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 –  известковая вода.</w:t>
      </w:r>
    </w:p>
    <w:p w:rsidR="00785601" w:rsidRDefault="00785601" w:rsidP="00881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90F" w:rsidRDefault="0074090F" w:rsidP="00881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Колбу закрытую ватной пробкой оставляют стоять в теплом месте. Через неделю в культуральной жидкости можно обнаружить второй продукт брожения – спирт. Для этого из колбы с дрожжами в пробирку наливают 3 – 4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мл жидкости до слабого закипания. При этом ее цвет изменится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зеленый. Происходит химическая реакция, суть которой выражена в уравнении:</w:t>
      </w:r>
    </w:p>
    <w:p w:rsidR="0074090F" w:rsidRDefault="002F0A87" w:rsidP="0088175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090F" w:rsidRPr="0074090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4090F" w:rsidRPr="0074090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4090F" w:rsidRPr="0074090F">
        <w:rPr>
          <w:rFonts w:ascii="Times New Roman" w:hAnsi="Times New Roman" w:cs="Times New Roman"/>
          <w:sz w:val="28"/>
          <w:szCs w:val="28"/>
        </w:rPr>
        <w:t>С</w:t>
      </w:r>
      <w:r w:rsidR="0074090F" w:rsidRPr="0074090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4090F" w:rsidRPr="000E38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E380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E38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="000E380B">
        <w:rPr>
          <w:rFonts w:ascii="Times New Roman" w:hAnsi="Times New Roman" w:cs="Times New Roman"/>
          <w:sz w:val="28"/>
          <w:szCs w:val="28"/>
          <w:lang w:val="en-US"/>
        </w:rPr>
        <w:t xml:space="preserve"> + 4 H</w:t>
      </w:r>
      <w:r w:rsidR="000E38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E380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0E38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0E380B">
        <w:rPr>
          <w:rFonts w:ascii="Times New Roman" w:hAnsi="Times New Roman" w:cs="Times New Roman"/>
          <w:sz w:val="28"/>
          <w:szCs w:val="28"/>
          <w:lang w:val="en-US"/>
        </w:rPr>
        <w:t xml:space="preserve"> + 3 </w:t>
      </w:r>
      <w:proofErr w:type="gramStart"/>
      <w:r w:rsidR="000E38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E380B" w:rsidRPr="000E38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E380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E380B" w:rsidRPr="000E38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="000E380B">
        <w:rPr>
          <w:rFonts w:ascii="Times New Roman" w:hAnsi="Times New Roman" w:cs="Times New Roman"/>
          <w:sz w:val="28"/>
          <w:szCs w:val="28"/>
          <w:lang w:val="en-US"/>
        </w:rPr>
        <w:t xml:space="preserve">OH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380B">
        <w:rPr>
          <w:rFonts w:ascii="Times New Roman" w:hAnsi="Times New Roman" w:cs="Times New Roman"/>
          <w:sz w:val="28"/>
          <w:szCs w:val="28"/>
          <w:lang w:val="en-US"/>
        </w:rPr>
        <w:t>→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E380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E380B" w:rsidRPr="002F0A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E380B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0E380B" w:rsidRPr="002F0A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E380B">
        <w:rPr>
          <w:rFonts w:ascii="Times New Roman" w:hAnsi="Times New Roman" w:cs="Times New Roman"/>
          <w:sz w:val="28"/>
          <w:szCs w:val="28"/>
          <w:lang w:val="en-US"/>
        </w:rPr>
        <w:t>(SO</w:t>
      </w:r>
      <w:r w:rsidR="000E380B" w:rsidRPr="002F0A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0E380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0E380B" w:rsidRPr="002F0A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+ 3 CH</w:t>
      </w:r>
      <w:r w:rsidRPr="002F0A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HO + 7 H</w:t>
      </w:r>
      <w:r w:rsidRPr="002F0A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F0A87" w:rsidRDefault="002F0A87" w:rsidP="00881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Выделяющийся в ходе реакции уксусный альдегид ощущается по неповторимому запаху.</w:t>
      </w:r>
    </w:p>
    <w:p w:rsidR="002F0A87" w:rsidRDefault="002F0A87" w:rsidP="00881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A87" w:rsidRDefault="002F0A87" w:rsidP="00881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4.  Изучение вегетативного размножения дрожжей.</w:t>
      </w:r>
    </w:p>
    <w:p w:rsidR="002F0A87" w:rsidRPr="002F0A87" w:rsidRDefault="002F0A87" w:rsidP="0088175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2F0A87" w:rsidRDefault="002F0A87" w:rsidP="00881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Ход работы:  </w:t>
      </w:r>
    </w:p>
    <w:p w:rsidR="002F0A87" w:rsidRDefault="002F0A87" w:rsidP="002F0A8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Готовят, как было описано выше, картофеле-глюкозный агар. Когда он остынет, до </w:t>
      </w:r>
      <w:r w:rsidR="002644E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644EE">
        <w:rPr>
          <w:rFonts w:ascii="Times New Roman" w:hAnsi="Times New Roman" w:cs="Times New Roman"/>
          <w:sz w:val="28"/>
          <w:szCs w:val="28"/>
        </w:rPr>
        <w:t xml:space="preserve"> 37° - 43°</w:t>
      </w:r>
      <w:r w:rsidR="002644E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644EE">
        <w:rPr>
          <w:rFonts w:ascii="Times New Roman" w:hAnsi="Times New Roman" w:cs="Times New Roman"/>
          <w:sz w:val="28"/>
          <w:szCs w:val="28"/>
        </w:rPr>
        <w:t xml:space="preserve"> к нему добавляют любой из антибиотиков, перечисленных в таблице</w:t>
      </w:r>
      <w:r w:rsidR="00785601">
        <w:rPr>
          <w:rFonts w:ascii="Times New Roman" w:hAnsi="Times New Roman" w:cs="Times New Roman"/>
          <w:sz w:val="28"/>
          <w:szCs w:val="28"/>
        </w:rPr>
        <w:t xml:space="preserve"> 1</w:t>
      </w:r>
      <w:r w:rsidR="002644EE">
        <w:rPr>
          <w:rFonts w:ascii="Times New Roman" w:hAnsi="Times New Roman" w:cs="Times New Roman"/>
          <w:sz w:val="28"/>
          <w:szCs w:val="28"/>
        </w:rPr>
        <w:t>.</w:t>
      </w:r>
    </w:p>
    <w:p w:rsidR="002644EE" w:rsidRDefault="00785601" w:rsidP="00785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0" w:type="auto"/>
        <w:tblLook w:val="04A0"/>
      </w:tblPr>
      <w:tblGrid>
        <w:gridCol w:w="2093"/>
        <w:gridCol w:w="2268"/>
        <w:gridCol w:w="2835"/>
        <w:gridCol w:w="2657"/>
      </w:tblGrid>
      <w:tr w:rsidR="00785601" w:rsidRPr="00156492" w:rsidTr="00002340">
        <w:tc>
          <w:tcPr>
            <w:tcW w:w="2093" w:type="dxa"/>
            <w:vAlign w:val="center"/>
          </w:tcPr>
          <w:p w:rsidR="00785601" w:rsidRPr="00156492" w:rsidRDefault="00785601" w:rsidP="00002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492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  <w:p w:rsidR="00785601" w:rsidRPr="00156492" w:rsidRDefault="00785601" w:rsidP="00002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492">
              <w:rPr>
                <w:rFonts w:ascii="Times New Roman" w:hAnsi="Times New Roman" w:cs="Times New Roman"/>
                <w:sz w:val="26"/>
                <w:szCs w:val="26"/>
              </w:rPr>
              <w:t>антибиотика</w:t>
            </w:r>
          </w:p>
        </w:tc>
        <w:tc>
          <w:tcPr>
            <w:tcW w:w="2268" w:type="dxa"/>
            <w:vAlign w:val="center"/>
          </w:tcPr>
          <w:p w:rsidR="00785601" w:rsidRPr="00156492" w:rsidRDefault="00785601" w:rsidP="00002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492">
              <w:rPr>
                <w:rFonts w:ascii="Times New Roman" w:hAnsi="Times New Roman" w:cs="Times New Roman"/>
                <w:sz w:val="26"/>
                <w:szCs w:val="26"/>
              </w:rPr>
              <w:t>Форма выпуска</w:t>
            </w:r>
          </w:p>
        </w:tc>
        <w:tc>
          <w:tcPr>
            <w:tcW w:w="2835" w:type="dxa"/>
            <w:vAlign w:val="center"/>
          </w:tcPr>
          <w:p w:rsidR="00785601" w:rsidRPr="00156492" w:rsidRDefault="00785601" w:rsidP="00002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воды, необходимое для разведения</w:t>
            </w:r>
          </w:p>
        </w:tc>
        <w:tc>
          <w:tcPr>
            <w:tcW w:w="2657" w:type="dxa"/>
            <w:vAlign w:val="center"/>
          </w:tcPr>
          <w:p w:rsidR="00785601" w:rsidRPr="00156492" w:rsidRDefault="00785601" w:rsidP="00002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Приготовление среды</w:t>
            </w:r>
          </w:p>
        </w:tc>
      </w:tr>
      <w:tr w:rsidR="00785601" w:rsidRPr="00156492" w:rsidTr="00002340">
        <w:tc>
          <w:tcPr>
            <w:tcW w:w="2093" w:type="dxa"/>
          </w:tcPr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Пенициллин 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Стрептомицин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Левомицетин</w:t>
            </w:r>
            <w:proofErr w:type="spellEnd"/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Тетрациклин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601" w:rsidRPr="00156492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Флаконы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10 000 000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End"/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Флаконы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500 000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End"/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Флаконы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 г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Флаконы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г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Таблетки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г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Таблетки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г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Таблетки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 г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Таблетки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785601" w:rsidRPr="00156492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г</w:t>
            </w:r>
          </w:p>
        </w:tc>
        <w:tc>
          <w:tcPr>
            <w:tcW w:w="2835" w:type="dxa"/>
          </w:tcPr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один флакон налить 10 мл воды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один флакон налить 5 мл воды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один флакон налить 10 мл воды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один флакон налить 5 мл воды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Таблетку растворить в 20 мл воды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Таблетку растворить в 40 мл воды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Таблетку растворить в 5 мл воды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601" w:rsidRPr="00156492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Таблетку растворить в 25 мл воды</w:t>
            </w:r>
          </w:p>
        </w:tc>
        <w:tc>
          <w:tcPr>
            <w:tcW w:w="2657" w:type="dxa"/>
          </w:tcPr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капель полученного раствора на 100 мл среды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»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»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»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»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»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капель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получен-ного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раствора 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 100 мл  среды</w:t>
            </w:r>
          </w:p>
          <w:p w:rsidR="00785601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»</w:t>
            </w:r>
          </w:p>
          <w:p w:rsidR="00785601" w:rsidRPr="00156492" w:rsidRDefault="00785601" w:rsidP="00002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5601" w:rsidRDefault="00785601" w:rsidP="00264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4EE" w:rsidRDefault="002644EE" w:rsidP="002644E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приготовленный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агар опускают, а затем быстро вынимают чистые предметные стекла (через 10 мин. агар полностью застывает).</w:t>
      </w:r>
    </w:p>
    <w:p w:rsidR="002644EE" w:rsidRDefault="002644EE" w:rsidP="002644E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Микробиологической петлей захватывают немного дрожжей с поверхности растущей колонии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работу 1), и проводят по стеклу с агаром так, чтобы получилась прямая линия, идущая по средине стекла (см. рис. 2)</w:t>
      </w:r>
      <w:r w:rsidR="00351629">
        <w:rPr>
          <w:rFonts w:ascii="Times New Roman" w:hAnsi="Times New Roman" w:cs="Times New Roman"/>
          <w:sz w:val="28"/>
          <w:szCs w:val="28"/>
        </w:rPr>
        <w:t>. На проведенные штрихи накладывают покровные стекла так, чтобы  под ними не было пузырьков воздуха</w:t>
      </w:r>
      <w:r w:rsidR="00785601">
        <w:rPr>
          <w:rFonts w:ascii="Times New Roman" w:hAnsi="Times New Roman" w:cs="Times New Roman"/>
          <w:sz w:val="28"/>
          <w:szCs w:val="28"/>
        </w:rPr>
        <w:t>.</w:t>
      </w:r>
    </w:p>
    <w:p w:rsidR="00351629" w:rsidRDefault="00351629" w:rsidP="00351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629" w:rsidRDefault="00785601" w:rsidP="007856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60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24493" cy="1765005"/>
            <wp:effectExtent l="0" t="0" r="0" b="0"/>
            <wp:docPr id="2" name="Рисунок 2" descr="C:\Users\polovinchikov\Desktop\Documents\РАЗНОЕ\Личное\РА_азнОЕ\Стеклы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ovinchikov\Desktop\Documents\РАЗНОЕ\Личное\РА_азнОЕ\Стеклыш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111" cy="17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01" w:rsidRPr="002018A6" w:rsidRDefault="00785601" w:rsidP="0078560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785601" w:rsidRDefault="00785601" w:rsidP="007856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Рис. 2.  Приготовление микропрепарата для изучения вегетативного</w:t>
      </w:r>
    </w:p>
    <w:p w:rsidR="00785601" w:rsidRDefault="00785601" w:rsidP="007856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размножения дрожжей</w:t>
      </w:r>
    </w:p>
    <w:p w:rsidR="00785601" w:rsidRDefault="00785601" w:rsidP="007856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–  предметное стекло,   2 –  предметные стекла,</w:t>
      </w:r>
    </w:p>
    <w:p w:rsidR="00785601" w:rsidRDefault="00785601" w:rsidP="007856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 –  пунктиром показано, как следует нанести клетки дрожжей на стекло.</w:t>
      </w:r>
    </w:p>
    <w:p w:rsidR="00785601" w:rsidRPr="001259C6" w:rsidRDefault="00785601" w:rsidP="007856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59C6" w:rsidRDefault="001259C6" w:rsidP="001259C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Стекло помещают в стакан, на дно которого налита вода, и закрывают. Через неделю стекло вынимают и рассматривают под микроскопом. Если нанесенная</w:t>
      </w:r>
      <w:r w:rsidR="000207F3">
        <w:rPr>
          <w:rFonts w:ascii="Times New Roman" w:hAnsi="Times New Roman" w:cs="Times New Roman"/>
          <w:sz w:val="28"/>
          <w:szCs w:val="28"/>
        </w:rPr>
        <w:t xml:space="preserve"> полоска дрожжей была узкая и прямая, а покровное стекло не сдвигали, то получится отличный препарат. Будут видны цепочки клеток, и среди них почкующиеся.</w:t>
      </w:r>
    </w:p>
    <w:p w:rsidR="000207F3" w:rsidRPr="000207F3" w:rsidRDefault="000207F3" w:rsidP="00020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Микробиологическую петлю легко сделать самим, изогнув нихромовую спираль от электроплитки в виде петельки и закрепив ее в металлическом держателе.</w:t>
      </w:r>
    </w:p>
    <w:p w:rsidR="00785601" w:rsidRPr="00351629" w:rsidRDefault="00785601" w:rsidP="007856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85601" w:rsidRPr="00351629" w:rsidSect="008741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B6D"/>
    <w:multiLevelType w:val="hybridMultilevel"/>
    <w:tmpl w:val="D08C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12F49"/>
    <w:multiLevelType w:val="hybridMultilevel"/>
    <w:tmpl w:val="EF6C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F2DCB"/>
    <w:multiLevelType w:val="hybridMultilevel"/>
    <w:tmpl w:val="EC669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75CDE"/>
    <w:multiLevelType w:val="hybridMultilevel"/>
    <w:tmpl w:val="148CB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6287B"/>
    <w:multiLevelType w:val="hybridMultilevel"/>
    <w:tmpl w:val="7DB86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17180E"/>
    <w:multiLevelType w:val="hybridMultilevel"/>
    <w:tmpl w:val="EC669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8395E"/>
    <w:multiLevelType w:val="hybridMultilevel"/>
    <w:tmpl w:val="F3B40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E51DC"/>
    <w:multiLevelType w:val="hybridMultilevel"/>
    <w:tmpl w:val="39224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63572A"/>
    <w:multiLevelType w:val="hybridMultilevel"/>
    <w:tmpl w:val="47202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5108A"/>
    <w:multiLevelType w:val="hybridMultilevel"/>
    <w:tmpl w:val="640EC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52CD6"/>
    <w:multiLevelType w:val="hybridMultilevel"/>
    <w:tmpl w:val="909A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218C8"/>
    <w:multiLevelType w:val="hybridMultilevel"/>
    <w:tmpl w:val="DBD4D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A86D8F"/>
    <w:rsid w:val="000207F3"/>
    <w:rsid w:val="00031265"/>
    <w:rsid w:val="00031D14"/>
    <w:rsid w:val="000618C3"/>
    <w:rsid w:val="00085F27"/>
    <w:rsid w:val="000A7DC1"/>
    <w:rsid w:val="000C1A70"/>
    <w:rsid w:val="000E380B"/>
    <w:rsid w:val="001259C6"/>
    <w:rsid w:val="00146B9A"/>
    <w:rsid w:val="00194D9E"/>
    <w:rsid w:val="00196EF4"/>
    <w:rsid w:val="002263AA"/>
    <w:rsid w:val="002644EE"/>
    <w:rsid w:val="002C01B0"/>
    <w:rsid w:val="002D51BC"/>
    <w:rsid w:val="002F0A87"/>
    <w:rsid w:val="00311C91"/>
    <w:rsid w:val="00314AE9"/>
    <w:rsid w:val="00321F59"/>
    <w:rsid w:val="00351629"/>
    <w:rsid w:val="00360658"/>
    <w:rsid w:val="003724D6"/>
    <w:rsid w:val="003B3410"/>
    <w:rsid w:val="003D0E80"/>
    <w:rsid w:val="004A766A"/>
    <w:rsid w:val="00542F74"/>
    <w:rsid w:val="005619C6"/>
    <w:rsid w:val="00566AB9"/>
    <w:rsid w:val="00584368"/>
    <w:rsid w:val="00592473"/>
    <w:rsid w:val="00624CB5"/>
    <w:rsid w:val="00636117"/>
    <w:rsid w:val="0065264C"/>
    <w:rsid w:val="006A1EF4"/>
    <w:rsid w:val="006A5999"/>
    <w:rsid w:val="006E236A"/>
    <w:rsid w:val="0074090F"/>
    <w:rsid w:val="00743D1E"/>
    <w:rsid w:val="007460C2"/>
    <w:rsid w:val="00764D31"/>
    <w:rsid w:val="00767EAD"/>
    <w:rsid w:val="00785601"/>
    <w:rsid w:val="007A49EB"/>
    <w:rsid w:val="00804D37"/>
    <w:rsid w:val="00874155"/>
    <w:rsid w:val="00881752"/>
    <w:rsid w:val="0093119F"/>
    <w:rsid w:val="00974C9A"/>
    <w:rsid w:val="009B1665"/>
    <w:rsid w:val="009B6C7D"/>
    <w:rsid w:val="00A86D8F"/>
    <w:rsid w:val="00B27E7C"/>
    <w:rsid w:val="00C94896"/>
    <w:rsid w:val="00CA4878"/>
    <w:rsid w:val="00D227E0"/>
    <w:rsid w:val="00DB5AF0"/>
    <w:rsid w:val="00E94950"/>
    <w:rsid w:val="00FB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70"/>
    <w:pPr>
      <w:ind w:left="720"/>
      <w:contextualSpacing/>
    </w:pPr>
  </w:style>
  <w:style w:type="table" w:styleId="a4">
    <w:name w:val="Table Grid"/>
    <w:basedOn w:val="a1"/>
    <w:uiPriority w:val="59"/>
    <w:rsid w:val="000A7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A50F-55E5-485B-A9F5-F5CCBF2E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2014-12-17T11:46:00Z</dcterms:created>
  <dcterms:modified xsi:type="dcterms:W3CDTF">2014-12-17T12:35:00Z</dcterms:modified>
</cp:coreProperties>
</file>