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F7" w:rsidRDefault="00310C52" w:rsidP="004648F7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648F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Интегрированный урок химии и биологии по теме </w:t>
      </w:r>
    </w:p>
    <w:p w:rsidR="00145058" w:rsidRPr="004648F7" w:rsidRDefault="00310C52" w:rsidP="004648F7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648F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«Лекарства: известные и неизвестные»</w:t>
      </w:r>
    </w:p>
    <w:p w:rsidR="00310C52" w:rsidRPr="00145058" w:rsidRDefault="00310C52" w:rsidP="00145058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50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 урока: </w:t>
      </w:r>
    </w:p>
    <w:p w:rsidR="00310C52" w:rsidRPr="00145058" w:rsidRDefault="00310C52" w:rsidP="0014505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45058">
        <w:rPr>
          <w:rFonts w:ascii="Times New Roman" w:hAnsi="Times New Roman" w:cs="Times New Roman"/>
          <w:color w:val="993300"/>
          <w:sz w:val="24"/>
          <w:szCs w:val="24"/>
          <w:u w:val="single"/>
          <w:lang w:eastAsia="ru-RU"/>
        </w:rPr>
        <w:t xml:space="preserve"> </w:t>
      </w:r>
      <w:r w:rsidRPr="00145058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Дидактическая:</w:t>
      </w:r>
    </w:p>
    <w:p w:rsidR="00310C52" w:rsidRPr="00145058" w:rsidRDefault="00310C52" w:rsidP="0014505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45058">
        <w:rPr>
          <w:rFonts w:ascii="Times New Roman" w:hAnsi="Times New Roman" w:cs="Times New Roman"/>
          <w:sz w:val="24"/>
          <w:szCs w:val="24"/>
          <w:lang w:eastAsia="ru-RU"/>
        </w:rPr>
        <w:t>изучение понятия «лекарственные препараты» и истории их создания;</w:t>
      </w:r>
    </w:p>
    <w:p w:rsidR="00310C52" w:rsidRPr="00145058" w:rsidRDefault="00310C52" w:rsidP="0014505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45058">
        <w:rPr>
          <w:rFonts w:ascii="Times New Roman" w:hAnsi="Times New Roman" w:cs="Times New Roman"/>
          <w:sz w:val="24"/>
          <w:szCs w:val="24"/>
          <w:lang w:eastAsia="ru-RU"/>
        </w:rPr>
        <w:t>дать понятие о классификации лекарственных препаратов и их формах;</w:t>
      </w:r>
    </w:p>
    <w:p w:rsidR="00310C52" w:rsidRPr="00145058" w:rsidRDefault="00145058" w:rsidP="0014505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45058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используя связь с биологией, </w:t>
      </w:r>
      <w:r w:rsidR="00310C52" w:rsidRPr="00145058">
        <w:rPr>
          <w:rFonts w:ascii="Times New Roman" w:hAnsi="Times New Roman" w:cs="Times New Roman"/>
          <w:sz w:val="24"/>
          <w:szCs w:val="24"/>
          <w:lang w:eastAsia="ru-RU"/>
        </w:rPr>
        <w:t>выявить зависимость организма человека от лекарственных препаратов.</w:t>
      </w:r>
    </w:p>
    <w:p w:rsidR="00310C52" w:rsidRPr="00145058" w:rsidRDefault="00310C52" w:rsidP="0014505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45058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Развивающая:</w:t>
      </w:r>
    </w:p>
    <w:p w:rsidR="00310C52" w:rsidRPr="00145058" w:rsidRDefault="00310C52" w:rsidP="00145058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45058">
        <w:rPr>
          <w:rFonts w:ascii="Times New Roman" w:hAnsi="Times New Roman" w:cs="Times New Roman"/>
          <w:sz w:val="24"/>
          <w:szCs w:val="24"/>
          <w:lang w:eastAsia="ru-RU"/>
        </w:rPr>
        <w:t>развитие  умения устанавливать причинно-следственные связи между строением и свойствами веществ и жизнедеятельностью организма;</w:t>
      </w:r>
    </w:p>
    <w:p w:rsidR="00310C52" w:rsidRPr="00145058" w:rsidRDefault="00310C52" w:rsidP="00145058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45058">
        <w:rPr>
          <w:rFonts w:ascii="Times New Roman" w:hAnsi="Times New Roman" w:cs="Times New Roman"/>
          <w:sz w:val="24"/>
          <w:szCs w:val="24"/>
          <w:lang w:eastAsia="ru-RU"/>
        </w:rPr>
        <w:t>выяснить влияние различных лекарственных препаратов на жив</w:t>
      </w:r>
      <w:r w:rsidR="00145058">
        <w:rPr>
          <w:rFonts w:ascii="Times New Roman" w:hAnsi="Times New Roman" w:cs="Times New Roman"/>
          <w:sz w:val="24"/>
          <w:szCs w:val="24"/>
          <w:lang w:eastAsia="ru-RU"/>
        </w:rPr>
        <w:t>ые организмы и окружающую среду;</w:t>
      </w:r>
    </w:p>
    <w:p w:rsidR="00145058" w:rsidRPr="000F020D" w:rsidRDefault="00145058" w:rsidP="00145058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020D">
        <w:rPr>
          <w:rFonts w:ascii="Times New Roman" w:hAnsi="Times New Roman" w:cs="Times New Roman"/>
          <w:sz w:val="24"/>
          <w:szCs w:val="24"/>
          <w:lang w:eastAsia="ru-RU"/>
        </w:rPr>
        <w:t>предсказать химические свойства и экспериментальным путём доказать их качественный состав;</w:t>
      </w:r>
    </w:p>
    <w:p w:rsidR="00145058" w:rsidRPr="000F020D" w:rsidRDefault="00145058" w:rsidP="00145058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020D">
        <w:rPr>
          <w:rFonts w:ascii="Times New Roman" w:hAnsi="Times New Roman" w:cs="Times New Roman"/>
          <w:sz w:val="24"/>
          <w:szCs w:val="24"/>
          <w:lang w:eastAsia="ru-RU"/>
        </w:rPr>
        <w:t>познакомить учащихся с приёмами грамотного применения лекарственных средств.</w:t>
      </w:r>
    </w:p>
    <w:p w:rsidR="00310C52" w:rsidRPr="000F020D" w:rsidRDefault="00310C52" w:rsidP="00310C5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2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Воспитательная:</w:t>
      </w:r>
    </w:p>
    <w:p w:rsidR="00310C52" w:rsidRPr="000F020D" w:rsidRDefault="00310C52" w:rsidP="00145058">
      <w:pPr>
        <w:pStyle w:val="a6"/>
        <w:numPr>
          <w:ilvl w:val="0"/>
          <w:numId w:val="1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практическое значение лекарственных препаратов;</w:t>
      </w:r>
    </w:p>
    <w:p w:rsidR="00145058" w:rsidRPr="000F020D" w:rsidRDefault="00145058" w:rsidP="00145058">
      <w:pPr>
        <w:pStyle w:val="a6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52" w:rsidRPr="000F020D" w:rsidRDefault="00310C52" w:rsidP="00145058">
      <w:pPr>
        <w:pStyle w:val="a6"/>
        <w:numPr>
          <w:ilvl w:val="0"/>
          <w:numId w:val="1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результаты работы медицинской химии как науки.</w:t>
      </w:r>
    </w:p>
    <w:p w:rsidR="00145058" w:rsidRPr="000F020D" w:rsidRDefault="00145058" w:rsidP="00310C5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058" w:rsidRPr="000F020D" w:rsidRDefault="00145058" w:rsidP="0014505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4E43EB" w:rsidRPr="000F0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</w:t>
      </w:r>
      <w:r w:rsidRPr="000F0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45058" w:rsidRPr="000F020D" w:rsidRDefault="00145058" w:rsidP="00145058">
      <w:pPr>
        <w:shd w:val="clear" w:color="auto" w:fill="FFFFFF"/>
        <w:spacing w:before="100" w:beforeAutospacing="1" w:after="100" w:afterAutospacing="1" w:line="36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  <w:r w:rsidRPr="000F02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5058" w:rsidRPr="000F020D" w:rsidRDefault="00145058" w:rsidP="00145058">
      <w:pPr>
        <w:pStyle w:val="a6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об отдельных классах органических и неорганических веществ; </w:t>
      </w:r>
    </w:p>
    <w:p w:rsidR="00145058" w:rsidRPr="000F020D" w:rsidRDefault="00145058" w:rsidP="00145058">
      <w:pPr>
        <w:pStyle w:val="a6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применение знаний о строении и химических свойствах соединений на практике; </w:t>
      </w:r>
    </w:p>
    <w:p w:rsidR="00145058" w:rsidRPr="000F020D" w:rsidRDefault="00145058" w:rsidP="00145058">
      <w:pPr>
        <w:pStyle w:val="a6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 навыков выполнения расчетных задач, составления ОВР, экспериментирования и практического решения качественных задач.</w:t>
      </w:r>
    </w:p>
    <w:p w:rsidR="00145058" w:rsidRPr="000F020D" w:rsidRDefault="00145058" w:rsidP="00145058">
      <w:pPr>
        <w:shd w:val="clear" w:color="auto" w:fill="FFFFFF"/>
        <w:spacing w:before="100" w:beforeAutospacing="1" w:after="100" w:afterAutospacing="1" w:line="360" w:lineRule="auto"/>
        <w:ind w:left="1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02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</w:p>
    <w:p w:rsidR="00145058" w:rsidRPr="000F020D" w:rsidRDefault="00145058" w:rsidP="00145058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доказать учащимся ведущую роль теории в познании практики; </w:t>
      </w:r>
    </w:p>
    <w:p w:rsidR="00145058" w:rsidRPr="000F020D" w:rsidRDefault="00145058" w:rsidP="00145058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показать взаимосвязь противоположных процессов.</w:t>
      </w:r>
    </w:p>
    <w:p w:rsidR="00145058" w:rsidRPr="000F020D" w:rsidRDefault="00145058" w:rsidP="00145058">
      <w:pPr>
        <w:shd w:val="clear" w:color="auto" w:fill="FFFFFF"/>
        <w:spacing w:before="100" w:beforeAutospacing="1" w:after="100" w:afterAutospacing="1" w:line="36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  <w:r w:rsidRPr="000F02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5058" w:rsidRPr="000F020D" w:rsidRDefault="00145058" w:rsidP="00145058">
      <w:pPr>
        <w:pStyle w:val="a6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логического мышления путем сравнения, обобщения, анализа, систематизации; </w:t>
      </w:r>
    </w:p>
    <w:p w:rsidR="004E43EB" w:rsidRPr="000F020D" w:rsidRDefault="00145058" w:rsidP="004E43EB">
      <w:pPr>
        <w:pStyle w:val="a6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активности и творческой деятельности.</w:t>
      </w:r>
    </w:p>
    <w:p w:rsidR="004E43EB" w:rsidRPr="000F020D" w:rsidRDefault="004E43EB" w:rsidP="004E43E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="000F020D" w:rsidRPr="000F020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интегрированный, комбинированный</w:t>
      </w:r>
    </w:p>
    <w:p w:rsidR="004E43EB" w:rsidRPr="000F020D" w:rsidRDefault="004E43EB" w:rsidP="004E43E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F020D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электронная презентация, компьютер, проектор, лекарственные средства из домашней аптечки, оборудование по группам для проведения практической части.</w:t>
      </w:r>
    </w:p>
    <w:p w:rsidR="00310C52" w:rsidRPr="000F020D" w:rsidRDefault="004E43EB" w:rsidP="004E43E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 материал на каждую парту:</w:t>
      </w:r>
      <w:r w:rsidRPr="000F020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рабочий лист: «Лекарственные средства – неорганические вещества», рабочий лист: «Лекарственные средства – органические вещества», инструктивные карты для выполнения практической части (приложения 1,2,3).</w:t>
      </w:r>
    </w:p>
    <w:p w:rsidR="00310C52" w:rsidRPr="00310C52" w:rsidRDefault="00310C52" w:rsidP="00310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3EB" w:rsidRPr="000F020D" w:rsidRDefault="004E43EB" w:rsidP="004E43EB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F02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урока</w:t>
      </w:r>
    </w:p>
    <w:p w:rsidR="004E43EB" w:rsidRPr="000F020D" w:rsidRDefault="004E43EB" w:rsidP="004648F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02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0F0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Организационный момент.</w:t>
      </w:r>
      <w:proofErr w:type="gramEnd"/>
      <w:r w:rsidRPr="000F0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Объявление темы урока</w:t>
      </w:r>
      <w:r w:rsidRPr="000F020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F0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высказываний и цели урока</w:t>
      </w:r>
      <w:r w:rsidR="00CB202A" w:rsidRPr="00CB2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513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0C52" w:rsidRPr="00651387" w:rsidRDefault="004E43EB" w:rsidP="004648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3E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E4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10C52" w:rsidRPr="004E4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новой темы</w:t>
      </w:r>
      <w:r w:rsidR="00651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234A7" w:rsidRDefault="004E43EB" w:rsidP="009234A7">
      <w:pPr>
        <w:tabs>
          <w:tab w:val="right" w:pos="935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CCCC"/>
          <w:sz w:val="24"/>
          <w:szCs w:val="24"/>
          <w:lang w:eastAsia="ru-RU"/>
        </w:rPr>
        <w:tab/>
        <w:t xml:space="preserve">                                </w:t>
      </w:r>
      <w:r w:rsidR="00651387">
        <w:rPr>
          <w:rFonts w:ascii="Times New Roman" w:eastAsia="Times New Roman" w:hAnsi="Times New Roman" w:cs="Times New Roman"/>
          <w:b/>
          <w:color w:val="33CCCC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33CCCC"/>
          <w:sz w:val="24"/>
          <w:szCs w:val="24"/>
          <w:lang w:eastAsia="ru-RU"/>
        </w:rPr>
        <w:t xml:space="preserve">    </w:t>
      </w:r>
      <w:r w:rsidR="00310C52" w:rsidRPr="00310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Эпиграф к уроку: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1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3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651387" w:rsidRDefault="00CB202A" w:rsidP="009234A7">
      <w:pPr>
        <w:tabs>
          <w:tab w:val="right" w:pos="935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065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B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1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«Настоящ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 цель химии заключается не в </w:t>
      </w:r>
      <w:r w:rsidR="00651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изготовлении золота,</w:t>
      </w:r>
    </w:p>
    <w:p w:rsidR="00310C52" w:rsidRPr="00310C52" w:rsidRDefault="00651387" w:rsidP="009234A7">
      <w:pPr>
        <w:tabs>
          <w:tab w:val="left" w:pos="2694"/>
          <w:tab w:val="right" w:pos="935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23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в изготовлении лекарств</w:t>
      </w:r>
      <w:r w:rsidR="00310C52" w:rsidRPr="00310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310C52" w:rsidRPr="00310C52" w:rsidRDefault="00CB202A" w:rsidP="00CB202A">
      <w:pPr>
        <w:tabs>
          <w:tab w:val="left" w:pos="796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310C52" w:rsidRPr="0031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Теофраст Парацельс</w:t>
      </w:r>
    </w:p>
    <w:p w:rsidR="00310C52" w:rsidRPr="000577E4" w:rsidRDefault="00310C52" w:rsidP="000577E4">
      <w:pPr>
        <w:tabs>
          <w:tab w:val="left" w:pos="796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CB2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31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(1493 – 1541)</w:t>
      </w:r>
    </w:p>
    <w:p w:rsidR="00310C52" w:rsidRPr="00310C52" w:rsidRDefault="00310C52" w:rsidP="00B96069">
      <w:pPr>
        <w:tabs>
          <w:tab w:val="left" w:pos="796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Человечество во все времена страдало от болезней и искало лекарства от всяких недуг. Народная медицина за многие поколения людей целительные силы нашла в растениях и отдельных тканях животных.</w:t>
      </w:r>
    </w:p>
    <w:p w:rsidR="00310C52" w:rsidRPr="00310C52" w:rsidRDefault="00310C52" w:rsidP="00B96069">
      <w:pPr>
        <w:tabs>
          <w:tab w:val="left" w:pos="796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известны человеку с глубокой древности. В одном из египетских папирусов (</w:t>
      </w:r>
      <w:r w:rsidRPr="00310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31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до н.э.) описывались лекарственные средства растительного происхождения (например, касторовое масло, которое и по сей день используется в медицинской практике).</w:t>
      </w:r>
    </w:p>
    <w:p w:rsidR="00310C52" w:rsidRPr="00310C52" w:rsidRDefault="00310C52" w:rsidP="00B96069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древнегреческий врач</w:t>
      </w:r>
      <w:r w:rsidRPr="00310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Гиппократ </w:t>
      </w:r>
      <w:r w:rsidRPr="0031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(460 – </w:t>
      </w:r>
      <w:smartTag w:uri="urn:schemas-microsoft-com:office:smarttags" w:element="metricconverter">
        <w:smartTagPr>
          <w:attr w:name="ProductID" w:val="377 г"/>
        </w:smartTagPr>
        <w:r w:rsidRPr="00310C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377 г</w:t>
        </w:r>
      </w:smartTag>
      <w:r w:rsidRPr="0031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н.э.) описал более двухсот лекарственных растений и способов их употребления, поэтому его называют «Отцом медицины». Он первым стал искать причины болезней не в злых духах, а в </w:t>
      </w:r>
      <w:r w:rsidRPr="00310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окружающей среде, климате, образе жизни и питании. Он «приземлил» медицину, призывая лечить не болезнь, а больного человека.</w:t>
      </w:r>
    </w:p>
    <w:p w:rsidR="00310C52" w:rsidRPr="00310C52" w:rsidRDefault="00310C52" w:rsidP="00B96069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Клавдий Гален </w:t>
      </w:r>
      <w:r w:rsidRPr="0031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(129 – </w:t>
      </w:r>
      <w:smartTag w:uri="urn:schemas-microsoft-com:office:smarttags" w:element="metricconverter">
        <w:smartTagPr>
          <w:attr w:name="ProductID" w:val="201 г"/>
        </w:smartTagPr>
        <w:r w:rsidRPr="00310C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 г</w:t>
        </w:r>
      </w:smartTag>
      <w:r w:rsidRPr="0031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является основателем «аптекарской науки» - фармакологии. Он широко применял различные вытяжки из лекарственных растений, настаивая их на воде, вине или уксусе. </w:t>
      </w:r>
      <w:proofErr w:type="gramStart"/>
      <w:r w:rsidRPr="00310C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Экстракты и настойки находят широкое применение и в современное медицине, которые фармацевты называют «галеновыми препаратами».</w:t>
      </w:r>
      <w:proofErr w:type="gramEnd"/>
    </w:p>
    <w:p w:rsidR="00310C52" w:rsidRPr="00310C52" w:rsidRDefault="00310C52" w:rsidP="00B96069">
      <w:pPr>
        <w:spacing w:after="0" w:line="360" w:lineRule="auto"/>
        <w:ind w:firstLine="9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0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Абу Али ибн Сина – Авиценна </w:t>
      </w:r>
      <w:r w:rsidRPr="0031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(980 – </w:t>
      </w:r>
      <w:smartTag w:uri="urn:schemas-microsoft-com:office:smarttags" w:element="metricconverter">
        <w:smartTagPr>
          <w:attr w:name="ProductID" w:val="1037 г"/>
        </w:smartTagPr>
        <w:r w:rsidRPr="00310C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1037 г</w:t>
        </w:r>
      </w:smartTag>
      <w:r w:rsidRPr="00310C5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057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0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31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среднеазиатский медик эпохи Средневековья. Он описал большое количество лекарственных препаратов растительного и минерального происхождения (например, </w:t>
      </w:r>
      <w:proofErr w:type="spellStart"/>
      <w:r w:rsidRPr="00310C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камфора</w:t>
      </w:r>
      <w:proofErr w:type="spellEnd"/>
      <w:r w:rsidRPr="00310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препарат из белены и др.) и способы</w:t>
      </w:r>
      <w:r w:rsidR="0046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приготовления, которые он описал в своих трудах: </w:t>
      </w:r>
      <w:r w:rsidRPr="0031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«Канон врачебной науки».</w:t>
      </w:r>
    </w:p>
    <w:p w:rsidR="00B96069" w:rsidRPr="00310C52" w:rsidRDefault="00310C52" w:rsidP="005A2BA4">
      <w:pPr>
        <w:spacing w:after="0" w:line="360" w:lineRule="auto"/>
        <w:ind w:firstLine="9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Луи Пастер </w:t>
      </w:r>
      <w:r w:rsidRPr="00310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(2 половина </w:t>
      </w:r>
      <w:r w:rsidRPr="00310C5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XIX</w:t>
      </w:r>
      <w:r w:rsidRPr="00310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века)</w:t>
      </w:r>
      <w:r w:rsidR="0005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0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французский ученый, разработавший пути формирования иммунитета, создал необходимые  для этого лекарственные средства – вакцины (например, от оспы, кори, полиомиелита). В этом ему помогли труды английского врача Эдуарда </w:t>
      </w:r>
      <w:proofErr w:type="spellStart"/>
      <w:r w:rsidRPr="00310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Дженнера</w:t>
      </w:r>
      <w:proofErr w:type="spellEnd"/>
      <w:r w:rsidRPr="00310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который впервые привил оспу 8-летнему мальчику Джеймсу </w:t>
      </w:r>
      <w:proofErr w:type="spellStart"/>
      <w:r w:rsidRPr="00310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Фипсу</w:t>
      </w:r>
      <w:proofErr w:type="spellEnd"/>
      <w:r w:rsidR="00B96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:rsidR="00310C52" w:rsidRPr="00310C52" w:rsidRDefault="00310C52" w:rsidP="00B96069">
      <w:pPr>
        <w:spacing w:after="0" w:line="360" w:lineRule="auto"/>
        <w:ind w:firstLine="9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0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Вакцина</w:t>
      </w:r>
      <w:r w:rsidRPr="0031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0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(с греч. «</w:t>
      </w:r>
      <w:proofErr w:type="spellStart"/>
      <w:r w:rsidRPr="00310C5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vaccina</w:t>
      </w:r>
      <w:proofErr w:type="spellEnd"/>
      <w:r w:rsidRPr="00310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коровья) это жидкость, которая содержит в своем составе ослабленные микробы и их яды.</w:t>
      </w:r>
    </w:p>
    <w:p w:rsidR="00310C52" w:rsidRPr="00310C52" w:rsidRDefault="00310C52" w:rsidP="00B96069">
      <w:pPr>
        <w:spacing w:after="0" w:line="360" w:lineRule="auto"/>
        <w:ind w:firstLine="9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Пауль Эрлих</w:t>
      </w:r>
      <w:r w:rsidR="005A2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2BA4" w:rsidRPr="005A2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(1909 г)</w:t>
      </w:r>
      <w:r w:rsidRPr="0031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0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является основоположником химиотерапии, которая сейчас активно используется при лечении раковых опухолей</w:t>
      </w:r>
      <w:r w:rsidR="0005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96069" w:rsidRPr="00B96069" w:rsidRDefault="00B96069" w:rsidP="00B96069">
      <w:pPr>
        <w:spacing w:after="0" w:line="360" w:lineRule="auto"/>
        <w:ind w:firstLine="9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 Флеминг</w:t>
      </w:r>
      <w:r w:rsidR="005A2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2BA4" w:rsidRPr="005A2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(1928 г)</w:t>
      </w:r>
      <w:r w:rsidRPr="00B96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6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открыл эру антибиотиков. Он впервые синтезировал антибиотик пенициллин из грибка рода </w:t>
      </w:r>
      <w:proofErr w:type="spellStart"/>
      <w:r w:rsidRPr="00B960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Penicillum</w:t>
      </w:r>
      <w:proofErr w:type="spellEnd"/>
      <w:r w:rsidRPr="00B96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307AE0" w:rsidRPr="008540A7" w:rsidRDefault="000577E4" w:rsidP="00307A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="0030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осмотрим на фотографии </w:t>
      </w:r>
      <w:r w:rsidR="00307AE0" w:rsidRPr="008540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знаменитых</w:t>
      </w:r>
      <w:r w:rsidR="0030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и причины</w:t>
      </w:r>
      <w:r w:rsidR="00307AE0" w:rsidRPr="0085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смерти: </w:t>
      </w:r>
    </w:p>
    <w:p w:rsidR="00307AE0" w:rsidRDefault="00307AE0" w:rsidP="00307A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Чума </w:t>
      </w:r>
      <w:r w:rsidRPr="0085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5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540A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азаччо, живописец (1401–1428)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Лихорадка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A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Рафаэль, живописец (1483–1520)</w:t>
      </w:r>
    </w:p>
    <w:p w:rsidR="00307AE0" w:rsidRDefault="00307AE0" w:rsidP="00307AE0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540A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оцарт, композитор (1756–1791)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Туберкулез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Генрих Гейне, поэт (1797–1856)</w:t>
      </w:r>
    </w:p>
    <w:p w:rsidR="00307AE0" w:rsidRDefault="00307AE0" w:rsidP="00307AE0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540A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Фредерик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Шопен, композитор (1810–1849)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Тиф</w:t>
      </w:r>
      <w:r w:rsidRPr="0085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540A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5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 Шуб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ерт, композитор (1797–1828)</w:t>
      </w:r>
    </w:p>
    <w:p w:rsidR="00C973DC" w:rsidRDefault="000577E4" w:rsidP="00307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7AE0" w:rsidRPr="008540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они жили в XXI веке, то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могли спасти. А почему этого не</w:t>
      </w:r>
      <w:r w:rsidR="00307AE0" w:rsidRPr="0085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в XV-XIX веках? </w:t>
      </w:r>
    </w:p>
    <w:p w:rsidR="00310C52" w:rsidRDefault="00307AE0" w:rsidP="00307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40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Планируемый ответ:</w:t>
      </w:r>
      <w:r w:rsidRPr="0085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были известны лекарства, которые могли бы спасти их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973DC" w:rsidRPr="00C973DC" w:rsidRDefault="00C973DC" w:rsidP="00C973DC">
      <w:pPr>
        <w:shd w:val="clear" w:color="auto" w:fill="FFFFFF"/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Какие Вы знаете лекарственные препараты? (беседа). </w:t>
      </w:r>
    </w:p>
    <w:p w:rsidR="00C973DC" w:rsidRPr="00C973DC" w:rsidRDefault="00C973DC" w:rsidP="00C973DC">
      <w:pPr>
        <w:shd w:val="clear" w:color="auto" w:fill="FFFFFF"/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лекарства? (Это группа веществ, направленных на устранение признаков заболевания, различных по своей форме, действию, динамике.)</w:t>
      </w:r>
    </w:p>
    <w:p w:rsidR="00253B9C" w:rsidRPr="00C973DC" w:rsidRDefault="00253B9C" w:rsidP="008D64D3">
      <w:pPr>
        <w:shd w:val="clear" w:color="auto" w:fill="FFFFFF"/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«химическое» место в доме – аптечка. Чего там только нет: белые порошки и цветные жидкости, мази, таблетки, капли, витаминные драже и лекарственные травы, жаропонижающие и успокаивающие средства и еще много – много всякой всячины. </w:t>
      </w:r>
    </w:p>
    <w:p w:rsidR="00253B9C" w:rsidRPr="008D64D3" w:rsidRDefault="00253B9C" w:rsidP="00307AE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Pr="00C97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  <w:r w:rsidRPr="008D6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057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грамотно применять даже самые обычные средства первой помощи, надо хорошо знать принадлежность этих препаратов к тем или иным классам соединений, понимать особенности химических свойств и уметь решать задачи с участием этих веществ».</w:t>
      </w:r>
    </w:p>
    <w:p w:rsidR="00C973DC" w:rsidRDefault="00C973DC" w:rsidP="00307AE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253B9C" w:rsidRPr="00C97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Начнём с того, что условно разделим лекарства на две группы: лекарственные средства, относящиеся к неорганическим веществам и лекарственные средства, относящиеся к органическим веществам.</w:t>
      </w:r>
    </w:p>
    <w:p w:rsidR="00253B9C" w:rsidRPr="00C973DC" w:rsidRDefault="00C973DC" w:rsidP="00307AE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3B9C" w:rsidRPr="00C9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Какие, из названных ранее вами препаратов, можно отнести к органическим, а какие к неорганическим вещ</w:t>
      </w:r>
      <w:r w:rsidR="0005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ествам? </w:t>
      </w:r>
    </w:p>
    <w:p w:rsidR="00253B9C" w:rsidRPr="00C973DC" w:rsidRDefault="00C973DC" w:rsidP="00307AE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53B9C" w:rsidRPr="00C97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 лекарств из домашней аптечки.</w:t>
      </w:r>
    </w:p>
    <w:p w:rsidR="000577E4" w:rsidRDefault="00C973DC" w:rsidP="00307AE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53B9C" w:rsidRPr="00C97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Лекарственные средства неорганического происхождения</w:t>
      </w:r>
      <w:r w:rsidR="000577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3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</w:p>
    <w:p w:rsidR="00253B9C" w:rsidRPr="00C973DC" w:rsidRDefault="000577E4" w:rsidP="00307AE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3B9C" w:rsidRPr="00C97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 препарат, обсуждаем его принадлежность к тому или иному классу соединений, обращаем 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особенности (например, KMnO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253B9C" w:rsidRPr="00C9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сильнейший окислитель,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253B9C" w:rsidRPr="00C9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кислорода степень окисления -1 и т.п.). Для того чтобы получить подробную информацию о применении этих средств, прибегнем к помощи профессионала – фармацевта (один из учащихся играет роль фармацевта и параллельно с «химической характеристикой» вещества рассказывает о его применении, воздействии на организм человека - информация готовится заранее). Одновременно с этим </w:t>
      </w:r>
      <w:r w:rsidR="00253B9C" w:rsidRPr="00C97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учащимся предлагается решить задачи различных типов и составить уравнения окислительно-восстановительных реакций с участием веществ, о которых идёт речь</w:t>
      </w:r>
      <w:r w:rsidR="00253B9C" w:rsidRPr="00C9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этап урока требует затраты большого количества времени. </w:t>
      </w:r>
      <w:proofErr w:type="gramStart"/>
      <w:r w:rsidR="00253B9C" w:rsidRPr="00C973D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(Рабочий лист:</w:t>
      </w:r>
      <w:proofErr w:type="gramEnd"/>
      <w:r w:rsidR="00253B9C" w:rsidRPr="00C9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53B9C" w:rsidRPr="00C973DC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«Лекарственные средства – неорганические вещества»).</w:t>
      </w:r>
      <w:proofErr w:type="gramEnd"/>
      <w:r w:rsidR="00253B9C" w:rsidRPr="00C9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- обсуждение и анализ заданий, выполненных учащимися (у доски, устно с мест проверка плана решения и ответов задач).</w:t>
      </w:r>
    </w:p>
    <w:p w:rsidR="000577E4" w:rsidRPr="009234A7" w:rsidRDefault="000577E4" w:rsidP="00307AE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53B9C" w:rsidRPr="0005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Лекарственные средства органического происхождения</w:t>
      </w:r>
      <w:r w:rsidR="00923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234A7" w:rsidRPr="00923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2)</w:t>
      </w:r>
    </w:p>
    <w:p w:rsidR="00253B9C" w:rsidRPr="00C973DC" w:rsidRDefault="00253B9C" w:rsidP="00307AE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Учащимся предлагается по формуле препарата </w:t>
      </w:r>
      <w:r w:rsidR="0005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(рабочий лист </w:t>
      </w:r>
      <w:r w:rsidRPr="00C9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«Лекарственные средства – органические вещества») </w:t>
      </w:r>
      <w:r w:rsidRPr="00C97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дать характеристику</w:t>
      </w:r>
      <w:r w:rsidRPr="00C973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020D" w:rsidRDefault="00253B9C" w:rsidP="000F020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Какие функциональные группы прису</w:t>
      </w:r>
      <w:r w:rsidR="000F020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тствуют в молекуле</w:t>
      </w:r>
      <w:r w:rsidRPr="00C973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51C48" w:rsidRPr="00651C48" w:rsidRDefault="00651C48" w:rsidP="00651C4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</w:t>
      </w:r>
      <w:proofErr w:type="gramStart"/>
      <w:r w:rsidRPr="00651C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какому</w:t>
      </w:r>
      <w:proofErr w:type="gramEnd"/>
      <w:r w:rsidRPr="0065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(каким) классам органических соединений можно отнести данное соединение?</w:t>
      </w:r>
    </w:p>
    <w:p w:rsidR="00651C48" w:rsidRPr="00651C48" w:rsidRDefault="00651C48" w:rsidP="00651C4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Какими химическими свойствами оно будет обладать (с какими веществами предположительно вступает во взаимодействие, подвергается ли гидролизу, основные или кислотные свойства ярче выражены, какие реакции возможны для </w:t>
      </w:r>
      <w:proofErr w:type="spellStart"/>
      <w:r w:rsidRPr="00651C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бензольного</w:t>
      </w:r>
      <w:proofErr w:type="spellEnd"/>
      <w:r w:rsidRPr="0065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кольца, изменяет ли окраску индикаторов)?</w:t>
      </w:r>
    </w:p>
    <w:p w:rsidR="00651C48" w:rsidRDefault="00651C48" w:rsidP="00651C4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48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 обсуждение (беседа), в ходе которого ещё обращается внимание на применение этих лекарственных препаратов (надпись на слайдах).</w:t>
      </w:r>
    </w:p>
    <w:p w:rsidR="000577E4" w:rsidRDefault="00651C48" w:rsidP="00651C4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CB202A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I</w:t>
      </w:r>
      <w:r w:rsidRPr="0005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CB2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CB202A" w:rsidRPr="00CB2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2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05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рактическая часть урока</w:t>
      </w:r>
      <w:r w:rsidR="00CB202A" w:rsidRPr="00CB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234A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3)</w:t>
      </w:r>
    </w:p>
    <w:p w:rsidR="00651C48" w:rsidRPr="00651C48" w:rsidRDefault="00651C48" w:rsidP="00651C4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выполняют работу в группах – 3 группы (3варианта).</w:t>
      </w:r>
    </w:p>
    <w:p w:rsidR="00651C48" w:rsidRPr="00651C48" w:rsidRDefault="00651C48" w:rsidP="00651C4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группа</w:t>
      </w:r>
      <w:r w:rsidRPr="0065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662A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постановка эксперимента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аскорбиновой кислотой</w:t>
      </w:r>
    </w:p>
    <w:p w:rsidR="00651C48" w:rsidRPr="00651C48" w:rsidRDefault="00651C48" w:rsidP="00651C4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группа</w:t>
      </w:r>
      <w:r w:rsidRPr="0065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постановка эксперимента с аспирином</w:t>
      </w:r>
    </w:p>
    <w:p w:rsidR="00651C48" w:rsidRPr="00651C48" w:rsidRDefault="00651C48" w:rsidP="00651C4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группа</w:t>
      </w:r>
      <w:r w:rsidRPr="0065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постановка эксперимента с жаропонижающими веществами</w:t>
      </w:r>
    </w:p>
    <w:p w:rsidR="00651C48" w:rsidRPr="00651C48" w:rsidRDefault="00651C48" w:rsidP="00651C4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выполняются по инструктивным карточкам, по окончании – обсуждение результатов, выступление представителей каждой группы, выводы.</w:t>
      </w:r>
      <w:r w:rsidR="00923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3)</w:t>
      </w:r>
    </w:p>
    <w:p w:rsidR="00D1433F" w:rsidRPr="0091078D" w:rsidRDefault="00CB202A" w:rsidP="009107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1433F" w:rsidRPr="0091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923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аключение (рефлексия)</w:t>
      </w:r>
      <w:r w:rsidRPr="00CB2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23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433F" w:rsidRPr="0091078D" w:rsidRDefault="00D1433F" w:rsidP="009107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10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Правильное использование лекарственных препаратов:</w:t>
      </w:r>
    </w:p>
    <w:p w:rsidR="00D1433F" w:rsidRPr="0091078D" w:rsidRDefault="00D1433F" w:rsidP="0091078D">
      <w:pPr>
        <w:numPr>
          <w:ilvl w:val="0"/>
          <w:numId w:val="19"/>
        </w:numPr>
        <w:tabs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лечение препаратом должно быть назначено только врачом-специалистом согласно заболеванию больного;</w:t>
      </w:r>
    </w:p>
    <w:p w:rsidR="00D1433F" w:rsidRPr="0091078D" w:rsidRDefault="00D1433F" w:rsidP="0091078D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нельзя заниматься самолечением;</w:t>
      </w:r>
    </w:p>
    <w:p w:rsidR="00D1433F" w:rsidRPr="0091078D" w:rsidRDefault="00D1433F" w:rsidP="0091078D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препарат строго по инструкции и согласно возрасту пациента;</w:t>
      </w:r>
    </w:p>
    <w:p w:rsidR="00D1433F" w:rsidRPr="0091078D" w:rsidRDefault="00D1433F" w:rsidP="0091078D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приеме некоторых лекарств нельзя употреблять в пищу определенные продукты, при приеме других необходимо увеличить количество питья;</w:t>
      </w:r>
    </w:p>
    <w:p w:rsidR="00D1433F" w:rsidRPr="0091078D" w:rsidRDefault="00D1433F" w:rsidP="0091078D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нельзя использовать лекарственный препарат после истечения срока годности;</w:t>
      </w:r>
    </w:p>
    <w:p w:rsidR="00D1433F" w:rsidRPr="0091078D" w:rsidRDefault="00D1433F" w:rsidP="0091078D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хранить лекарственные препараты нужно в местах, недоступных детям. </w:t>
      </w:r>
    </w:p>
    <w:p w:rsidR="00D1433F" w:rsidRPr="0091078D" w:rsidRDefault="00D1433F" w:rsidP="009107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вывод урока:</w:t>
      </w:r>
    </w:p>
    <w:p w:rsidR="00D1433F" w:rsidRPr="0091078D" w:rsidRDefault="00D1433F" w:rsidP="0091078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Лекарства – это важнейшее средство лечения больных, назначаемое только врачом. Принимать лекарства из любопытства категорически нельзя. Лечиться ими нужно строго под наблюдением врача. Вы сможете извлечь из лекарства максимум пользы и уменьшить побочный эффект препарата, если будете принимать его строго по инструкции. Только в этом случае лекарство будет действительно вас лечить, а не калечить Ваш организм.</w:t>
      </w:r>
    </w:p>
    <w:p w:rsidR="00ED31BA" w:rsidRDefault="00ED31BA" w:rsidP="009107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33F" w:rsidRDefault="00CB202A" w:rsidP="00CB202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lastRenderedPageBreak/>
        <w:t>V</w:t>
      </w:r>
      <w:r w:rsidRPr="00CB2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23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.</w:t>
      </w:r>
      <w:proofErr w:type="gramEnd"/>
      <w:r w:rsidR="00923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976D3" w:rsidRPr="005976D3" w:rsidRDefault="005976D3" w:rsidP="005976D3">
      <w:pPr>
        <w:pStyle w:val="a6"/>
        <w:numPr>
          <w:ilvl w:val="0"/>
          <w:numId w:val="31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(текст на рабочем листе).</w:t>
      </w:r>
    </w:p>
    <w:p w:rsidR="005976D3" w:rsidRPr="005976D3" w:rsidRDefault="005976D3" w:rsidP="005976D3">
      <w:pPr>
        <w:pStyle w:val="a6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Индивидуальные задания</w:t>
      </w:r>
    </w:p>
    <w:p w:rsidR="00D1433F" w:rsidRPr="0091078D" w:rsidRDefault="00D1433F" w:rsidP="00597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положительное и отрицательное действие лекарственного препарата, который находится в вашей аптечке и чаще  используется при лечении различных заболеваний.</w:t>
      </w:r>
    </w:p>
    <w:p w:rsidR="00D1433F" w:rsidRPr="0091078D" w:rsidRDefault="00D1433F" w:rsidP="005976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CCE" w:rsidRPr="0091078D" w:rsidRDefault="000C1CCE" w:rsidP="009107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C1CCE" w:rsidRPr="0091078D" w:rsidSect="00C7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A20"/>
    <w:multiLevelType w:val="hybridMultilevel"/>
    <w:tmpl w:val="CF6CE036"/>
    <w:lvl w:ilvl="0" w:tplc="3A94A5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7F7F"/>
    <w:multiLevelType w:val="hybridMultilevel"/>
    <w:tmpl w:val="E9ACFD04"/>
    <w:lvl w:ilvl="0" w:tplc="1DAC99E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AE90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6BFC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E080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0E916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4C164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C150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CAF7D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1A2F4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86497D"/>
    <w:multiLevelType w:val="hybridMultilevel"/>
    <w:tmpl w:val="ADA05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900F2"/>
    <w:multiLevelType w:val="multilevel"/>
    <w:tmpl w:val="040A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66295"/>
    <w:multiLevelType w:val="multilevel"/>
    <w:tmpl w:val="53DE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B339A"/>
    <w:multiLevelType w:val="hybridMultilevel"/>
    <w:tmpl w:val="CF86DE9C"/>
    <w:lvl w:ilvl="0" w:tplc="3A94A5AC">
      <w:start w:val="1"/>
      <w:numFmt w:val="bullet"/>
      <w:lvlText w:val="-"/>
      <w:lvlJc w:val="left"/>
      <w:pPr>
        <w:ind w:left="73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162B21BA"/>
    <w:multiLevelType w:val="multilevel"/>
    <w:tmpl w:val="1904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3F6321"/>
    <w:multiLevelType w:val="multilevel"/>
    <w:tmpl w:val="7A70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B7726E"/>
    <w:multiLevelType w:val="hybridMultilevel"/>
    <w:tmpl w:val="49CEBDC8"/>
    <w:lvl w:ilvl="0" w:tplc="536829B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A6686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6AB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6B6E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2251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9636D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AFB2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84C1F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AA0C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2D42BF"/>
    <w:multiLevelType w:val="multilevel"/>
    <w:tmpl w:val="A2D8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591EA8"/>
    <w:multiLevelType w:val="hybridMultilevel"/>
    <w:tmpl w:val="8F2C1152"/>
    <w:lvl w:ilvl="0" w:tplc="3A94A5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A060C"/>
    <w:multiLevelType w:val="hybridMultilevel"/>
    <w:tmpl w:val="4492123C"/>
    <w:lvl w:ilvl="0" w:tplc="5C12A58A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37443"/>
    <w:multiLevelType w:val="hybridMultilevel"/>
    <w:tmpl w:val="F16418F2"/>
    <w:lvl w:ilvl="0" w:tplc="8244F5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AF7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C086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0FF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940B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CCEF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C31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162B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5074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CB1826"/>
    <w:multiLevelType w:val="multilevel"/>
    <w:tmpl w:val="3EFC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796CB4"/>
    <w:multiLevelType w:val="hybridMultilevel"/>
    <w:tmpl w:val="DFE4C600"/>
    <w:lvl w:ilvl="0" w:tplc="741E3A5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B068B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AF33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227A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AC97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7ECF7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23A1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CD20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36A94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A17398"/>
    <w:multiLevelType w:val="hybridMultilevel"/>
    <w:tmpl w:val="0296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00B50"/>
    <w:multiLevelType w:val="multilevel"/>
    <w:tmpl w:val="4F40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9753F5"/>
    <w:multiLevelType w:val="multilevel"/>
    <w:tmpl w:val="4286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B14CFB"/>
    <w:multiLevelType w:val="multilevel"/>
    <w:tmpl w:val="04CE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2B0C55"/>
    <w:multiLevelType w:val="multilevel"/>
    <w:tmpl w:val="9EBE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267D12"/>
    <w:multiLevelType w:val="hybridMultilevel"/>
    <w:tmpl w:val="A4D279DC"/>
    <w:lvl w:ilvl="0" w:tplc="A9E06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13DBC"/>
    <w:multiLevelType w:val="multilevel"/>
    <w:tmpl w:val="32FA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BE2215"/>
    <w:multiLevelType w:val="hybridMultilevel"/>
    <w:tmpl w:val="FE326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7A07A4"/>
    <w:multiLevelType w:val="multilevel"/>
    <w:tmpl w:val="C398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CD0E57"/>
    <w:multiLevelType w:val="hybridMultilevel"/>
    <w:tmpl w:val="91806714"/>
    <w:lvl w:ilvl="0" w:tplc="3A94A5AC">
      <w:start w:val="1"/>
      <w:numFmt w:val="bullet"/>
      <w:lvlText w:val="-"/>
      <w:lvlJc w:val="left"/>
      <w:pPr>
        <w:ind w:left="73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5">
    <w:nsid w:val="653D1020"/>
    <w:multiLevelType w:val="multilevel"/>
    <w:tmpl w:val="87A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6C1932"/>
    <w:multiLevelType w:val="hybridMultilevel"/>
    <w:tmpl w:val="7B747E84"/>
    <w:lvl w:ilvl="0" w:tplc="15EAF01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A984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6ACF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E2DA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E0D35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4E80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8C4D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240A8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2A8B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3F441D"/>
    <w:multiLevelType w:val="multilevel"/>
    <w:tmpl w:val="9FD6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CE304B"/>
    <w:multiLevelType w:val="hybridMultilevel"/>
    <w:tmpl w:val="D4625CFA"/>
    <w:lvl w:ilvl="0" w:tplc="3A94A5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75B33"/>
    <w:multiLevelType w:val="hybridMultilevel"/>
    <w:tmpl w:val="FCACE838"/>
    <w:lvl w:ilvl="0" w:tplc="3A94A5AC">
      <w:start w:val="1"/>
      <w:numFmt w:val="bullet"/>
      <w:lvlText w:val="-"/>
      <w:lvlJc w:val="left"/>
      <w:pPr>
        <w:ind w:left="73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6"/>
  </w:num>
  <w:num w:numId="4">
    <w:abstractNumId w:val="17"/>
  </w:num>
  <w:num w:numId="5">
    <w:abstractNumId w:val="14"/>
  </w:num>
  <w:num w:numId="6">
    <w:abstractNumId w:val="26"/>
  </w:num>
  <w:num w:numId="7">
    <w:abstractNumId w:val="8"/>
  </w:num>
  <w:num w:numId="8">
    <w:abstractNumId w:val="1"/>
  </w:num>
  <w:num w:numId="9">
    <w:abstractNumId w:val="2"/>
  </w:num>
  <w:num w:numId="10">
    <w:abstractNumId w:val="22"/>
  </w:num>
  <w:num w:numId="11">
    <w:abstractNumId w:val="10"/>
  </w:num>
  <w:num w:numId="12">
    <w:abstractNumId w:val="0"/>
  </w:num>
  <w:num w:numId="13">
    <w:abstractNumId w:val="28"/>
  </w:num>
  <w:num w:numId="14">
    <w:abstractNumId w:val="24"/>
  </w:num>
  <w:num w:numId="15">
    <w:abstractNumId w:val="29"/>
  </w:num>
  <w:num w:numId="16">
    <w:abstractNumId w:val="5"/>
  </w:num>
  <w:num w:numId="17">
    <w:abstractNumId w:val="20"/>
  </w:num>
  <w:num w:numId="18">
    <w:abstractNumId w:val="11"/>
  </w:num>
  <w:num w:numId="19">
    <w:abstractNumId w:val="12"/>
  </w:num>
  <w:num w:numId="20">
    <w:abstractNumId w:val="3"/>
  </w:num>
  <w:num w:numId="21">
    <w:abstractNumId w:val="25"/>
  </w:num>
  <w:num w:numId="22">
    <w:abstractNumId w:val="7"/>
  </w:num>
  <w:num w:numId="23">
    <w:abstractNumId w:val="13"/>
  </w:num>
  <w:num w:numId="24">
    <w:abstractNumId w:val="19"/>
  </w:num>
  <w:num w:numId="25">
    <w:abstractNumId w:val="4"/>
  </w:num>
  <w:num w:numId="26">
    <w:abstractNumId w:val="27"/>
  </w:num>
  <w:num w:numId="27">
    <w:abstractNumId w:val="16"/>
  </w:num>
  <w:num w:numId="28">
    <w:abstractNumId w:val="9"/>
  </w:num>
  <w:num w:numId="29">
    <w:abstractNumId w:val="21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B9C"/>
    <w:rsid w:val="000577E4"/>
    <w:rsid w:val="00065F6D"/>
    <w:rsid w:val="000A3017"/>
    <w:rsid w:val="000C1CCE"/>
    <w:rsid w:val="000F020D"/>
    <w:rsid w:val="00145058"/>
    <w:rsid w:val="00161EBE"/>
    <w:rsid w:val="0017063E"/>
    <w:rsid w:val="00172D60"/>
    <w:rsid w:val="00253B9C"/>
    <w:rsid w:val="00307AE0"/>
    <w:rsid w:val="00310C52"/>
    <w:rsid w:val="00396E99"/>
    <w:rsid w:val="004648F7"/>
    <w:rsid w:val="004E43EB"/>
    <w:rsid w:val="005976D3"/>
    <w:rsid w:val="005A2BA4"/>
    <w:rsid w:val="00651387"/>
    <w:rsid w:val="00651C48"/>
    <w:rsid w:val="006662A4"/>
    <w:rsid w:val="008A5BCB"/>
    <w:rsid w:val="008D64D3"/>
    <w:rsid w:val="0091078D"/>
    <w:rsid w:val="00921E13"/>
    <w:rsid w:val="009234A7"/>
    <w:rsid w:val="00AF2413"/>
    <w:rsid w:val="00B96069"/>
    <w:rsid w:val="00C4616A"/>
    <w:rsid w:val="00C76D56"/>
    <w:rsid w:val="00C973DC"/>
    <w:rsid w:val="00CB202A"/>
    <w:rsid w:val="00D1433F"/>
    <w:rsid w:val="00ED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B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50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45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B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50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45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ОСОШ</cp:lastModifiedBy>
  <cp:revision>2</cp:revision>
  <dcterms:created xsi:type="dcterms:W3CDTF">2014-12-22T17:45:00Z</dcterms:created>
  <dcterms:modified xsi:type="dcterms:W3CDTF">2014-12-22T17:45:00Z</dcterms:modified>
</cp:coreProperties>
</file>