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E7" w:rsidRPr="003A453E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ПРОВЕРОЧНАЯ РАБОТА ПО ТЕМЕ «</w:t>
      </w:r>
      <w:r>
        <w:rPr>
          <w:rFonts w:ascii="Times New Roman" w:hAnsi="Times New Roman" w:cs="Times New Roman"/>
          <w:b/>
          <w:sz w:val="24"/>
          <w:szCs w:val="24"/>
        </w:rPr>
        <w:t>АНАТОМИЯ. 1 ЧАСТЬ</w:t>
      </w:r>
      <w:r>
        <w:rPr>
          <w:rFonts w:ascii="Times New Roman" w:hAnsi="Times New Roman" w:cs="Times New Roman"/>
          <w:b/>
          <w:sz w:val="24"/>
        </w:rPr>
        <w:t>»</w:t>
      </w:r>
    </w:p>
    <w:p w:rsid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(подготовка к ЕГЭ)</w:t>
      </w:r>
    </w:p>
    <w:p w:rsidR="00417DE7" w:rsidRDefault="00417DE7" w:rsidP="00C56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Выберите один правильный ответ из четырёх предложенных:</w:t>
      </w:r>
    </w:p>
    <w:p w:rsidR="00417DE7" w:rsidRDefault="00417DE7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="00C5628A">
        <w:rPr>
          <w:rFonts w:ascii="Times New Roman" w:hAnsi="Times New Roman" w:cs="Times New Roman"/>
          <w:sz w:val="24"/>
        </w:rPr>
        <w:t>Кровь – это один из видов ткани</w:t>
      </w:r>
      <w:r>
        <w:rPr>
          <w:rFonts w:ascii="Times New Roman" w:hAnsi="Times New Roman" w:cs="Times New Roman"/>
          <w:sz w:val="24"/>
        </w:rPr>
        <w:t>:</w:t>
      </w:r>
    </w:p>
    <w:p w:rsidR="00417DE7" w:rsidRDefault="00417DE7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C5628A">
        <w:rPr>
          <w:rFonts w:ascii="Times New Roman" w:hAnsi="Times New Roman" w:cs="Times New Roman"/>
          <w:sz w:val="24"/>
        </w:rPr>
        <w:t>соединительной</w:t>
      </w:r>
      <w:r>
        <w:rPr>
          <w:rFonts w:ascii="Times New Roman" w:hAnsi="Times New Roman" w:cs="Times New Roman"/>
          <w:sz w:val="24"/>
        </w:rPr>
        <w:t xml:space="preserve">; 2) </w:t>
      </w:r>
      <w:r w:rsidR="00C5628A">
        <w:rPr>
          <w:rFonts w:ascii="Times New Roman" w:hAnsi="Times New Roman" w:cs="Times New Roman"/>
          <w:sz w:val="24"/>
        </w:rPr>
        <w:t>мышечной</w:t>
      </w:r>
      <w:r>
        <w:rPr>
          <w:rFonts w:ascii="Times New Roman" w:hAnsi="Times New Roman" w:cs="Times New Roman"/>
          <w:sz w:val="24"/>
        </w:rPr>
        <w:t xml:space="preserve">; 3) </w:t>
      </w:r>
      <w:r w:rsidR="00C5628A">
        <w:rPr>
          <w:rFonts w:ascii="Times New Roman" w:hAnsi="Times New Roman" w:cs="Times New Roman"/>
          <w:sz w:val="24"/>
        </w:rPr>
        <w:t>эпителиальной</w:t>
      </w:r>
      <w:r>
        <w:rPr>
          <w:rFonts w:ascii="Times New Roman" w:hAnsi="Times New Roman" w:cs="Times New Roman"/>
          <w:sz w:val="24"/>
        </w:rPr>
        <w:t xml:space="preserve">; 4) </w:t>
      </w:r>
      <w:r w:rsidR="00C5628A">
        <w:rPr>
          <w:rFonts w:ascii="Times New Roman" w:hAnsi="Times New Roman" w:cs="Times New Roman"/>
          <w:sz w:val="24"/>
        </w:rPr>
        <w:t>нервной</w:t>
      </w:r>
      <w:r>
        <w:rPr>
          <w:rFonts w:ascii="Times New Roman" w:hAnsi="Times New Roman" w:cs="Times New Roman"/>
          <w:sz w:val="24"/>
        </w:rPr>
        <w:t>.</w:t>
      </w:r>
    </w:p>
    <w:p w:rsidR="00C5628A" w:rsidRDefault="00C5628A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Опорно-двигательный аппарат состоит </w:t>
      </w:r>
      <w:proofErr w:type="gramStart"/>
      <w:r>
        <w:rPr>
          <w:rFonts w:ascii="Times New Roman" w:hAnsi="Times New Roman" w:cs="Times New Roman"/>
          <w:sz w:val="24"/>
        </w:rPr>
        <w:t>из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C5628A" w:rsidRDefault="00C5628A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костей скелета;                                                                              3) костной и мышечной системы;</w:t>
      </w:r>
    </w:p>
    <w:p w:rsidR="00C5628A" w:rsidRDefault="00C5628A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совокупности твердых тканей, служащих опорой и защитой; 4) мышечной системы.</w:t>
      </w:r>
    </w:p>
    <w:p w:rsidR="00C5628A" w:rsidRDefault="00C5628A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А3. </w:t>
      </w:r>
      <w:r>
        <w:rPr>
          <w:rFonts w:ascii="Times New Roman" w:hAnsi="Times New Roman" w:cs="Times New Roman"/>
          <w:sz w:val="24"/>
        </w:rPr>
        <w:t>Регуляция уровня гормонов в крови осуществляется:</w:t>
      </w:r>
    </w:p>
    <w:p w:rsidR="00C5628A" w:rsidRDefault="00C5628A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инъекциями в медицинских учреждениях;</w:t>
      </w:r>
      <w:r w:rsidR="004F0DE6">
        <w:rPr>
          <w:rFonts w:ascii="Times New Roman" w:hAnsi="Times New Roman" w:cs="Times New Roman"/>
          <w:sz w:val="24"/>
        </w:rPr>
        <w:t xml:space="preserve">                  3) нейрогуморальным механизмом;</w:t>
      </w:r>
    </w:p>
    <w:p w:rsidR="004F0DE6" w:rsidRDefault="00C5628A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только гуморальным </w:t>
      </w:r>
      <w:r w:rsidR="004F0DE6">
        <w:rPr>
          <w:rFonts w:ascii="Times New Roman" w:hAnsi="Times New Roman" w:cs="Times New Roman"/>
          <w:sz w:val="24"/>
        </w:rPr>
        <w:t>механизмом;                               4) только нервным механизмом.</w:t>
      </w:r>
    </w:p>
    <w:p w:rsidR="004F0DE6" w:rsidRDefault="004F0DE6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Внутренняя среда организма образована:</w:t>
      </w:r>
    </w:p>
    <w:p w:rsidR="004F0DE6" w:rsidRDefault="004F0DE6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кровью, водой и минеральными солями;           3) тканевой жидкостью и гормонами;</w:t>
      </w:r>
    </w:p>
    <w:p w:rsidR="00C5628A" w:rsidRDefault="004F0DE6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лимфой и плазмой крови;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4) лимфой, кровью и тканевой жидкостью.</w:t>
      </w:r>
    </w:p>
    <w:p w:rsidR="004F0DE6" w:rsidRDefault="004F0DE6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А5.</w:t>
      </w:r>
      <w:r w:rsidR="00444156">
        <w:rPr>
          <w:rFonts w:ascii="Times New Roman" w:hAnsi="Times New Roman" w:cs="Times New Roman"/>
          <w:b/>
          <w:sz w:val="24"/>
        </w:rPr>
        <w:t xml:space="preserve"> </w:t>
      </w:r>
      <w:r w:rsidR="003A3C15">
        <w:rPr>
          <w:rFonts w:ascii="Times New Roman" w:hAnsi="Times New Roman" w:cs="Times New Roman"/>
          <w:sz w:val="24"/>
        </w:rPr>
        <w:t>В экстренных случаях больному вводят лечебную сыворотку, которая содержит:</w:t>
      </w:r>
    </w:p>
    <w:p w:rsidR="003A3C15" w:rsidRDefault="003A3C15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0B2DDA">
        <w:rPr>
          <w:rFonts w:ascii="Times New Roman" w:hAnsi="Times New Roman" w:cs="Times New Roman"/>
          <w:sz w:val="24"/>
        </w:rPr>
        <w:t>ослабленных возбудителей болезней;</w:t>
      </w:r>
    </w:p>
    <w:p w:rsidR="000B2DDA" w:rsidRDefault="000B2DDA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ядовитые вещества, выделяемые микроорганизмами;</w:t>
      </w:r>
    </w:p>
    <w:p w:rsidR="000B2DDA" w:rsidRDefault="000B2DDA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готовые антитела против возбудителей данного заболевания;</w:t>
      </w:r>
    </w:p>
    <w:p w:rsidR="000B2DDA" w:rsidRPr="003A3C15" w:rsidRDefault="000B2DDA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мертвых возбудителей заболевания. </w:t>
      </w:r>
    </w:p>
    <w:p w:rsidR="00C5628A" w:rsidRDefault="000B2DDA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Мышцу сердца снабжают кислородом и питательными веществами:</w:t>
      </w:r>
    </w:p>
    <w:p w:rsidR="000B2DDA" w:rsidRDefault="000B2DDA" w:rsidP="007448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122EB5">
        <w:rPr>
          <w:rFonts w:ascii="Times New Roman" w:hAnsi="Times New Roman" w:cs="Times New Roman"/>
          <w:sz w:val="24"/>
        </w:rPr>
        <w:t>артерии большого круга;   3) артерии малого круга;</w:t>
      </w:r>
    </w:p>
    <w:p w:rsidR="00122EB5" w:rsidRPr="000B2DDA" w:rsidRDefault="00122EB5" w:rsidP="007448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вены большого круга;         4) специальные венечные сосуды.</w:t>
      </w:r>
    </w:p>
    <w:p w:rsidR="000B2DDA" w:rsidRDefault="000B2DDA" w:rsidP="007448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 w:rsidRPr="000B2DDA">
        <w:rPr>
          <w:rFonts w:ascii="Times New Roman" w:hAnsi="Times New Roman" w:cs="Times New Roman"/>
          <w:b/>
          <w:sz w:val="24"/>
        </w:rPr>
        <w:t xml:space="preserve"> </w:t>
      </w:r>
      <w:r w:rsidR="00122EB5">
        <w:rPr>
          <w:rFonts w:ascii="Times New Roman" w:hAnsi="Times New Roman" w:cs="Times New Roman"/>
          <w:sz w:val="24"/>
        </w:rPr>
        <w:t xml:space="preserve">Возбудители </w:t>
      </w:r>
      <w:proofErr w:type="spellStart"/>
      <w:r w:rsidR="00122EB5">
        <w:rPr>
          <w:rFonts w:ascii="Times New Roman" w:hAnsi="Times New Roman" w:cs="Times New Roman"/>
          <w:sz w:val="24"/>
        </w:rPr>
        <w:t>СПИДа</w:t>
      </w:r>
      <w:proofErr w:type="spellEnd"/>
      <w:r w:rsidR="00122EB5">
        <w:rPr>
          <w:rFonts w:ascii="Times New Roman" w:hAnsi="Times New Roman" w:cs="Times New Roman"/>
          <w:sz w:val="24"/>
        </w:rPr>
        <w:t xml:space="preserve"> – это:</w:t>
      </w:r>
    </w:p>
    <w:p w:rsidR="00122EB5" w:rsidRPr="00122EB5" w:rsidRDefault="00122EB5" w:rsidP="007448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вирусы; 2) бактерии; 3) одноклеточные грибы; 4) одноклеточные растения. </w:t>
      </w:r>
    </w:p>
    <w:p w:rsidR="000B2DDA" w:rsidRDefault="000B2DDA" w:rsidP="007448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А8.</w:t>
      </w:r>
      <w:r w:rsidR="00C10FC9">
        <w:rPr>
          <w:rFonts w:ascii="Times New Roman" w:hAnsi="Times New Roman" w:cs="Times New Roman"/>
          <w:b/>
          <w:sz w:val="24"/>
        </w:rPr>
        <w:t xml:space="preserve"> </w:t>
      </w:r>
      <w:r w:rsidR="00C10FC9">
        <w:rPr>
          <w:rFonts w:ascii="Times New Roman" w:hAnsi="Times New Roman" w:cs="Times New Roman"/>
          <w:sz w:val="24"/>
        </w:rPr>
        <w:t>Артериальный пульс у человека прощупывается:</w:t>
      </w:r>
    </w:p>
    <w:p w:rsidR="00C10FC9" w:rsidRDefault="00C10FC9" w:rsidP="007448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при полном расслаблении сердца;        3) при сокращении желудочков сердца и предсердий;</w:t>
      </w:r>
    </w:p>
    <w:p w:rsidR="00C10FC9" w:rsidRPr="00C10FC9" w:rsidRDefault="00C10FC9" w:rsidP="00C562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при сокращении желудочков сердца;    4) </w:t>
      </w:r>
      <w:r w:rsidR="006B1C4E">
        <w:rPr>
          <w:rFonts w:ascii="Times New Roman" w:hAnsi="Times New Roman" w:cs="Times New Roman"/>
          <w:sz w:val="24"/>
        </w:rPr>
        <w:t xml:space="preserve">при сокращении </w:t>
      </w:r>
      <w:r w:rsidR="00541D1C">
        <w:rPr>
          <w:rFonts w:ascii="Times New Roman" w:hAnsi="Times New Roman" w:cs="Times New Roman"/>
          <w:sz w:val="24"/>
        </w:rPr>
        <w:t xml:space="preserve"> предсердий.</w:t>
      </w:r>
    </w:p>
    <w:p w:rsidR="00744816" w:rsidRDefault="000B2DDA" w:rsidP="007448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 w:rsidR="00DD4656">
        <w:rPr>
          <w:rFonts w:ascii="Times New Roman" w:hAnsi="Times New Roman" w:cs="Times New Roman"/>
          <w:b/>
          <w:sz w:val="24"/>
        </w:rPr>
        <w:t xml:space="preserve"> </w:t>
      </w:r>
      <w:r w:rsidR="00744816">
        <w:rPr>
          <w:rFonts w:ascii="Times New Roman" w:hAnsi="Times New Roman" w:cs="Times New Roman"/>
          <w:sz w:val="24"/>
        </w:rPr>
        <w:t>Эритроциты могут переносить кислород  и углекислый газ, так как в их цитоплазме содержится:</w:t>
      </w:r>
    </w:p>
    <w:p w:rsidR="00744816" w:rsidRDefault="00744816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гемоглобин; 2) инсулин; 3) фибриноген; 4) резус-фактор.</w:t>
      </w:r>
    </w:p>
    <w:p w:rsidR="00744816" w:rsidRDefault="00744816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А10. </w:t>
      </w:r>
      <w:r>
        <w:rPr>
          <w:rFonts w:ascii="Times New Roman" w:hAnsi="Times New Roman" w:cs="Times New Roman"/>
          <w:sz w:val="24"/>
        </w:rPr>
        <w:t>Какие форменные элементы крови захватывают и переваривают микроорганизмы?</w:t>
      </w:r>
    </w:p>
    <w:p w:rsidR="00744816" w:rsidRPr="00744816" w:rsidRDefault="00744816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тромбоциты; 2) эритроциты; 3) фагоциты; 4) лимфоциты.</w:t>
      </w:r>
    </w:p>
    <w:p w:rsidR="00115127" w:rsidRDefault="00744816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А11. </w:t>
      </w:r>
      <w:r w:rsidR="00115127">
        <w:rPr>
          <w:rFonts w:ascii="Times New Roman" w:hAnsi="Times New Roman" w:cs="Times New Roman"/>
          <w:sz w:val="24"/>
        </w:rPr>
        <w:t>При оказании первой помощи человеку в случае артериального кровотечения в первую очередь необходимо использовать:</w:t>
      </w:r>
    </w:p>
    <w:p w:rsidR="00417DE7" w:rsidRDefault="00115127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бинт;     2) йод;      3) жгут;       4) вату.</w:t>
      </w:r>
      <w:r w:rsidR="00417DE7">
        <w:br/>
      </w:r>
      <w:r w:rsidR="00744816">
        <w:rPr>
          <w:rFonts w:ascii="Times New Roman" w:hAnsi="Times New Roman" w:cs="Times New Roman"/>
          <w:b/>
          <w:sz w:val="24"/>
        </w:rPr>
        <w:t>А12.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Кожа выполняет выделительную функцию с помощью:</w:t>
      </w:r>
    </w:p>
    <w:p w:rsidR="00115127" w:rsidRDefault="00115127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сальных желез;         3) капилляров, расположенных  в коже;</w:t>
      </w:r>
    </w:p>
    <w:p w:rsidR="00115127" w:rsidRPr="00115127" w:rsidRDefault="00115127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потовых желез;         4) эпидермиса кожи.</w:t>
      </w:r>
    </w:p>
    <w:p w:rsidR="00744816" w:rsidRDefault="00744816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А13.</w:t>
      </w:r>
      <w:r w:rsidR="00115127">
        <w:rPr>
          <w:rFonts w:ascii="Times New Roman" w:hAnsi="Times New Roman" w:cs="Times New Roman"/>
          <w:b/>
          <w:sz w:val="24"/>
        </w:rPr>
        <w:t xml:space="preserve"> </w:t>
      </w:r>
      <w:r w:rsidR="00115127">
        <w:rPr>
          <w:rFonts w:ascii="Times New Roman" w:hAnsi="Times New Roman" w:cs="Times New Roman"/>
          <w:sz w:val="24"/>
        </w:rPr>
        <w:t>Чтобы избежать осложнений при ушибах конечностей, следует, оказывая первую помощь:</w:t>
      </w:r>
    </w:p>
    <w:p w:rsidR="00115127" w:rsidRDefault="00115127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приложить к месту травмы пузырь со льдом или холодный компресс;</w:t>
      </w:r>
    </w:p>
    <w:p w:rsidR="00115127" w:rsidRDefault="00115127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использовать шину, наложив ее на место ушиба;</w:t>
      </w:r>
    </w:p>
    <w:p w:rsidR="00115127" w:rsidRDefault="00115127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туго забинтовать поврежденную конечность;</w:t>
      </w:r>
    </w:p>
    <w:p w:rsidR="00115127" w:rsidRPr="00115127" w:rsidRDefault="00115127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="00982F57">
        <w:rPr>
          <w:rFonts w:ascii="Times New Roman" w:hAnsi="Times New Roman" w:cs="Times New Roman"/>
          <w:sz w:val="24"/>
        </w:rPr>
        <w:t>обработать рану и наложить повязку.</w:t>
      </w:r>
    </w:p>
    <w:p w:rsidR="002B2008" w:rsidRDefault="00744816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А14.</w:t>
      </w:r>
      <w:r w:rsidR="00982F57">
        <w:rPr>
          <w:rFonts w:ascii="Times New Roman" w:hAnsi="Times New Roman" w:cs="Times New Roman"/>
          <w:b/>
          <w:sz w:val="24"/>
        </w:rPr>
        <w:t xml:space="preserve">  </w:t>
      </w:r>
      <w:r w:rsidR="002B2008">
        <w:rPr>
          <w:rFonts w:ascii="Times New Roman" w:hAnsi="Times New Roman" w:cs="Times New Roman"/>
          <w:sz w:val="24"/>
        </w:rPr>
        <w:t>В работе сердца отсутствует фаза:</w:t>
      </w:r>
    </w:p>
    <w:p w:rsidR="002B2008" w:rsidRDefault="002B2008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сокращения предсердий;     3) сокращения желудочков;</w:t>
      </w:r>
    </w:p>
    <w:p w:rsidR="002B2008" w:rsidRDefault="002B2008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возбуждения клапанов;        4) общего расслабления.</w:t>
      </w:r>
    </w:p>
    <w:p w:rsidR="002B2008" w:rsidRDefault="002B2008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А15. </w:t>
      </w:r>
      <w:r w:rsidR="00757EB4">
        <w:rPr>
          <w:rFonts w:ascii="Times New Roman" w:hAnsi="Times New Roman" w:cs="Times New Roman"/>
          <w:sz w:val="24"/>
        </w:rPr>
        <w:t>Кровь  по сосудам тела человека течет в направлении:</w:t>
      </w:r>
    </w:p>
    <w:p w:rsidR="00757EB4" w:rsidRDefault="00757EB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клеток, имеющих питательные вещества;</w:t>
      </w:r>
    </w:p>
    <w:p w:rsidR="00757EB4" w:rsidRDefault="00757EB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тканей, обогащенных кислородом;</w:t>
      </w:r>
    </w:p>
    <w:p w:rsidR="00757EB4" w:rsidRDefault="00757EB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зоны наименьшего давления;</w:t>
      </w:r>
    </w:p>
    <w:p w:rsidR="00757EB4" w:rsidRPr="00757EB4" w:rsidRDefault="00757EB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сосудов с наименьшей скоростью тока крови.</w:t>
      </w:r>
    </w:p>
    <w:p w:rsidR="002B2008" w:rsidRDefault="002B2008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А16.</w:t>
      </w:r>
      <w:r w:rsidR="00757EB4">
        <w:rPr>
          <w:rFonts w:ascii="Times New Roman" w:hAnsi="Times New Roman" w:cs="Times New Roman"/>
          <w:b/>
          <w:sz w:val="24"/>
        </w:rPr>
        <w:t xml:space="preserve"> </w:t>
      </w:r>
      <w:r w:rsidR="00757EB4">
        <w:rPr>
          <w:rFonts w:ascii="Times New Roman" w:hAnsi="Times New Roman" w:cs="Times New Roman"/>
          <w:sz w:val="24"/>
        </w:rPr>
        <w:t xml:space="preserve">Наибольшая скорость тока крови в организме человека регистрируется </w:t>
      </w:r>
      <w:proofErr w:type="gramStart"/>
      <w:r w:rsidR="00757EB4">
        <w:rPr>
          <w:rFonts w:ascii="Times New Roman" w:hAnsi="Times New Roman" w:cs="Times New Roman"/>
          <w:sz w:val="24"/>
        </w:rPr>
        <w:t>в</w:t>
      </w:r>
      <w:proofErr w:type="gramEnd"/>
      <w:r w:rsidR="00757EB4">
        <w:rPr>
          <w:rFonts w:ascii="Times New Roman" w:hAnsi="Times New Roman" w:cs="Times New Roman"/>
          <w:sz w:val="24"/>
        </w:rPr>
        <w:t>:</w:t>
      </w:r>
    </w:p>
    <w:p w:rsidR="00757EB4" w:rsidRDefault="00757EB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</w:rPr>
        <w:t>артериях</w:t>
      </w:r>
      <w:proofErr w:type="gramEnd"/>
      <w:r>
        <w:rPr>
          <w:rFonts w:ascii="Times New Roman" w:hAnsi="Times New Roman" w:cs="Times New Roman"/>
          <w:sz w:val="24"/>
        </w:rPr>
        <w:t xml:space="preserve"> малого круга;     3) аорте большого круга;</w:t>
      </w:r>
    </w:p>
    <w:p w:rsidR="00757EB4" w:rsidRPr="00757EB4" w:rsidRDefault="00757EB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</w:rPr>
        <w:t>венах</w:t>
      </w:r>
      <w:proofErr w:type="gramEnd"/>
      <w:r>
        <w:rPr>
          <w:rFonts w:ascii="Times New Roman" w:hAnsi="Times New Roman" w:cs="Times New Roman"/>
          <w:sz w:val="24"/>
        </w:rPr>
        <w:t xml:space="preserve"> большого круга;      4) капиллярной сети тканей.</w:t>
      </w:r>
    </w:p>
    <w:p w:rsidR="002B2008" w:rsidRDefault="002B2008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А17.</w:t>
      </w:r>
      <w:r w:rsidR="00757EB4">
        <w:rPr>
          <w:rFonts w:ascii="Times New Roman" w:hAnsi="Times New Roman" w:cs="Times New Roman"/>
          <w:b/>
          <w:sz w:val="24"/>
        </w:rPr>
        <w:t xml:space="preserve"> </w:t>
      </w:r>
      <w:r w:rsidR="00757EB4">
        <w:rPr>
          <w:rFonts w:ascii="Times New Roman" w:hAnsi="Times New Roman" w:cs="Times New Roman"/>
          <w:sz w:val="24"/>
        </w:rPr>
        <w:t xml:space="preserve"> В правом желудочке сердца человека находится:</w:t>
      </w:r>
    </w:p>
    <w:p w:rsidR="00757EB4" w:rsidRPr="00757EB4" w:rsidRDefault="00757EB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лимфа</w:t>
      </w:r>
      <w:r w:rsidR="003640F3">
        <w:rPr>
          <w:rFonts w:ascii="Times New Roman" w:hAnsi="Times New Roman" w:cs="Times New Roman"/>
          <w:sz w:val="24"/>
        </w:rPr>
        <w:t xml:space="preserve">; 2) артериальная кровь;      </w:t>
      </w:r>
      <w:r>
        <w:rPr>
          <w:rFonts w:ascii="Times New Roman" w:hAnsi="Times New Roman" w:cs="Times New Roman"/>
          <w:sz w:val="24"/>
        </w:rPr>
        <w:t xml:space="preserve"> 3) смешанная кровь;</w:t>
      </w:r>
      <w:r w:rsidR="003640F3">
        <w:rPr>
          <w:rFonts w:ascii="Times New Roman" w:hAnsi="Times New Roman" w:cs="Times New Roman"/>
          <w:sz w:val="24"/>
        </w:rPr>
        <w:t xml:space="preserve"> 4) венозная кровь.</w:t>
      </w:r>
    </w:p>
    <w:p w:rsidR="003640F3" w:rsidRDefault="002B2008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А18.</w:t>
      </w:r>
      <w:r w:rsidR="003640F3">
        <w:rPr>
          <w:rFonts w:ascii="Times New Roman" w:hAnsi="Times New Roman" w:cs="Times New Roman"/>
          <w:b/>
          <w:sz w:val="24"/>
        </w:rPr>
        <w:t xml:space="preserve"> </w:t>
      </w:r>
      <w:r w:rsidR="003640F3">
        <w:rPr>
          <w:rFonts w:ascii="Times New Roman" w:hAnsi="Times New Roman" w:cs="Times New Roman"/>
          <w:sz w:val="24"/>
        </w:rPr>
        <w:t xml:space="preserve">В сердце человека полулунные клапаны расположены </w:t>
      </w:r>
      <w:proofErr w:type="gramStart"/>
      <w:r w:rsidR="003640F3">
        <w:rPr>
          <w:rFonts w:ascii="Times New Roman" w:hAnsi="Times New Roman" w:cs="Times New Roman"/>
          <w:sz w:val="24"/>
        </w:rPr>
        <w:t>между</w:t>
      </w:r>
      <w:proofErr w:type="gramEnd"/>
      <w:r w:rsidR="003640F3">
        <w:rPr>
          <w:rFonts w:ascii="Times New Roman" w:hAnsi="Times New Roman" w:cs="Times New Roman"/>
          <w:sz w:val="24"/>
        </w:rPr>
        <w:t>:</w:t>
      </w:r>
    </w:p>
    <w:p w:rsidR="003640F3" w:rsidRDefault="003640F3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1) левым и правым предсердием;   3) желудочками и артериями;</w:t>
      </w:r>
    </w:p>
    <w:p w:rsidR="003640F3" w:rsidRDefault="003640F3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левым и правым желудочком;     4) предсердиями и желудочками.</w:t>
      </w:r>
    </w:p>
    <w:p w:rsidR="002526BF" w:rsidRDefault="003640F3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А19. </w:t>
      </w:r>
      <w:r w:rsidR="002526BF">
        <w:rPr>
          <w:rFonts w:ascii="Times New Roman" w:hAnsi="Times New Roman" w:cs="Times New Roman"/>
          <w:sz w:val="24"/>
        </w:rPr>
        <w:t xml:space="preserve">Между желудочками и предсердиями в сердце человека </w:t>
      </w:r>
      <w:proofErr w:type="gramStart"/>
      <w:r w:rsidR="002526BF">
        <w:rPr>
          <w:rFonts w:ascii="Times New Roman" w:hAnsi="Times New Roman" w:cs="Times New Roman"/>
          <w:sz w:val="24"/>
        </w:rPr>
        <w:t>расположены</w:t>
      </w:r>
      <w:proofErr w:type="gramEnd"/>
      <w:r w:rsidR="002526BF">
        <w:rPr>
          <w:rFonts w:ascii="Times New Roman" w:hAnsi="Times New Roman" w:cs="Times New Roman"/>
          <w:sz w:val="24"/>
        </w:rPr>
        <w:t>:</w:t>
      </w:r>
    </w:p>
    <w:p w:rsidR="002526BF" w:rsidRDefault="002526BF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вены; 2) артерии; 3) полулунные клапаны; 4) створчатые клапаны.</w:t>
      </w:r>
    </w:p>
    <w:p w:rsidR="002526BF" w:rsidRDefault="002526BF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А20. </w:t>
      </w:r>
      <w:r>
        <w:rPr>
          <w:rFonts w:ascii="Times New Roman" w:hAnsi="Times New Roman" w:cs="Times New Roman"/>
          <w:sz w:val="24"/>
        </w:rPr>
        <w:t>В анатомии артериальной принято считать кровь,  которая:</w:t>
      </w:r>
    </w:p>
    <w:p w:rsidR="002526BF" w:rsidRDefault="002526BF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</w:rPr>
        <w:t>обогащена</w:t>
      </w:r>
      <w:proofErr w:type="gramEnd"/>
      <w:r>
        <w:rPr>
          <w:rFonts w:ascii="Times New Roman" w:hAnsi="Times New Roman" w:cs="Times New Roman"/>
          <w:sz w:val="24"/>
        </w:rPr>
        <w:t xml:space="preserve"> кислородом;   3) течет по большому кругу кровообращения;</w:t>
      </w:r>
    </w:p>
    <w:p w:rsidR="002526BF" w:rsidRDefault="002526BF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течет по артериям;           4) течет по малому кругу кровообращения.</w:t>
      </w:r>
    </w:p>
    <w:p w:rsidR="000210A2" w:rsidRDefault="002526BF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А21. </w:t>
      </w:r>
      <w:r w:rsidR="000210A2">
        <w:rPr>
          <w:rFonts w:ascii="Times New Roman" w:hAnsi="Times New Roman" w:cs="Times New Roman"/>
          <w:sz w:val="24"/>
        </w:rPr>
        <w:t>Люди, имеющие кровь четвертой группы</w:t>
      </w:r>
      <w:proofErr w:type="gramStart"/>
      <w:r w:rsidR="000210A2">
        <w:rPr>
          <w:rFonts w:ascii="Times New Roman" w:hAnsi="Times New Roman" w:cs="Times New Roman"/>
          <w:sz w:val="24"/>
        </w:rPr>
        <w:t>,:</w:t>
      </w:r>
      <w:proofErr w:type="gramEnd"/>
    </w:p>
    <w:p w:rsidR="000210A2" w:rsidRDefault="000210A2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несут резус-отрицательную кровь;          3) несут резус-положительную кровь;</w:t>
      </w:r>
    </w:p>
    <w:p w:rsidR="000210A2" w:rsidRDefault="000210A2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являются универсальными донорами;     4) являются универсальными реципиентами.</w:t>
      </w:r>
    </w:p>
    <w:p w:rsidR="000210A2" w:rsidRDefault="000210A2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А22. </w:t>
      </w:r>
      <w:r w:rsidR="000137CF">
        <w:rPr>
          <w:rFonts w:ascii="Times New Roman" w:hAnsi="Times New Roman" w:cs="Times New Roman"/>
          <w:sz w:val="24"/>
        </w:rPr>
        <w:t>Дети заболевают рахитом при недостатке витамина:</w:t>
      </w:r>
    </w:p>
    <w:p w:rsidR="000137CF" w:rsidRPr="000137CF" w:rsidRDefault="000137CF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С;          2) </w:t>
      </w:r>
      <w:r>
        <w:rPr>
          <w:rFonts w:ascii="Times New Roman" w:hAnsi="Times New Roman" w:cs="Times New Roman"/>
          <w:sz w:val="24"/>
          <w:lang w:val="en-US"/>
        </w:rPr>
        <w:t>A</w:t>
      </w:r>
      <w:r>
        <w:rPr>
          <w:rFonts w:ascii="Times New Roman" w:hAnsi="Times New Roman" w:cs="Times New Roman"/>
          <w:sz w:val="24"/>
        </w:rPr>
        <w:t>;</w:t>
      </w:r>
      <w:r w:rsidRPr="00682C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682C80">
        <w:rPr>
          <w:rFonts w:ascii="Times New Roman" w:hAnsi="Times New Roman" w:cs="Times New Roman"/>
          <w:sz w:val="24"/>
        </w:rPr>
        <w:t xml:space="preserve"> 3) </w:t>
      </w:r>
      <w:r>
        <w:rPr>
          <w:rFonts w:ascii="Times New Roman" w:hAnsi="Times New Roman" w:cs="Times New Roman"/>
          <w:sz w:val="24"/>
          <w:lang w:val="en-US"/>
        </w:rPr>
        <w:t>B</w:t>
      </w:r>
      <w:r>
        <w:rPr>
          <w:rFonts w:ascii="Times New Roman" w:hAnsi="Times New Roman" w:cs="Times New Roman"/>
          <w:sz w:val="24"/>
        </w:rPr>
        <w:t>;</w:t>
      </w:r>
      <w:r w:rsidRPr="00682C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682C80">
        <w:rPr>
          <w:rFonts w:ascii="Times New Roman" w:hAnsi="Times New Roman" w:cs="Times New Roman"/>
          <w:sz w:val="24"/>
        </w:rPr>
        <w:t xml:space="preserve">4) </w:t>
      </w:r>
      <w:r>
        <w:rPr>
          <w:rFonts w:ascii="Times New Roman" w:hAnsi="Times New Roman" w:cs="Times New Roman"/>
          <w:sz w:val="24"/>
          <w:lang w:val="en-US"/>
        </w:rPr>
        <w:t>D</w:t>
      </w:r>
      <w:r w:rsidRPr="00682C80">
        <w:rPr>
          <w:rFonts w:ascii="Times New Roman" w:hAnsi="Times New Roman" w:cs="Times New Roman"/>
          <w:sz w:val="24"/>
        </w:rPr>
        <w:t>.</w:t>
      </w:r>
    </w:p>
    <w:p w:rsidR="000210A2" w:rsidRDefault="000210A2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А23.</w:t>
      </w:r>
      <w:r w:rsidR="000137CF">
        <w:rPr>
          <w:rFonts w:ascii="Times New Roman" w:hAnsi="Times New Roman" w:cs="Times New Roman"/>
          <w:b/>
          <w:sz w:val="24"/>
        </w:rPr>
        <w:t xml:space="preserve"> </w:t>
      </w:r>
      <w:r w:rsidR="00682C80">
        <w:rPr>
          <w:rFonts w:ascii="Times New Roman" w:hAnsi="Times New Roman" w:cs="Times New Roman"/>
          <w:sz w:val="24"/>
        </w:rPr>
        <w:t>При движении костей в коленном суставе трение снижается за счет:</w:t>
      </w:r>
    </w:p>
    <w:p w:rsidR="00424D34" w:rsidRDefault="00682C80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424D34">
        <w:rPr>
          <w:rFonts w:ascii="Times New Roman" w:hAnsi="Times New Roman" w:cs="Times New Roman"/>
          <w:sz w:val="24"/>
        </w:rPr>
        <w:t>суставной сумки;      3) суставной жидкости;</w:t>
      </w:r>
    </w:p>
    <w:p w:rsidR="00682C80" w:rsidRPr="00682C80" w:rsidRDefault="00424D3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 суставных связок;    4) отрицательного давления внутри сустава.</w:t>
      </w:r>
    </w:p>
    <w:p w:rsidR="000210A2" w:rsidRDefault="000210A2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А24.</w:t>
      </w:r>
      <w:r w:rsidR="00424D34">
        <w:rPr>
          <w:rFonts w:ascii="Times New Roman" w:hAnsi="Times New Roman" w:cs="Times New Roman"/>
          <w:sz w:val="24"/>
        </w:rPr>
        <w:t xml:space="preserve"> Распад оксигемоглобина на гемоглобин и кислород происходит </w:t>
      </w:r>
      <w:proofErr w:type="gramStart"/>
      <w:r w:rsidR="00424D34">
        <w:rPr>
          <w:rFonts w:ascii="Times New Roman" w:hAnsi="Times New Roman" w:cs="Times New Roman"/>
          <w:sz w:val="24"/>
        </w:rPr>
        <w:t>в</w:t>
      </w:r>
      <w:proofErr w:type="gramEnd"/>
      <w:r w:rsidR="00424D34">
        <w:rPr>
          <w:rFonts w:ascii="Times New Roman" w:hAnsi="Times New Roman" w:cs="Times New Roman"/>
          <w:sz w:val="24"/>
        </w:rPr>
        <w:t>:</w:t>
      </w:r>
    </w:p>
    <w:p w:rsidR="00424D34" w:rsidRPr="00424D34" w:rsidRDefault="00424D3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</w:rPr>
        <w:t>артериях</w:t>
      </w:r>
      <w:proofErr w:type="gramEnd"/>
      <w:r>
        <w:rPr>
          <w:rFonts w:ascii="Times New Roman" w:hAnsi="Times New Roman" w:cs="Times New Roman"/>
          <w:sz w:val="24"/>
        </w:rPr>
        <w:t>; 2) венах; 3) капиллярах малого круга кровообращения; 4) капиллярах большого круга.</w:t>
      </w:r>
    </w:p>
    <w:p w:rsidR="000210A2" w:rsidRDefault="000210A2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А25.</w:t>
      </w:r>
      <w:r w:rsidR="000F7F35">
        <w:rPr>
          <w:rFonts w:ascii="Times New Roman" w:hAnsi="Times New Roman" w:cs="Times New Roman"/>
          <w:b/>
          <w:sz w:val="24"/>
        </w:rPr>
        <w:t xml:space="preserve"> </w:t>
      </w:r>
      <w:r w:rsidR="000F7F35">
        <w:rPr>
          <w:rFonts w:ascii="Times New Roman" w:hAnsi="Times New Roman" w:cs="Times New Roman"/>
          <w:sz w:val="24"/>
        </w:rPr>
        <w:t xml:space="preserve">Какие кости в организме человека соединяются </w:t>
      </w:r>
      <w:proofErr w:type="spellStart"/>
      <w:r w:rsidR="000F7F35">
        <w:rPr>
          <w:rFonts w:ascii="Times New Roman" w:hAnsi="Times New Roman" w:cs="Times New Roman"/>
          <w:sz w:val="24"/>
        </w:rPr>
        <w:t>полуподвижно</w:t>
      </w:r>
      <w:proofErr w:type="spellEnd"/>
      <w:r w:rsidR="000F7F35">
        <w:rPr>
          <w:rFonts w:ascii="Times New Roman" w:hAnsi="Times New Roman" w:cs="Times New Roman"/>
          <w:sz w:val="24"/>
        </w:rPr>
        <w:t>?</w:t>
      </w:r>
    </w:p>
    <w:p w:rsidR="000F7F35" w:rsidRPr="000F7F35" w:rsidRDefault="000F7F35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лобная и височная; 2) кости позвоночника; 3) предплечья и плеча; 4) запястья.</w:t>
      </w:r>
    </w:p>
    <w:p w:rsidR="000210A2" w:rsidRDefault="000210A2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А26.</w:t>
      </w:r>
      <w:r w:rsidR="00935C20">
        <w:rPr>
          <w:rFonts w:ascii="Times New Roman" w:hAnsi="Times New Roman" w:cs="Times New Roman"/>
          <w:b/>
          <w:sz w:val="24"/>
        </w:rPr>
        <w:t xml:space="preserve"> </w:t>
      </w:r>
      <w:r w:rsidR="00935C20">
        <w:rPr>
          <w:rFonts w:ascii="Times New Roman" w:hAnsi="Times New Roman" w:cs="Times New Roman"/>
          <w:sz w:val="24"/>
        </w:rPr>
        <w:t>Череп человека отличается от черепа других млекопитающих:</w:t>
      </w:r>
    </w:p>
    <w:p w:rsidR="00935C20" w:rsidRDefault="00935C20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наличием отверстия в затылочной кости;</w:t>
      </w:r>
    </w:p>
    <w:p w:rsidR="00935C20" w:rsidRDefault="00935C20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преобладанием мозгового отдела </w:t>
      </w:r>
      <w:proofErr w:type="gramStart"/>
      <w:r>
        <w:rPr>
          <w:rFonts w:ascii="Times New Roman" w:hAnsi="Times New Roman" w:cs="Times New Roman"/>
          <w:sz w:val="24"/>
        </w:rPr>
        <w:t>над</w:t>
      </w:r>
      <w:proofErr w:type="gramEnd"/>
      <w:r>
        <w:rPr>
          <w:rFonts w:ascii="Times New Roman" w:hAnsi="Times New Roman" w:cs="Times New Roman"/>
          <w:sz w:val="24"/>
        </w:rPr>
        <w:t xml:space="preserve"> лицевым;</w:t>
      </w:r>
    </w:p>
    <w:p w:rsidR="00935C20" w:rsidRDefault="00935C20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неподвижным соединением костей мозгового отдела;</w:t>
      </w:r>
    </w:p>
    <w:p w:rsidR="00935C20" w:rsidRPr="00935C20" w:rsidRDefault="00935C20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массивными челюстными костями.</w:t>
      </w:r>
    </w:p>
    <w:p w:rsidR="000210A2" w:rsidRDefault="000210A2" w:rsidP="006B14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А27.</w:t>
      </w:r>
      <w:r w:rsidR="00935C20">
        <w:rPr>
          <w:rFonts w:ascii="Times New Roman" w:hAnsi="Times New Roman" w:cs="Times New Roman"/>
          <w:b/>
          <w:sz w:val="24"/>
        </w:rPr>
        <w:t xml:space="preserve"> </w:t>
      </w:r>
      <w:r w:rsidR="006B145F">
        <w:rPr>
          <w:rFonts w:ascii="Times New Roman" w:hAnsi="Times New Roman" w:cs="Times New Roman"/>
          <w:sz w:val="24"/>
        </w:rPr>
        <w:t xml:space="preserve">Иммунитет, сформировавшийся у человека после перенесенного инфекционного заболевания, называют: </w:t>
      </w:r>
    </w:p>
    <w:p w:rsidR="006B145F" w:rsidRDefault="006B145F" w:rsidP="006B14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естественным приобретенным;</w:t>
      </w:r>
      <w:r w:rsidR="00621FC9">
        <w:rPr>
          <w:rFonts w:ascii="Times New Roman" w:hAnsi="Times New Roman" w:cs="Times New Roman"/>
          <w:sz w:val="24"/>
        </w:rPr>
        <w:t xml:space="preserve">  3) естественным врожденным;</w:t>
      </w:r>
    </w:p>
    <w:p w:rsidR="006B145F" w:rsidRPr="00935C20" w:rsidRDefault="006B145F" w:rsidP="006B14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621FC9">
        <w:rPr>
          <w:rFonts w:ascii="Times New Roman" w:hAnsi="Times New Roman" w:cs="Times New Roman"/>
          <w:sz w:val="24"/>
        </w:rPr>
        <w:t>искусственным активным;          4) искусственным пассивным.</w:t>
      </w:r>
    </w:p>
    <w:p w:rsidR="000210A2" w:rsidRDefault="000210A2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А28.</w:t>
      </w:r>
      <w:r w:rsidR="00621FC9">
        <w:rPr>
          <w:rFonts w:ascii="Times New Roman" w:hAnsi="Times New Roman" w:cs="Times New Roman"/>
          <w:b/>
          <w:sz w:val="24"/>
        </w:rPr>
        <w:t xml:space="preserve"> </w:t>
      </w:r>
      <w:r w:rsidR="00621FC9">
        <w:rPr>
          <w:rFonts w:ascii="Times New Roman" w:hAnsi="Times New Roman" w:cs="Times New Roman"/>
          <w:sz w:val="24"/>
        </w:rPr>
        <w:t>Аллергия – повышенная чувствительность организма к некоторым факторам окружающей среды – представляет собой:</w:t>
      </w:r>
    </w:p>
    <w:p w:rsidR="00621FC9" w:rsidRDefault="00621FC9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нарушение свертываемости крови;    3) проце</w:t>
      </w:r>
      <w:proofErr w:type="gramStart"/>
      <w:r>
        <w:rPr>
          <w:rFonts w:ascii="Times New Roman" w:hAnsi="Times New Roman" w:cs="Times New Roman"/>
          <w:sz w:val="24"/>
        </w:rPr>
        <w:t>сс скл</w:t>
      </w:r>
      <w:proofErr w:type="gramEnd"/>
      <w:r>
        <w:rPr>
          <w:rFonts w:ascii="Times New Roman" w:hAnsi="Times New Roman" w:cs="Times New Roman"/>
          <w:sz w:val="24"/>
        </w:rPr>
        <w:t>еивания эритроцитов;</w:t>
      </w:r>
    </w:p>
    <w:p w:rsidR="00621FC9" w:rsidRPr="00621FC9" w:rsidRDefault="00621FC9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иммунную реакцию организма;         4) резус-конфликт.</w:t>
      </w:r>
    </w:p>
    <w:p w:rsidR="002B67C4" w:rsidRDefault="000210A2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А29.</w:t>
      </w:r>
      <w:r w:rsidR="002B67C4">
        <w:rPr>
          <w:rFonts w:ascii="Times New Roman" w:hAnsi="Times New Roman" w:cs="Times New Roman"/>
          <w:b/>
          <w:sz w:val="24"/>
        </w:rPr>
        <w:t xml:space="preserve"> </w:t>
      </w:r>
      <w:r w:rsidR="002B67C4">
        <w:rPr>
          <w:rFonts w:ascii="Times New Roman" w:hAnsi="Times New Roman" w:cs="Times New Roman"/>
          <w:sz w:val="24"/>
        </w:rPr>
        <w:t>Какие из названных мышц человека сокращаются медленнее по сравнению с другими мышцами?</w:t>
      </w:r>
    </w:p>
    <w:p w:rsidR="002B67C4" w:rsidRPr="002B67C4" w:rsidRDefault="002B67C4" w:rsidP="002B67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</w:rPr>
        <w:t>межреберные</w:t>
      </w:r>
      <w:proofErr w:type="gramEnd"/>
      <w:r>
        <w:rPr>
          <w:rFonts w:ascii="Times New Roman" w:hAnsi="Times New Roman" w:cs="Times New Roman"/>
          <w:sz w:val="24"/>
        </w:rPr>
        <w:t xml:space="preserve">;     2) стенок желудка;       3) мимические;         4) поворачивающие туловище.  </w:t>
      </w:r>
    </w:p>
    <w:p w:rsidR="002B67C4" w:rsidRDefault="002B67C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А30.  </w:t>
      </w:r>
      <w:r w:rsidR="009030B3">
        <w:rPr>
          <w:rFonts w:ascii="Times New Roman" w:hAnsi="Times New Roman" w:cs="Times New Roman"/>
          <w:sz w:val="24"/>
        </w:rPr>
        <w:t xml:space="preserve">Постоянный уровень глюкозы  в крови сохраняется </w:t>
      </w:r>
      <w:proofErr w:type="gramStart"/>
      <w:r w:rsidR="009030B3">
        <w:rPr>
          <w:rFonts w:ascii="Times New Roman" w:hAnsi="Times New Roman" w:cs="Times New Roman"/>
          <w:sz w:val="24"/>
        </w:rPr>
        <w:t>благодаря</w:t>
      </w:r>
      <w:proofErr w:type="gramEnd"/>
      <w:r w:rsidR="009030B3">
        <w:rPr>
          <w:rFonts w:ascii="Times New Roman" w:hAnsi="Times New Roman" w:cs="Times New Roman"/>
          <w:sz w:val="24"/>
        </w:rPr>
        <w:t>:</w:t>
      </w:r>
    </w:p>
    <w:p w:rsidR="009030B3" w:rsidRDefault="009030B3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определенному сочетанию продуктов питания;</w:t>
      </w:r>
      <w:r w:rsidRPr="009030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3) деятельности пищеварительных ферментов;</w:t>
      </w:r>
    </w:p>
    <w:p w:rsidR="009030B3" w:rsidRDefault="009030B3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правильному режиму приёма пищи;                    </w:t>
      </w:r>
      <w:r w:rsidRPr="009030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4) действию гормона поджелудочной железы.</w:t>
      </w:r>
    </w:p>
    <w:p w:rsidR="002B67C4" w:rsidRDefault="002B67C4" w:rsidP="00903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А31.</w:t>
      </w:r>
      <w:r w:rsidR="009030B3">
        <w:rPr>
          <w:rFonts w:ascii="Times New Roman" w:hAnsi="Times New Roman" w:cs="Times New Roman"/>
          <w:b/>
          <w:sz w:val="24"/>
        </w:rPr>
        <w:t xml:space="preserve"> </w:t>
      </w:r>
      <w:r w:rsidR="009030B3">
        <w:rPr>
          <w:rFonts w:ascii="Times New Roman" w:hAnsi="Times New Roman" w:cs="Times New Roman"/>
          <w:sz w:val="24"/>
        </w:rPr>
        <w:t>Местную защитную реакцию организма в  ответ на механические повреждения или инфекцию, проявляющуюся в покраснении и припухлости повреждённого участка, называют:</w:t>
      </w:r>
    </w:p>
    <w:p w:rsidR="009030B3" w:rsidRPr="009030B3" w:rsidRDefault="009030B3" w:rsidP="00903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воспалением;2)врожденным иммунитетом;3)активным иммунитетом;4)аллергической реакцией.</w:t>
      </w:r>
    </w:p>
    <w:p w:rsidR="002B67C4" w:rsidRDefault="002B67C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А32.</w:t>
      </w:r>
      <w:r w:rsidR="009030B3">
        <w:rPr>
          <w:rFonts w:ascii="Times New Roman" w:hAnsi="Times New Roman" w:cs="Times New Roman"/>
          <w:b/>
          <w:sz w:val="24"/>
        </w:rPr>
        <w:t xml:space="preserve"> </w:t>
      </w:r>
      <w:r w:rsidR="00FB467A">
        <w:rPr>
          <w:rFonts w:ascii="Times New Roman" w:hAnsi="Times New Roman" w:cs="Times New Roman"/>
          <w:sz w:val="24"/>
        </w:rPr>
        <w:t>Мускулатура большинства внутренних органов человека, как правило, образована:</w:t>
      </w:r>
    </w:p>
    <w:p w:rsidR="00FB467A" w:rsidRDefault="00FB467A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гладкой мышечной тканью;                        3) соединительной тканью;</w:t>
      </w:r>
    </w:p>
    <w:p w:rsidR="00FB467A" w:rsidRPr="00FB467A" w:rsidRDefault="00FB467A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поперечнополосатой мышечной тканью;  4) сухожилиями мышц.</w:t>
      </w:r>
    </w:p>
    <w:p w:rsidR="002B67C4" w:rsidRDefault="002B67C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А33.</w:t>
      </w:r>
      <w:r w:rsidR="00FB467A">
        <w:rPr>
          <w:rFonts w:ascii="Times New Roman" w:hAnsi="Times New Roman" w:cs="Times New Roman"/>
          <w:b/>
          <w:sz w:val="24"/>
        </w:rPr>
        <w:t xml:space="preserve"> </w:t>
      </w:r>
      <w:r w:rsidR="00FB467A">
        <w:rPr>
          <w:rFonts w:ascii="Times New Roman" w:hAnsi="Times New Roman" w:cs="Times New Roman"/>
          <w:sz w:val="24"/>
        </w:rPr>
        <w:t>Костям человека придают твёрдость:</w:t>
      </w:r>
    </w:p>
    <w:p w:rsidR="00FB467A" w:rsidRDefault="00FB467A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жиры и клетчатка;                                       3) минеральные соли;</w:t>
      </w:r>
    </w:p>
    <w:p w:rsidR="00FB467A" w:rsidRPr="00FB467A" w:rsidRDefault="00FB467A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белки и нуклеиновые кислоты;                  4) гликоген и крахмал.</w:t>
      </w:r>
    </w:p>
    <w:p w:rsidR="002B67C4" w:rsidRDefault="002B67C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А34.</w:t>
      </w:r>
      <w:r w:rsidR="00FB467A">
        <w:rPr>
          <w:rFonts w:ascii="Times New Roman" w:hAnsi="Times New Roman" w:cs="Times New Roman"/>
          <w:b/>
          <w:sz w:val="24"/>
        </w:rPr>
        <w:t xml:space="preserve"> </w:t>
      </w:r>
      <w:r w:rsidR="00FB467A">
        <w:rPr>
          <w:rFonts w:ascii="Times New Roman" w:hAnsi="Times New Roman" w:cs="Times New Roman"/>
          <w:sz w:val="24"/>
        </w:rPr>
        <w:t xml:space="preserve">Эритроциты образуются </w:t>
      </w:r>
      <w:proofErr w:type="gramStart"/>
      <w:r w:rsidR="00FB467A">
        <w:rPr>
          <w:rFonts w:ascii="Times New Roman" w:hAnsi="Times New Roman" w:cs="Times New Roman"/>
          <w:sz w:val="24"/>
        </w:rPr>
        <w:t>в</w:t>
      </w:r>
      <w:proofErr w:type="gramEnd"/>
      <w:r w:rsidR="00FB467A">
        <w:rPr>
          <w:rFonts w:ascii="Times New Roman" w:hAnsi="Times New Roman" w:cs="Times New Roman"/>
          <w:sz w:val="24"/>
        </w:rPr>
        <w:t>:</w:t>
      </w:r>
    </w:p>
    <w:p w:rsidR="00FB467A" w:rsidRPr="00FB467A" w:rsidRDefault="00FB467A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</w:rPr>
        <w:t>красном</w:t>
      </w:r>
      <w:proofErr w:type="gramEnd"/>
      <w:r>
        <w:rPr>
          <w:rFonts w:ascii="Times New Roman" w:hAnsi="Times New Roman" w:cs="Times New Roman"/>
          <w:sz w:val="24"/>
        </w:rPr>
        <w:t xml:space="preserve"> костном мозге; 2) надкостнице трубчатых костей; 3) плазме крови; 4) клетках печени.</w:t>
      </w:r>
    </w:p>
    <w:p w:rsidR="002B67C4" w:rsidRDefault="002B67C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А35.</w:t>
      </w:r>
      <w:r w:rsidR="004532D7">
        <w:rPr>
          <w:rFonts w:ascii="Times New Roman" w:hAnsi="Times New Roman" w:cs="Times New Roman"/>
          <w:b/>
          <w:sz w:val="24"/>
        </w:rPr>
        <w:t xml:space="preserve"> </w:t>
      </w:r>
      <w:r w:rsidR="00203C05">
        <w:rPr>
          <w:rFonts w:ascii="Times New Roman" w:hAnsi="Times New Roman" w:cs="Times New Roman"/>
          <w:sz w:val="24"/>
        </w:rPr>
        <w:t>Скелетные мышцы образованы тканью, в которой клетки:</w:t>
      </w:r>
    </w:p>
    <w:p w:rsidR="00203C05" w:rsidRDefault="00203C05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имеют форму дисков;      3) имеют поперечную </w:t>
      </w:r>
      <w:proofErr w:type="spellStart"/>
      <w:r>
        <w:rPr>
          <w:rFonts w:ascii="Times New Roman" w:hAnsi="Times New Roman" w:cs="Times New Roman"/>
          <w:sz w:val="24"/>
        </w:rPr>
        <w:t>исчерченность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203C05" w:rsidRPr="006803CE" w:rsidRDefault="00203C05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не имеют ядер;                 4) не имеют митохондрий.</w:t>
      </w:r>
    </w:p>
    <w:p w:rsidR="00203C05" w:rsidRDefault="002B67C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А36.</w:t>
      </w:r>
      <w:r w:rsidR="00203C05">
        <w:rPr>
          <w:rFonts w:ascii="Times New Roman" w:hAnsi="Times New Roman" w:cs="Times New Roman"/>
          <w:b/>
          <w:sz w:val="24"/>
        </w:rPr>
        <w:t xml:space="preserve"> </w:t>
      </w:r>
      <w:r w:rsidR="00464FE1">
        <w:rPr>
          <w:rFonts w:ascii="Times New Roman" w:hAnsi="Times New Roman" w:cs="Times New Roman"/>
          <w:sz w:val="24"/>
        </w:rPr>
        <w:t xml:space="preserve">У человека венозная кровь в малом круге течёт </w:t>
      </w:r>
      <w:proofErr w:type="gramStart"/>
      <w:r w:rsidR="00464FE1">
        <w:rPr>
          <w:rFonts w:ascii="Times New Roman" w:hAnsi="Times New Roman" w:cs="Times New Roman"/>
          <w:sz w:val="24"/>
        </w:rPr>
        <w:t>по</w:t>
      </w:r>
      <w:proofErr w:type="gramEnd"/>
      <w:r w:rsidR="00464FE1">
        <w:rPr>
          <w:rFonts w:ascii="Times New Roman" w:hAnsi="Times New Roman" w:cs="Times New Roman"/>
          <w:sz w:val="24"/>
        </w:rPr>
        <w:t>:</w:t>
      </w:r>
    </w:p>
    <w:p w:rsidR="00464FE1" w:rsidRPr="00464FE1" w:rsidRDefault="00464FE1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артериям;        2) мелким венам;                3) аорте;                      4) полым венам.</w:t>
      </w:r>
    </w:p>
    <w:p w:rsidR="002B67C4" w:rsidRDefault="002B67C4" w:rsidP="00F01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А37.</w:t>
      </w:r>
      <w:r w:rsidR="00464FE1">
        <w:rPr>
          <w:rFonts w:ascii="Times New Roman" w:hAnsi="Times New Roman" w:cs="Times New Roman"/>
          <w:sz w:val="24"/>
        </w:rPr>
        <w:t xml:space="preserve"> У человека </w:t>
      </w:r>
      <w:r w:rsidR="00DD14E0">
        <w:rPr>
          <w:rFonts w:ascii="Times New Roman" w:hAnsi="Times New Roman" w:cs="Times New Roman"/>
          <w:sz w:val="24"/>
        </w:rPr>
        <w:t xml:space="preserve">в правое предсердие по верхней полой вене </w:t>
      </w:r>
      <w:r w:rsidR="00D00566">
        <w:rPr>
          <w:rFonts w:ascii="Times New Roman" w:hAnsi="Times New Roman" w:cs="Times New Roman"/>
          <w:sz w:val="24"/>
        </w:rPr>
        <w:t>от сосудов головного мозга и верхних конечностей поступает кровь:</w:t>
      </w:r>
    </w:p>
    <w:p w:rsidR="00D00566" w:rsidRPr="00464FE1" w:rsidRDefault="00D00566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</w:rPr>
        <w:t>артериальная</w:t>
      </w:r>
      <w:proofErr w:type="gramEnd"/>
      <w:r>
        <w:rPr>
          <w:rFonts w:ascii="Times New Roman" w:hAnsi="Times New Roman" w:cs="Times New Roman"/>
          <w:sz w:val="24"/>
        </w:rPr>
        <w:t xml:space="preserve">;            2) венозная;               3) смешанная;             4) насыщенная кислородом. </w:t>
      </w:r>
    </w:p>
    <w:p w:rsidR="002B67C4" w:rsidRDefault="002B67C4" w:rsidP="00F01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А38.</w:t>
      </w:r>
      <w:r w:rsidR="004447F4">
        <w:rPr>
          <w:rFonts w:ascii="Times New Roman" w:hAnsi="Times New Roman" w:cs="Times New Roman"/>
          <w:b/>
          <w:sz w:val="24"/>
        </w:rPr>
        <w:t xml:space="preserve"> </w:t>
      </w:r>
      <w:r w:rsidR="00F01B31">
        <w:rPr>
          <w:rFonts w:ascii="Times New Roman" w:hAnsi="Times New Roman" w:cs="Times New Roman"/>
          <w:sz w:val="24"/>
        </w:rPr>
        <w:t xml:space="preserve">Неподвижное соединение костей скелета в организме человека характерно </w:t>
      </w:r>
      <w:proofErr w:type="gramStart"/>
      <w:r w:rsidR="00F01B31">
        <w:rPr>
          <w:rFonts w:ascii="Times New Roman" w:hAnsi="Times New Roman" w:cs="Times New Roman"/>
          <w:sz w:val="24"/>
        </w:rPr>
        <w:t>для</w:t>
      </w:r>
      <w:proofErr w:type="gramEnd"/>
      <w:r w:rsidR="00F01B31">
        <w:rPr>
          <w:rFonts w:ascii="Times New Roman" w:hAnsi="Times New Roman" w:cs="Times New Roman"/>
          <w:sz w:val="24"/>
        </w:rPr>
        <w:t>:</w:t>
      </w:r>
    </w:p>
    <w:p w:rsidR="00F01B31" w:rsidRPr="00F01B31" w:rsidRDefault="00F01B31" w:rsidP="00F01B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грудной клетки; </w:t>
      </w:r>
      <w:r w:rsidR="005B4821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2) бедра и голени; </w:t>
      </w:r>
      <w:r w:rsidR="005B4821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3) </w:t>
      </w:r>
      <w:r w:rsidR="005B4821">
        <w:rPr>
          <w:rFonts w:ascii="Times New Roman" w:hAnsi="Times New Roman" w:cs="Times New Roman"/>
          <w:sz w:val="24"/>
        </w:rPr>
        <w:t>теменных костей;   4) костей плюсны.</w:t>
      </w:r>
    </w:p>
    <w:p w:rsidR="00876744" w:rsidRDefault="002B67C4" w:rsidP="008767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А39.</w:t>
      </w:r>
      <w:r w:rsidR="00876744">
        <w:rPr>
          <w:rFonts w:ascii="Times New Roman" w:hAnsi="Times New Roman" w:cs="Times New Roman"/>
          <w:sz w:val="24"/>
        </w:rPr>
        <w:t xml:space="preserve"> Снабжение крови кислородом и удаление из нее углекислого газа осуществляет система органов:</w:t>
      </w:r>
    </w:p>
    <w:p w:rsidR="00876744" w:rsidRDefault="0087674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кровеносная; 2) лимфатическая;  3) эндокринная; 4) дыхательная.</w:t>
      </w:r>
    </w:p>
    <w:p w:rsidR="00876744" w:rsidRDefault="00876744" w:rsidP="008767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А40. </w:t>
      </w:r>
      <w:r>
        <w:rPr>
          <w:rFonts w:ascii="Times New Roman" w:hAnsi="Times New Roman" w:cs="Times New Roman"/>
          <w:sz w:val="24"/>
        </w:rPr>
        <w:t>Резус-отрицательными называют людей, у которых:</w:t>
      </w:r>
    </w:p>
    <w:p w:rsidR="00876744" w:rsidRDefault="00876744" w:rsidP="008767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 плазме крови отсутствует белок фибриноген;</w:t>
      </w:r>
    </w:p>
    <w:p w:rsidR="00876744" w:rsidRDefault="00876744" w:rsidP="008767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в эритроцитах крови отсутствует специфический белок;</w:t>
      </w:r>
    </w:p>
    <w:p w:rsidR="00A37535" w:rsidRDefault="00876744" w:rsidP="008767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A37535">
        <w:rPr>
          <w:rFonts w:ascii="Times New Roman" w:hAnsi="Times New Roman" w:cs="Times New Roman"/>
          <w:sz w:val="24"/>
        </w:rPr>
        <w:t>понижена способность к свертываемости крови;</w:t>
      </w:r>
    </w:p>
    <w:p w:rsidR="00876744" w:rsidRPr="00876744" w:rsidRDefault="00A37535" w:rsidP="008767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лимфоциты не вырабатывают антитела.</w:t>
      </w:r>
      <w:r w:rsidR="00876744">
        <w:rPr>
          <w:rFonts w:ascii="Times New Roman" w:hAnsi="Times New Roman" w:cs="Times New Roman"/>
          <w:sz w:val="24"/>
        </w:rPr>
        <w:t xml:space="preserve"> </w:t>
      </w:r>
    </w:p>
    <w:p w:rsidR="00876744" w:rsidRDefault="0087674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А41.</w:t>
      </w:r>
      <w:r w:rsidR="00A37535">
        <w:rPr>
          <w:rFonts w:ascii="Times New Roman" w:hAnsi="Times New Roman" w:cs="Times New Roman"/>
          <w:b/>
          <w:sz w:val="24"/>
        </w:rPr>
        <w:t xml:space="preserve"> </w:t>
      </w:r>
      <w:r w:rsidR="00A37535">
        <w:rPr>
          <w:rFonts w:ascii="Times New Roman" w:hAnsi="Times New Roman" w:cs="Times New Roman"/>
          <w:sz w:val="24"/>
        </w:rPr>
        <w:t>Человеку при вывихе сустава до обращения к врачу необходимо:</w:t>
      </w:r>
    </w:p>
    <w:p w:rsidR="00A37535" w:rsidRDefault="00A37535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наложить давящую повязку;         3) соединить суставные поверхности;</w:t>
      </w:r>
    </w:p>
    <w:p w:rsidR="00A37535" w:rsidRPr="00A37535" w:rsidRDefault="00A37535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зафиксировать сустав повязкой;   4) зафиксировать сустав шиной.</w:t>
      </w:r>
    </w:p>
    <w:p w:rsidR="00876744" w:rsidRDefault="0087674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А42.</w:t>
      </w:r>
      <w:r w:rsidR="00350E75">
        <w:rPr>
          <w:rFonts w:ascii="Times New Roman" w:hAnsi="Times New Roman" w:cs="Times New Roman"/>
          <w:sz w:val="24"/>
        </w:rPr>
        <w:t xml:space="preserve"> Структурной единицей кости является:</w:t>
      </w:r>
    </w:p>
    <w:p w:rsidR="00350E75" w:rsidRPr="00350E75" w:rsidRDefault="00350E75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компактное вещество;     2) губчатое вещество;     3) остеон;       4) миофибрилла.</w:t>
      </w:r>
    </w:p>
    <w:p w:rsidR="00876744" w:rsidRDefault="0087674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А43.</w:t>
      </w:r>
      <w:r w:rsidR="00350E75">
        <w:rPr>
          <w:rFonts w:ascii="Times New Roman" w:hAnsi="Times New Roman" w:cs="Times New Roman"/>
          <w:b/>
          <w:sz w:val="24"/>
        </w:rPr>
        <w:t xml:space="preserve"> </w:t>
      </w:r>
      <w:r w:rsidR="00350E75">
        <w:rPr>
          <w:rFonts w:ascii="Times New Roman" w:hAnsi="Times New Roman" w:cs="Times New Roman"/>
          <w:sz w:val="24"/>
        </w:rPr>
        <w:t xml:space="preserve">Основными неорганическими соединениями костей являются </w:t>
      </w:r>
      <w:r w:rsidR="00BD71E2">
        <w:rPr>
          <w:rFonts w:ascii="Times New Roman" w:hAnsi="Times New Roman" w:cs="Times New Roman"/>
          <w:sz w:val="24"/>
        </w:rPr>
        <w:t>соли:</w:t>
      </w:r>
    </w:p>
    <w:p w:rsidR="00BD71E2" w:rsidRPr="00350E75" w:rsidRDefault="00BD71E2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железа;             2) калия;             3) кальция;               4) натрия.</w:t>
      </w:r>
    </w:p>
    <w:p w:rsidR="00876744" w:rsidRDefault="0087674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А44.</w:t>
      </w:r>
      <w:r w:rsidR="00BD71E2">
        <w:rPr>
          <w:rFonts w:ascii="Times New Roman" w:hAnsi="Times New Roman" w:cs="Times New Roman"/>
          <w:b/>
          <w:sz w:val="24"/>
        </w:rPr>
        <w:t xml:space="preserve"> </w:t>
      </w:r>
      <w:r w:rsidR="0093271C">
        <w:rPr>
          <w:rFonts w:ascii="Times New Roman" w:hAnsi="Times New Roman" w:cs="Times New Roman"/>
          <w:sz w:val="24"/>
        </w:rPr>
        <w:t xml:space="preserve"> Лицевой отдел черепа образован костями:</w:t>
      </w:r>
    </w:p>
    <w:p w:rsidR="0093271C" w:rsidRDefault="0093271C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скуловой, височной, теменной, лобной, затылочной;</w:t>
      </w:r>
    </w:p>
    <w:p w:rsidR="0093271C" w:rsidRDefault="0093271C" w:rsidP="009327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парными: височными, теменными; непарными: затылочной, лобной, клиновидной, решетчатой;</w:t>
      </w:r>
    </w:p>
    <w:p w:rsidR="0093271C" w:rsidRDefault="0093271C" w:rsidP="009327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парными: височной, теменной; непарными: подъязычной, скуловой;</w:t>
      </w:r>
    </w:p>
    <w:p w:rsidR="0093271C" w:rsidRPr="00BD71E2" w:rsidRDefault="0093271C" w:rsidP="009327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парными: верхнечелюстной, небной, скуловыми; непарными: нижнечелюстной, решетчатой.</w:t>
      </w:r>
    </w:p>
    <w:p w:rsidR="00876744" w:rsidRDefault="0087674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А45.</w:t>
      </w:r>
      <w:r w:rsidR="0093271C">
        <w:rPr>
          <w:rFonts w:ascii="Times New Roman" w:hAnsi="Times New Roman" w:cs="Times New Roman"/>
          <w:b/>
          <w:sz w:val="24"/>
        </w:rPr>
        <w:t xml:space="preserve"> </w:t>
      </w:r>
      <w:r w:rsidR="0093271C">
        <w:rPr>
          <w:rFonts w:ascii="Times New Roman" w:hAnsi="Times New Roman" w:cs="Times New Roman"/>
          <w:sz w:val="24"/>
        </w:rPr>
        <w:t xml:space="preserve">Тело трубчатой кости </w:t>
      </w:r>
      <w:r w:rsidR="00E9406A">
        <w:rPr>
          <w:rFonts w:ascii="Times New Roman" w:hAnsi="Times New Roman" w:cs="Times New Roman"/>
          <w:sz w:val="24"/>
        </w:rPr>
        <w:t>внутри заполнено:</w:t>
      </w:r>
    </w:p>
    <w:p w:rsidR="00E9406A" w:rsidRPr="0093271C" w:rsidRDefault="00E9406A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красным костным мозгом; 2) жёлтым костным мозгом; 3) межклеточной жидкостью; 4) лимфой.</w:t>
      </w:r>
    </w:p>
    <w:p w:rsidR="00876744" w:rsidRDefault="0087674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А46.</w:t>
      </w:r>
      <w:r w:rsidR="00E9406A">
        <w:rPr>
          <w:rFonts w:ascii="Times New Roman" w:hAnsi="Times New Roman" w:cs="Times New Roman"/>
          <w:b/>
          <w:sz w:val="24"/>
        </w:rPr>
        <w:t xml:space="preserve"> </w:t>
      </w:r>
      <w:r w:rsidR="00E9406A">
        <w:rPr>
          <w:rFonts w:ascii="Times New Roman" w:hAnsi="Times New Roman" w:cs="Times New Roman"/>
          <w:sz w:val="24"/>
        </w:rPr>
        <w:t>Рост трубчатых костей в длину осуществляется за счёт деления клеток, образующих:</w:t>
      </w:r>
    </w:p>
    <w:p w:rsidR="00E9406A" w:rsidRDefault="00E9406A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головки костей;   3) внутренний слой </w:t>
      </w:r>
      <w:r w:rsidR="00A90FDC">
        <w:rPr>
          <w:rFonts w:ascii="Times New Roman" w:hAnsi="Times New Roman" w:cs="Times New Roman"/>
          <w:sz w:val="24"/>
        </w:rPr>
        <w:t>надкостницы;</w:t>
      </w:r>
    </w:p>
    <w:p w:rsidR="00E9406A" w:rsidRPr="00E9406A" w:rsidRDefault="00E9406A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тело кости;</w:t>
      </w:r>
      <w:r w:rsidR="00A90FDC">
        <w:rPr>
          <w:rFonts w:ascii="Times New Roman" w:hAnsi="Times New Roman" w:cs="Times New Roman"/>
          <w:sz w:val="24"/>
        </w:rPr>
        <w:t xml:space="preserve">           4) хрящевую ткань, расположенную между головкой и телом кости.</w:t>
      </w:r>
    </w:p>
    <w:p w:rsidR="00876744" w:rsidRDefault="0087674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А47.</w:t>
      </w:r>
      <w:r w:rsidR="00A90FDC">
        <w:rPr>
          <w:rFonts w:ascii="Times New Roman" w:hAnsi="Times New Roman" w:cs="Times New Roman"/>
          <w:b/>
          <w:sz w:val="24"/>
        </w:rPr>
        <w:t xml:space="preserve"> </w:t>
      </w:r>
      <w:r w:rsidR="0055431E">
        <w:rPr>
          <w:rFonts w:ascii="Times New Roman" w:hAnsi="Times New Roman" w:cs="Times New Roman"/>
          <w:sz w:val="24"/>
        </w:rPr>
        <w:t>Количество пар ребёр, прикрепляющихся непосредственно к грудной клетке:</w:t>
      </w:r>
    </w:p>
    <w:p w:rsidR="0055431E" w:rsidRPr="00A90FDC" w:rsidRDefault="0055431E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8;          2) 10;             3) 11;                   4) 12.</w:t>
      </w:r>
    </w:p>
    <w:p w:rsidR="00876744" w:rsidRDefault="0087674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А48.</w:t>
      </w:r>
      <w:r w:rsidR="0055431E">
        <w:rPr>
          <w:rFonts w:ascii="Times New Roman" w:hAnsi="Times New Roman" w:cs="Times New Roman"/>
          <w:b/>
          <w:sz w:val="24"/>
        </w:rPr>
        <w:t xml:space="preserve"> </w:t>
      </w:r>
      <w:r w:rsidR="00D825E4">
        <w:rPr>
          <w:rFonts w:ascii="Times New Roman" w:hAnsi="Times New Roman" w:cs="Times New Roman"/>
          <w:sz w:val="24"/>
        </w:rPr>
        <w:t xml:space="preserve">В спокойном состоянии </w:t>
      </w:r>
      <w:r w:rsidR="00555504">
        <w:rPr>
          <w:rFonts w:ascii="Times New Roman" w:hAnsi="Times New Roman" w:cs="Times New Roman"/>
          <w:sz w:val="24"/>
        </w:rPr>
        <w:t>в дыхании участвуют:</w:t>
      </w:r>
    </w:p>
    <w:p w:rsidR="00555504" w:rsidRPr="0055431E" w:rsidRDefault="0055550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диафрагма;    2) мышцы спины;       3) брюшные мышцы;      4) межрёберные мышцы. </w:t>
      </w:r>
    </w:p>
    <w:p w:rsidR="00876744" w:rsidRDefault="0087674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А49.</w:t>
      </w:r>
      <w:r w:rsidR="00555504">
        <w:rPr>
          <w:rFonts w:ascii="Times New Roman" w:hAnsi="Times New Roman" w:cs="Times New Roman"/>
          <w:b/>
          <w:sz w:val="24"/>
        </w:rPr>
        <w:t xml:space="preserve"> </w:t>
      </w:r>
      <w:r w:rsidR="00026910">
        <w:rPr>
          <w:rFonts w:ascii="Times New Roman" w:hAnsi="Times New Roman" w:cs="Times New Roman"/>
          <w:sz w:val="24"/>
        </w:rPr>
        <w:t>В носовой полости не происходит:</w:t>
      </w:r>
    </w:p>
    <w:p w:rsidR="00026910" w:rsidRDefault="00026910" w:rsidP="000269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согревание воздуха;</w:t>
      </w:r>
      <w:r w:rsidRPr="0002691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3)очищение от частичек пыли;</w:t>
      </w:r>
    </w:p>
    <w:p w:rsidR="00026910" w:rsidRPr="00555504" w:rsidRDefault="00026910" w:rsidP="000269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обезвреживание воздуха;     4)осушение воздуха.</w:t>
      </w:r>
    </w:p>
    <w:p w:rsidR="00876744" w:rsidRDefault="0087674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А50.</w:t>
      </w:r>
      <w:r w:rsidR="00026910">
        <w:rPr>
          <w:rFonts w:ascii="Times New Roman" w:hAnsi="Times New Roman" w:cs="Times New Roman"/>
          <w:b/>
          <w:sz w:val="24"/>
        </w:rPr>
        <w:t xml:space="preserve"> </w:t>
      </w:r>
      <w:r w:rsidR="00026910">
        <w:rPr>
          <w:rFonts w:ascii="Times New Roman" w:hAnsi="Times New Roman" w:cs="Times New Roman"/>
          <w:sz w:val="24"/>
        </w:rPr>
        <w:t>В организме кислород усваивается:</w:t>
      </w:r>
    </w:p>
    <w:p w:rsidR="00026910" w:rsidRPr="00026910" w:rsidRDefault="00026910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носоглоткой;  2) легкими;               3) эритроцитами крови;    4) митохондриями клеток.</w:t>
      </w:r>
    </w:p>
    <w:p w:rsidR="00026910" w:rsidRDefault="00876744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А51.</w:t>
      </w:r>
      <w:r w:rsidR="00026910">
        <w:rPr>
          <w:rFonts w:ascii="Times New Roman" w:hAnsi="Times New Roman" w:cs="Times New Roman"/>
          <w:b/>
          <w:sz w:val="24"/>
        </w:rPr>
        <w:t xml:space="preserve"> </w:t>
      </w:r>
      <w:r w:rsidR="00026910">
        <w:rPr>
          <w:rFonts w:ascii="Times New Roman" w:hAnsi="Times New Roman" w:cs="Times New Roman"/>
          <w:sz w:val="24"/>
        </w:rPr>
        <w:t>Жизненная ёмкость лёгких – это:</w:t>
      </w:r>
    </w:p>
    <w:p w:rsidR="005C52EB" w:rsidRDefault="00026910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5C52EB">
        <w:rPr>
          <w:rFonts w:ascii="Times New Roman" w:hAnsi="Times New Roman" w:cs="Times New Roman"/>
          <w:sz w:val="24"/>
        </w:rPr>
        <w:t>дыхательный объём + глубокий вдох + глубокий выдох;</w:t>
      </w:r>
    </w:p>
    <w:p w:rsidR="005C52EB" w:rsidRDefault="005C52EB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дыхательный объём + остаточный объём + глубокий вдох;</w:t>
      </w:r>
    </w:p>
    <w:p w:rsidR="005C52EB" w:rsidRDefault="005C52EB" w:rsidP="007448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дыхательный объём + остаточный объём + </w:t>
      </w:r>
      <w:proofErr w:type="gramStart"/>
      <w:r>
        <w:rPr>
          <w:rFonts w:ascii="Times New Roman" w:hAnsi="Times New Roman" w:cs="Times New Roman"/>
          <w:sz w:val="24"/>
        </w:rPr>
        <w:t>объём</w:t>
      </w:r>
      <w:proofErr w:type="gramEnd"/>
      <w:r>
        <w:rPr>
          <w:rFonts w:ascii="Times New Roman" w:hAnsi="Times New Roman" w:cs="Times New Roman"/>
          <w:sz w:val="24"/>
        </w:rPr>
        <w:t xml:space="preserve"> мёртвого пространства;</w:t>
      </w:r>
    </w:p>
    <w:p w:rsidR="006803CE" w:rsidRDefault="005C52EB" w:rsidP="007448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4) глубокий выдох</w:t>
      </w:r>
      <w:r>
        <w:t xml:space="preserve"> + </w:t>
      </w:r>
      <w:r>
        <w:rPr>
          <w:rFonts w:ascii="Times New Roman" w:hAnsi="Times New Roman" w:cs="Times New Roman"/>
          <w:sz w:val="24"/>
        </w:rPr>
        <w:t xml:space="preserve">глубокий вдох + </w:t>
      </w:r>
      <w:r w:rsidR="00D90A44">
        <w:rPr>
          <w:rFonts w:ascii="Times New Roman" w:hAnsi="Times New Roman" w:cs="Times New Roman"/>
          <w:sz w:val="24"/>
        </w:rPr>
        <w:t>остаточный объём.</w:t>
      </w:r>
      <w:r>
        <w:t xml:space="preserve"> </w:t>
      </w:r>
    </w:p>
    <w:p w:rsidR="006803CE" w:rsidRDefault="006803CE" w:rsidP="007448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 В.</w:t>
      </w:r>
    </w:p>
    <w:p w:rsidR="006803CE" w:rsidRDefault="006803CE" w:rsidP="00410B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="00410B4B">
        <w:rPr>
          <w:rFonts w:ascii="Times New Roman" w:hAnsi="Times New Roman" w:cs="Times New Roman"/>
          <w:sz w:val="24"/>
        </w:rPr>
        <w:t xml:space="preserve"> Ферменты – это вещества, которые:</w:t>
      </w:r>
    </w:p>
    <w:p w:rsidR="00410B4B" w:rsidRDefault="00410B4B" w:rsidP="00410B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вырабатываются в железах внутренней секреции; 2) являются белками; 3) поступают в организм, как правило, вместе с пищей; 4) являются в организме источником энергии; 5) ускоряют протекание химических реакций; 6) у человека выполняют свои функции при температуре около 36</w:t>
      </w:r>
      <w:r w:rsidRPr="00410B4B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С.</w:t>
      </w:r>
    </w:p>
    <w:tbl>
      <w:tblPr>
        <w:tblStyle w:val="a3"/>
        <w:tblW w:w="0" w:type="auto"/>
        <w:tblLook w:val="04A0"/>
      </w:tblPr>
      <w:tblGrid>
        <w:gridCol w:w="2210"/>
        <w:gridCol w:w="2210"/>
        <w:gridCol w:w="2211"/>
      </w:tblGrid>
      <w:tr w:rsidR="00410B4B" w:rsidTr="00EE4225">
        <w:trPr>
          <w:trHeight w:val="304"/>
        </w:trPr>
        <w:tc>
          <w:tcPr>
            <w:tcW w:w="2210" w:type="dxa"/>
          </w:tcPr>
          <w:p w:rsidR="00410B4B" w:rsidRDefault="00410B4B" w:rsidP="00EE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10B4B" w:rsidRDefault="00410B4B" w:rsidP="00EE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10B4B" w:rsidRDefault="00410B4B" w:rsidP="00EE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3CE" w:rsidRDefault="006803CE" w:rsidP="00DB2C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="009B7299">
        <w:rPr>
          <w:rFonts w:ascii="Times New Roman" w:hAnsi="Times New Roman" w:cs="Times New Roman"/>
          <w:sz w:val="24"/>
        </w:rPr>
        <w:t xml:space="preserve"> </w:t>
      </w:r>
      <w:r w:rsidR="00BA24BA">
        <w:rPr>
          <w:rFonts w:ascii="Times New Roman" w:hAnsi="Times New Roman" w:cs="Times New Roman"/>
          <w:sz w:val="24"/>
        </w:rPr>
        <w:t>Выберите только структурные элементы почек.</w:t>
      </w:r>
    </w:p>
    <w:p w:rsidR="00BA24BA" w:rsidRDefault="00BA24BA" w:rsidP="00DB2C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мочеточник; 2) мочевой пузырь; 3) нефрон; 4) лоханка; 5) почечная артерия; 6) почечная капсула.</w:t>
      </w:r>
    </w:p>
    <w:tbl>
      <w:tblPr>
        <w:tblStyle w:val="a3"/>
        <w:tblW w:w="0" w:type="auto"/>
        <w:tblLook w:val="04A0"/>
      </w:tblPr>
      <w:tblGrid>
        <w:gridCol w:w="2210"/>
        <w:gridCol w:w="2210"/>
        <w:gridCol w:w="2211"/>
      </w:tblGrid>
      <w:tr w:rsidR="00BA24BA" w:rsidTr="00EE4225">
        <w:trPr>
          <w:trHeight w:val="304"/>
        </w:trPr>
        <w:tc>
          <w:tcPr>
            <w:tcW w:w="2210" w:type="dxa"/>
          </w:tcPr>
          <w:p w:rsidR="00BA24BA" w:rsidRDefault="00BA24BA" w:rsidP="00EE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BA24BA" w:rsidRDefault="00BA24BA" w:rsidP="00EE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BA24BA" w:rsidRDefault="00BA24BA" w:rsidP="00EE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3CE" w:rsidRDefault="006803CE" w:rsidP="006803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В3. </w:t>
      </w:r>
      <w:r w:rsidR="00F95C29">
        <w:rPr>
          <w:rFonts w:ascii="Times New Roman" w:hAnsi="Times New Roman" w:cs="Times New Roman"/>
          <w:sz w:val="24"/>
        </w:rPr>
        <w:t>Из правого желудочка сердца вытекает кровь:</w:t>
      </w:r>
    </w:p>
    <w:p w:rsidR="00F95C29" w:rsidRDefault="00F95C29" w:rsidP="00BE371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по направлению к лёгким; 2) </w:t>
      </w:r>
      <w:proofErr w:type="gramStart"/>
      <w:r>
        <w:rPr>
          <w:rFonts w:ascii="Times New Roman" w:hAnsi="Times New Roman" w:cs="Times New Roman"/>
          <w:sz w:val="24"/>
        </w:rPr>
        <w:t>венозная</w:t>
      </w:r>
      <w:proofErr w:type="gramEnd"/>
      <w:r>
        <w:rPr>
          <w:rFonts w:ascii="Times New Roman" w:hAnsi="Times New Roman" w:cs="Times New Roman"/>
          <w:sz w:val="24"/>
        </w:rPr>
        <w:t xml:space="preserve">; 3) по артериям; 4) по венам; 5) артериальная; 6) </w:t>
      </w:r>
      <w:r w:rsidR="00BE371D">
        <w:rPr>
          <w:rFonts w:ascii="Times New Roman" w:hAnsi="Times New Roman" w:cs="Times New Roman"/>
          <w:sz w:val="24"/>
        </w:rPr>
        <w:t xml:space="preserve">в большой круг кровообращения. </w:t>
      </w:r>
    </w:p>
    <w:tbl>
      <w:tblPr>
        <w:tblStyle w:val="a3"/>
        <w:tblW w:w="0" w:type="auto"/>
        <w:tblLook w:val="04A0"/>
      </w:tblPr>
      <w:tblGrid>
        <w:gridCol w:w="2210"/>
        <w:gridCol w:w="2210"/>
        <w:gridCol w:w="2211"/>
      </w:tblGrid>
      <w:tr w:rsidR="00BE371D" w:rsidTr="00EE4225">
        <w:trPr>
          <w:trHeight w:val="304"/>
        </w:trPr>
        <w:tc>
          <w:tcPr>
            <w:tcW w:w="2210" w:type="dxa"/>
          </w:tcPr>
          <w:p w:rsidR="00BE371D" w:rsidRDefault="00BE371D" w:rsidP="00EE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BE371D" w:rsidRDefault="00BE371D" w:rsidP="00EE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BE371D" w:rsidRDefault="00BE371D" w:rsidP="00EE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3CE" w:rsidRDefault="006803CE" w:rsidP="00ED13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="00ED1375">
        <w:rPr>
          <w:rFonts w:ascii="Times New Roman" w:hAnsi="Times New Roman" w:cs="Times New Roman"/>
          <w:sz w:val="24"/>
        </w:rPr>
        <w:t>Установите соответствие между характеристикой мышечной ткани у человека и её видом.</w:t>
      </w:r>
    </w:p>
    <w:tbl>
      <w:tblPr>
        <w:tblStyle w:val="a3"/>
        <w:tblW w:w="0" w:type="auto"/>
        <w:tblLook w:val="04A0"/>
      </w:tblPr>
      <w:tblGrid>
        <w:gridCol w:w="1323"/>
        <w:gridCol w:w="1323"/>
        <w:gridCol w:w="1323"/>
        <w:gridCol w:w="1323"/>
        <w:gridCol w:w="1323"/>
        <w:gridCol w:w="439"/>
        <w:gridCol w:w="884"/>
        <w:gridCol w:w="2482"/>
      </w:tblGrid>
      <w:tr w:rsidR="00ED1375" w:rsidTr="00F32A95">
        <w:tc>
          <w:tcPr>
            <w:tcW w:w="7054" w:type="dxa"/>
            <w:gridSpan w:val="6"/>
          </w:tcPr>
          <w:p w:rsidR="00ED1375" w:rsidRDefault="00ED1375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ХАРАКТЕРИСТИКА:</w:t>
            </w:r>
          </w:p>
        </w:tc>
        <w:tc>
          <w:tcPr>
            <w:tcW w:w="3366" w:type="dxa"/>
            <w:gridSpan w:val="2"/>
          </w:tcPr>
          <w:p w:rsidR="00ED1375" w:rsidRDefault="00ED1375" w:rsidP="00ED1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ТКАНИ:</w:t>
            </w:r>
          </w:p>
        </w:tc>
      </w:tr>
      <w:tr w:rsidR="00ED1375" w:rsidTr="00F32A95">
        <w:tc>
          <w:tcPr>
            <w:tcW w:w="7054" w:type="dxa"/>
            <w:gridSpan w:val="6"/>
          </w:tcPr>
          <w:p w:rsidR="00ED1375" w:rsidRDefault="00ED1375" w:rsidP="00ED1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образует средний слой стенок вен и артерий;</w:t>
            </w:r>
          </w:p>
        </w:tc>
        <w:tc>
          <w:tcPr>
            <w:tcW w:w="3366" w:type="dxa"/>
            <w:gridSpan w:val="2"/>
            <w:vMerge w:val="restart"/>
          </w:tcPr>
          <w:p w:rsidR="00ED1375" w:rsidRDefault="00ED1375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гладкая;</w:t>
            </w:r>
          </w:p>
          <w:p w:rsidR="00ED1375" w:rsidRDefault="00ED1375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поперечнополосатая.</w:t>
            </w:r>
          </w:p>
        </w:tc>
      </w:tr>
      <w:tr w:rsidR="00ED1375" w:rsidTr="00F32A95">
        <w:tc>
          <w:tcPr>
            <w:tcW w:w="7054" w:type="dxa"/>
            <w:gridSpan w:val="6"/>
          </w:tcPr>
          <w:p w:rsidR="00ED1375" w:rsidRDefault="00ED1375" w:rsidP="00ED1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состоит из многоядерных клеток-волокон;</w:t>
            </w:r>
          </w:p>
        </w:tc>
        <w:tc>
          <w:tcPr>
            <w:tcW w:w="3366" w:type="dxa"/>
            <w:gridSpan w:val="2"/>
            <w:vMerge/>
          </w:tcPr>
          <w:p w:rsidR="00ED1375" w:rsidRDefault="00ED1375" w:rsidP="00F32A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D1375" w:rsidTr="00F32A95">
        <w:tc>
          <w:tcPr>
            <w:tcW w:w="7054" w:type="dxa"/>
            <w:gridSpan w:val="6"/>
          </w:tcPr>
          <w:p w:rsidR="00ED1375" w:rsidRDefault="00ED1375" w:rsidP="00ED1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образует скелетные мышцы;</w:t>
            </w:r>
          </w:p>
        </w:tc>
        <w:tc>
          <w:tcPr>
            <w:tcW w:w="3366" w:type="dxa"/>
            <w:gridSpan w:val="2"/>
            <w:vMerge/>
          </w:tcPr>
          <w:p w:rsidR="00ED1375" w:rsidRDefault="00ED1375" w:rsidP="00F32A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D1375" w:rsidTr="00F32A95">
        <w:tc>
          <w:tcPr>
            <w:tcW w:w="7054" w:type="dxa"/>
            <w:gridSpan w:val="6"/>
          </w:tcPr>
          <w:p w:rsidR="00ED1375" w:rsidRDefault="00ED1375" w:rsidP="00ED1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Г) имеет поперечную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исчерченность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3366" w:type="dxa"/>
            <w:gridSpan w:val="2"/>
            <w:vMerge/>
          </w:tcPr>
          <w:p w:rsidR="00ED1375" w:rsidRDefault="00ED1375" w:rsidP="00F32A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D1375" w:rsidTr="00F32A95">
        <w:tc>
          <w:tcPr>
            <w:tcW w:w="7054" w:type="dxa"/>
            <w:gridSpan w:val="6"/>
          </w:tcPr>
          <w:p w:rsidR="00ED1375" w:rsidRDefault="00ED1375" w:rsidP="00ED1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Д) иннервируется вегетативной нервной системой;</w:t>
            </w:r>
          </w:p>
        </w:tc>
        <w:tc>
          <w:tcPr>
            <w:tcW w:w="3366" w:type="dxa"/>
            <w:gridSpan w:val="2"/>
            <w:vMerge/>
          </w:tcPr>
          <w:p w:rsidR="00ED1375" w:rsidRDefault="00ED1375" w:rsidP="00F32A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D1375" w:rsidTr="00F32A95">
        <w:tc>
          <w:tcPr>
            <w:tcW w:w="7054" w:type="dxa"/>
            <w:gridSpan w:val="6"/>
          </w:tcPr>
          <w:p w:rsidR="00ED1375" w:rsidRDefault="00ED1375" w:rsidP="00ED13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Е) клетки имеют веретеновидную форму.</w:t>
            </w:r>
          </w:p>
        </w:tc>
        <w:tc>
          <w:tcPr>
            <w:tcW w:w="3366" w:type="dxa"/>
            <w:gridSpan w:val="2"/>
            <w:vMerge/>
          </w:tcPr>
          <w:p w:rsidR="00ED1375" w:rsidRDefault="00ED1375" w:rsidP="00F32A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058F" w:rsidTr="005D058F">
        <w:trPr>
          <w:gridAfter w:val="1"/>
          <w:wAfter w:w="2482" w:type="dxa"/>
          <w:trHeight w:val="125"/>
        </w:trPr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323" w:type="dxa"/>
            <w:gridSpan w:val="2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</w:tr>
      <w:tr w:rsidR="005D058F" w:rsidTr="00F11A37">
        <w:trPr>
          <w:gridAfter w:val="1"/>
          <w:wAfter w:w="2482" w:type="dxa"/>
          <w:trHeight w:val="262"/>
        </w:trPr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  <w:gridSpan w:val="2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03CE" w:rsidRDefault="006803CE" w:rsidP="006803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В5. </w:t>
      </w:r>
      <w:r>
        <w:rPr>
          <w:rFonts w:ascii="Times New Roman" w:hAnsi="Times New Roman" w:cs="Times New Roman"/>
          <w:sz w:val="24"/>
        </w:rPr>
        <w:t>Установите соответствие между функцией клеток  крови и их видом.</w:t>
      </w:r>
    </w:p>
    <w:tbl>
      <w:tblPr>
        <w:tblStyle w:val="a3"/>
        <w:tblW w:w="0" w:type="auto"/>
        <w:tblLook w:val="04A0"/>
      </w:tblPr>
      <w:tblGrid>
        <w:gridCol w:w="1323"/>
        <w:gridCol w:w="1323"/>
        <w:gridCol w:w="1323"/>
        <w:gridCol w:w="1323"/>
        <w:gridCol w:w="1323"/>
        <w:gridCol w:w="439"/>
        <w:gridCol w:w="3366"/>
      </w:tblGrid>
      <w:tr w:rsidR="006803CE" w:rsidTr="006803CE">
        <w:tc>
          <w:tcPr>
            <w:tcW w:w="7054" w:type="dxa"/>
            <w:gridSpan w:val="6"/>
          </w:tcPr>
          <w:p w:rsidR="006803CE" w:rsidRDefault="006803CE" w:rsidP="00680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ФУНКЦИЯ:</w:t>
            </w:r>
          </w:p>
        </w:tc>
        <w:tc>
          <w:tcPr>
            <w:tcW w:w="3366" w:type="dxa"/>
          </w:tcPr>
          <w:p w:rsidR="006803CE" w:rsidRDefault="006803CE" w:rsidP="00680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КЛЕТОК:</w:t>
            </w:r>
          </w:p>
        </w:tc>
      </w:tr>
      <w:tr w:rsidR="006803CE" w:rsidTr="006803CE">
        <w:tc>
          <w:tcPr>
            <w:tcW w:w="7054" w:type="dxa"/>
            <w:gridSpan w:val="6"/>
          </w:tcPr>
          <w:p w:rsidR="006803CE" w:rsidRDefault="006803CE" w:rsidP="00680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распознают и уничтожают чужеродные вещества и клетки;</w:t>
            </w:r>
          </w:p>
        </w:tc>
        <w:tc>
          <w:tcPr>
            <w:tcW w:w="3366" w:type="dxa"/>
            <w:vMerge w:val="restart"/>
          </w:tcPr>
          <w:p w:rsidR="006803CE" w:rsidRDefault="006803CE" w:rsidP="00680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эритроциты;</w:t>
            </w:r>
          </w:p>
          <w:p w:rsidR="006803CE" w:rsidRDefault="006803CE" w:rsidP="00680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лейкоциты;</w:t>
            </w:r>
          </w:p>
          <w:p w:rsidR="006803CE" w:rsidRDefault="006803CE" w:rsidP="00680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тромбоциты.</w:t>
            </w:r>
          </w:p>
        </w:tc>
      </w:tr>
      <w:tr w:rsidR="006803CE" w:rsidTr="006803CE">
        <w:tc>
          <w:tcPr>
            <w:tcW w:w="7054" w:type="dxa"/>
            <w:gridSpan w:val="6"/>
          </w:tcPr>
          <w:p w:rsidR="006803CE" w:rsidRDefault="006803CE" w:rsidP="00680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переносят кислород от лёгких к тканям;</w:t>
            </w:r>
          </w:p>
        </w:tc>
        <w:tc>
          <w:tcPr>
            <w:tcW w:w="3366" w:type="dxa"/>
            <w:vMerge/>
          </w:tcPr>
          <w:p w:rsidR="006803CE" w:rsidRDefault="006803CE" w:rsidP="006803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03CE" w:rsidTr="006803CE">
        <w:tc>
          <w:tcPr>
            <w:tcW w:w="7054" w:type="dxa"/>
            <w:gridSpan w:val="6"/>
          </w:tcPr>
          <w:p w:rsidR="006803CE" w:rsidRDefault="006803CE" w:rsidP="00680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участвуют в свёртывании крови;</w:t>
            </w:r>
          </w:p>
        </w:tc>
        <w:tc>
          <w:tcPr>
            <w:tcW w:w="3366" w:type="dxa"/>
            <w:vMerge/>
          </w:tcPr>
          <w:p w:rsidR="006803CE" w:rsidRDefault="006803CE" w:rsidP="006803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03CE" w:rsidTr="006803CE">
        <w:tc>
          <w:tcPr>
            <w:tcW w:w="7054" w:type="dxa"/>
            <w:gridSpan w:val="6"/>
          </w:tcPr>
          <w:p w:rsidR="006803CE" w:rsidRDefault="006803CE" w:rsidP="00680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переносят углекислый газ от тканей к лёгким;</w:t>
            </w:r>
          </w:p>
        </w:tc>
        <w:tc>
          <w:tcPr>
            <w:tcW w:w="3366" w:type="dxa"/>
            <w:vMerge/>
          </w:tcPr>
          <w:p w:rsidR="006803CE" w:rsidRDefault="006803CE" w:rsidP="006803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03CE" w:rsidTr="006803CE">
        <w:tc>
          <w:tcPr>
            <w:tcW w:w="7054" w:type="dxa"/>
            <w:gridSpan w:val="6"/>
          </w:tcPr>
          <w:p w:rsidR="006803CE" w:rsidRDefault="006803CE" w:rsidP="00680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Д) участвуют в формировании иммунитета.</w:t>
            </w:r>
          </w:p>
        </w:tc>
        <w:tc>
          <w:tcPr>
            <w:tcW w:w="3366" w:type="dxa"/>
            <w:vMerge/>
          </w:tcPr>
          <w:p w:rsidR="006803CE" w:rsidRDefault="006803CE" w:rsidP="006803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7DB8" w:rsidTr="00517DB8">
        <w:trPr>
          <w:gridAfter w:val="2"/>
          <w:wAfter w:w="3805" w:type="dxa"/>
          <w:trHeight w:val="262"/>
        </w:trPr>
        <w:tc>
          <w:tcPr>
            <w:tcW w:w="1323" w:type="dxa"/>
          </w:tcPr>
          <w:p w:rsidR="00517DB8" w:rsidRDefault="00517DB8" w:rsidP="00680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323" w:type="dxa"/>
          </w:tcPr>
          <w:p w:rsidR="00517DB8" w:rsidRDefault="00517DB8" w:rsidP="00680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23" w:type="dxa"/>
          </w:tcPr>
          <w:p w:rsidR="00517DB8" w:rsidRDefault="00517DB8" w:rsidP="00680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323" w:type="dxa"/>
          </w:tcPr>
          <w:p w:rsidR="00517DB8" w:rsidRDefault="00517DB8" w:rsidP="00680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323" w:type="dxa"/>
          </w:tcPr>
          <w:p w:rsidR="00517DB8" w:rsidRDefault="00517DB8" w:rsidP="006803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</w:tr>
      <w:tr w:rsidR="00517DB8" w:rsidTr="00517DB8">
        <w:trPr>
          <w:gridAfter w:val="2"/>
          <w:wAfter w:w="3805" w:type="dxa"/>
          <w:trHeight w:val="262"/>
        </w:trPr>
        <w:tc>
          <w:tcPr>
            <w:tcW w:w="1323" w:type="dxa"/>
          </w:tcPr>
          <w:p w:rsidR="00517DB8" w:rsidRDefault="00517DB8" w:rsidP="006803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517DB8" w:rsidRDefault="00517DB8" w:rsidP="006803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517DB8" w:rsidRDefault="00517DB8" w:rsidP="006803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517DB8" w:rsidRDefault="00517DB8" w:rsidP="006803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517DB8" w:rsidRDefault="00517DB8" w:rsidP="006803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058F" w:rsidRDefault="005D058F" w:rsidP="005D05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Установите соответствие между характеристикой ткани и её типом.</w:t>
      </w:r>
    </w:p>
    <w:tbl>
      <w:tblPr>
        <w:tblStyle w:val="a3"/>
        <w:tblW w:w="0" w:type="auto"/>
        <w:tblLook w:val="04A0"/>
      </w:tblPr>
      <w:tblGrid>
        <w:gridCol w:w="1323"/>
        <w:gridCol w:w="1323"/>
        <w:gridCol w:w="1323"/>
        <w:gridCol w:w="1323"/>
        <w:gridCol w:w="1323"/>
        <w:gridCol w:w="439"/>
        <w:gridCol w:w="3366"/>
      </w:tblGrid>
      <w:tr w:rsidR="005D058F" w:rsidTr="00F32A95">
        <w:tc>
          <w:tcPr>
            <w:tcW w:w="7054" w:type="dxa"/>
            <w:gridSpan w:val="6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ХАРАКТЕРИСТИКА:</w:t>
            </w:r>
          </w:p>
        </w:tc>
        <w:tc>
          <w:tcPr>
            <w:tcW w:w="3366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ТКАНИ:</w:t>
            </w:r>
          </w:p>
        </w:tc>
      </w:tr>
      <w:tr w:rsidR="005D058F" w:rsidTr="00F32A95">
        <w:tc>
          <w:tcPr>
            <w:tcW w:w="7054" w:type="dxa"/>
            <w:gridSpan w:val="6"/>
          </w:tcPr>
          <w:p w:rsidR="005D058F" w:rsidRDefault="005D058F" w:rsidP="005D05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межклеточное вещество практически отсутствует;</w:t>
            </w:r>
          </w:p>
        </w:tc>
        <w:tc>
          <w:tcPr>
            <w:tcW w:w="3366" w:type="dxa"/>
            <w:vMerge w:val="restart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эпителиальная;</w:t>
            </w:r>
          </w:p>
          <w:p w:rsidR="005D058F" w:rsidRDefault="005D058F" w:rsidP="005D05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соединительная.</w:t>
            </w:r>
          </w:p>
        </w:tc>
      </w:tr>
      <w:tr w:rsidR="005D058F" w:rsidTr="00F32A95">
        <w:tc>
          <w:tcPr>
            <w:tcW w:w="7054" w:type="dxa"/>
            <w:gridSpan w:val="6"/>
          </w:tcPr>
          <w:p w:rsidR="005D058F" w:rsidRDefault="005D058F" w:rsidP="005D05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выполняет питательную и опорную функции;</w:t>
            </w:r>
          </w:p>
        </w:tc>
        <w:tc>
          <w:tcPr>
            <w:tcW w:w="3366" w:type="dxa"/>
            <w:vMerge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058F" w:rsidTr="00F32A95">
        <w:tc>
          <w:tcPr>
            <w:tcW w:w="7054" w:type="dxa"/>
            <w:gridSpan w:val="6"/>
          </w:tcPr>
          <w:p w:rsidR="005D058F" w:rsidRDefault="005D058F" w:rsidP="005D05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выстилает изнутри полости кишечника и других органов;</w:t>
            </w:r>
          </w:p>
        </w:tc>
        <w:tc>
          <w:tcPr>
            <w:tcW w:w="3366" w:type="dxa"/>
            <w:vMerge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058F" w:rsidTr="00F32A95">
        <w:tc>
          <w:tcPr>
            <w:tcW w:w="7054" w:type="dxa"/>
            <w:gridSpan w:val="6"/>
          </w:tcPr>
          <w:p w:rsidR="005D058F" w:rsidRDefault="005D058F" w:rsidP="005D05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образует подкожную жировую клетчатку;</w:t>
            </w:r>
          </w:p>
        </w:tc>
        <w:tc>
          <w:tcPr>
            <w:tcW w:w="3366" w:type="dxa"/>
            <w:vMerge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058F" w:rsidTr="005D058F">
        <w:trPr>
          <w:trHeight w:val="226"/>
        </w:trPr>
        <w:tc>
          <w:tcPr>
            <w:tcW w:w="7054" w:type="dxa"/>
            <w:gridSpan w:val="6"/>
          </w:tcPr>
          <w:p w:rsidR="005D058F" w:rsidRDefault="005D058F" w:rsidP="005D05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Д) образует внутреннюю среду организма.</w:t>
            </w:r>
          </w:p>
          <w:p w:rsidR="005D058F" w:rsidRDefault="005D058F" w:rsidP="005D05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6" w:type="dxa"/>
            <w:vMerge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058F" w:rsidTr="00F32A95">
        <w:trPr>
          <w:gridAfter w:val="2"/>
          <w:wAfter w:w="3805" w:type="dxa"/>
          <w:trHeight w:val="125"/>
        </w:trPr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</w:tr>
      <w:tr w:rsidR="005D058F" w:rsidTr="00F32A95">
        <w:trPr>
          <w:gridAfter w:val="2"/>
          <w:wAfter w:w="3805" w:type="dxa"/>
          <w:trHeight w:val="262"/>
        </w:trPr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C3676" w:rsidRDefault="007C3676" w:rsidP="007C36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Установите, в какой последовательности следует расположить кровеносные сосуды в порядке уменьшения скорости движения в них крови.</w:t>
      </w:r>
    </w:p>
    <w:p w:rsidR="007C3676" w:rsidRDefault="007C3676" w:rsidP="007C36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нижняя полая вена; 2) аорта; 3) плечевая артерия; 4) капилляры органов.</w:t>
      </w:r>
    </w:p>
    <w:tbl>
      <w:tblPr>
        <w:tblStyle w:val="a3"/>
        <w:tblW w:w="0" w:type="auto"/>
        <w:tblLook w:val="04A0"/>
      </w:tblPr>
      <w:tblGrid>
        <w:gridCol w:w="1744"/>
        <w:gridCol w:w="1744"/>
        <w:gridCol w:w="1744"/>
        <w:gridCol w:w="1744"/>
      </w:tblGrid>
      <w:tr w:rsidR="007C3676" w:rsidTr="007C3676">
        <w:trPr>
          <w:trHeight w:val="283"/>
        </w:trPr>
        <w:tc>
          <w:tcPr>
            <w:tcW w:w="1744" w:type="dxa"/>
          </w:tcPr>
          <w:p w:rsidR="007C3676" w:rsidRDefault="007C3676" w:rsidP="007C36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</w:tcPr>
          <w:p w:rsidR="007C3676" w:rsidRDefault="007C3676" w:rsidP="007C36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</w:tcPr>
          <w:p w:rsidR="007C3676" w:rsidRDefault="007C3676" w:rsidP="007C36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</w:tcPr>
          <w:p w:rsidR="007C3676" w:rsidRDefault="007C3676" w:rsidP="007C36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C3E4D" w:rsidRDefault="00BC3E4D" w:rsidP="00BC3E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В8. </w:t>
      </w:r>
      <w:r>
        <w:rPr>
          <w:rFonts w:ascii="Times New Roman" w:hAnsi="Times New Roman" w:cs="Times New Roman"/>
          <w:sz w:val="24"/>
        </w:rPr>
        <w:t>Установите соответствие между характеристикой и системой органов, которой она соответствует.</w:t>
      </w:r>
    </w:p>
    <w:tbl>
      <w:tblPr>
        <w:tblStyle w:val="a3"/>
        <w:tblW w:w="0" w:type="auto"/>
        <w:tblLook w:val="04A0"/>
      </w:tblPr>
      <w:tblGrid>
        <w:gridCol w:w="1323"/>
        <w:gridCol w:w="1323"/>
        <w:gridCol w:w="1323"/>
        <w:gridCol w:w="1323"/>
        <w:gridCol w:w="1323"/>
        <w:gridCol w:w="1148"/>
        <w:gridCol w:w="2657"/>
      </w:tblGrid>
      <w:tr w:rsidR="00BC3E4D" w:rsidTr="00722AE9">
        <w:tc>
          <w:tcPr>
            <w:tcW w:w="7763" w:type="dxa"/>
            <w:gridSpan w:val="6"/>
          </w:tcPr>
          <w:p w:rsidR="00BC3E4D" w:rsidRDefault="00BC3E4D" w:rsidP="00EE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ХАРАКТЕРИСТИКА:</w:t>
            </w:r>
          </w:p>
        </w:tc>
        <w:tc>
          <w:tcPr>
            <w:tcW w:w="2657" w:type="dxa"/>
          </w:tcPr>
          <w:p w:rsidR="00BC3E4D" w:rsidRDefault="00BC3E4D" w:rsidP="00EE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ОРГАНОВ:</w:t>
            </w:r>
          </w:p>
        </w:tc>
      </w:tr>
      <w:tr w:rsidR="00BC3E4D" w:rsidTr="00722AE9">
        <w:tc>
          <w:tcPr>
            <w:tcW w:w="7763" w:type="dxa"/>
            <w:gridSpan w:val="6"/>
          </w:tcPr>
          <w:p w:rsidR="00BC3E4D" w:rsidRDefault="00BC3E4D" w:rsidP="00722A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</w:t>
            </w:r>
            <w:r w:rsidR="00722AE9">
              <w:rPr>
                <w:rFonts w:ascii="Times New Roman" w:hAnsi="Times New Roman" w:cs="Times New Roman"/>
                <w:sz w:val="24"/>
              </w:rPr>
              <w:t>состоит из малого и большого кругов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657" w:type="dxa"/>
            <w:vMerge w:val="restart"/>
          </w:tcPr>
          <w:p w:rsidR="00BC3E4D" w:rsidRDefault="00BC3E4D" w:rsidP="00EE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r w:rsidR="00722AE9">
              <w:rPr>
                <w:rFonts w:ascii="Times New Roman" w:hAnsi="Times New Roman" w:cs="Times New Roman"/>
                <w:sz w:val="24"/>
              </w:rPr>
              <w:t>кровенос</w:t>
            </w:r>
            <w:r>
              <w:rPr>
                <w:rFonts w:ascii="Times New Roman" w:hAnsi="Times New Roman" w:cs="Times New Roman"/>
                <w:sz w:val="24"/>
              </w:rPr>
              <w:t>ная;</w:t>
            </w:r>
          </w:p>
          <w:p w:rsidR="00BC3E4D" w:rsidRDefault="00BC3E4D" w:rsidP="00722A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</w:t>
            </w:r>
            <w:r w:rsidR="00722AE9">
              <w:rPr>
                <w:rFonts w:ascii="Times New Roman" w:hAnsi="Times New Roman" w:cs="Times New Roman"/>
                <w:sz w:val="24"/>
              </w:rPr>
              <w:t>лимфатическ</w:t>
            </w:r>
            <w:r>
              <w:rPr>
                <w:rFonts w:ascii="Times New Roman" w:hAnsi="Times New Roman" w:cs="Times New Roman"/>
                <w:sz w:val="24"/>
              </w:rPr>
              <w:t>ая.</w:t>
            </w:r>
          </w:p>
        </w:tc>
      </w:tr>
      <w:tr w:rsidR="00BC3E4D" w:rsidTr="00722AE9">
        <w:tc>
          <w:tcPr>
            <w:tcW w:w="7763" w:type="dxa"/>
            <w:gridSpan w:val="6"/>
          </w:tcPr>
          <w:p w:rsidR="00BC3E4D" w:rsidRDefault="00BC3E4D" w:rsidP="00722A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</w:t>
            </w:r>
            <w:r w:rsidR="00722AE9">
              <w:rPr>
                <w:rFonts w:ascii="Times New Roman" w:hAnsi="Times New Roman" w:cs="Times New Roman"/>
                <w:sz w:val="24"/>
              </w:rPr>
              <w:t>имеет многочисленные узлы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657" w:type="dxa"/>
            <w:vMerge/>
          </w:tcPr>
          <w:p w:rsidR="00BC3E4D" w:rsidRDefault="00BC3E4D" w:rsidP="00EE42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3E4D" w:rsidTr="00722AE9">
        <w:tc>
          <w:tcPr>
            <w:tcW w:w="7763" w:type="dxa"/>
            <w:gridSpan w:val="6"/>
          </w:tcPr>
          <w:p w:rsidR="00BC3E4D" w:rsidRDefault="00BC3E4D" w:rsidP="00722A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В) </w:t>
            </w:r>
            <w:proofErr w:type="gramStart"/>
            <w:r w:rsidR="00722AE9">
              <w:rPr>
                <w:rFonts w:ascii="Times New Roman" w:hAnsi="Times New Roman" w:cs="Times New Roman"/>
                <w:sz w:val="24"/>
              </w:rPr>
              <w:t>образована</w:t>
            </w:r>
            <w:proofErr w:type="gramEnd"/>
            <w:r w:rsidR="00722AE9">
              <w:rPr>
                <w:rFonts w:ascii="Times New Roman" w:hAnsi="Times New Roman" w:cs="Times New Roman"/>
                <w:sz w:val="24"/>
              </w:rPr>
              <w:t xml:space="preserve"> венами, артериями и капиллярами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657" w:type="dxa"/>
            <w:vMerge/>
          </w:tcPr>
          <w:p w:rsidR="00BC3E4D" w:rsidRDefault="00BC3E4D" w:rsidP="00EE42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3E4D" w:rsidTr="00722AE9">
        <w:tc>
          <w:tcPr>
            <w:tcW w:w="7763" w:type="dxa"/>
            <w:gridSpan w:val="6"/>
          </w:tcPr>
          <w:p w:rsidR="00BC3E4D" w:rsidRDefault="00BC3E4D" w:rsidP="00722A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Г) </w:t>
            </w:r>
            <w:r w:rsidR="00722AE9">
              <w:rPr>
                <w:rFonts w:ascii="Times New Roman" w:hAnsi="Times New Roman" w:cs="Times New Roman"/>
                <w:sz w:val="24"/>
              </w:rPr>
              <w:t>движение жидкости обеспечивается сокращением сердечной мышцы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657" w:type="dxa"/>
            <w:vMerge/>
          </w:tcPr>
          <w:p w:rsidR="00BC3E4D" w:rsidRDefault="00BC3E4D" w:rsidP="00EE42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3E4D" w:rsidTr="00722AE9">
        <w:trPr>
          <w:trHeight w:val="226"/>
        </w:trPr>
        <w:tc>
          <w:tcPr>
            <w:tcW w:w="7763" w:type="dxa"/>
            <w:gridSpan w:val="6"/>
          </w:tcPr>
          <w:p w:rsidR="00BC3E4D" w:rsidRDefault="00BC3E4D" w:rsidP="00EE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Д) </w:t>
            </w:r>
            <w:r w:rsidR="00722AE9">
              <w:rPr>
                <w:rFonts w:ascii="Times New Roman" w:hAnsi="Times New Roman" w:cs="Times New Roman"/>
                <w:sz w:val="24"/>
              </w:rPr>
              <w:t>обеспечивает отток жидкости от органов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C3E4D" w:rsidRDefault="00BC3E4D" w:rsidP="00EE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7" w:type="dxa"/>
            <w:vMerge/>
          </w:tcPr>
          <w:p w:rsidR="00BC3E4D" w:rsidRDefault="00BC3E4D" w:rsidP="00EE42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3E4D" w:rsidTr="00EE4225">
        <w:trPr>
          <w:gridAfter w:val="2"/>
          <w:wAfter w:w="3805" w:type="dxa"/>
          <w:trHeight w:val="125"/>
        </w:trPr>
        <w:tc>
          <w:tcPr>
            <w:tcW w:w="1323" w:type="dxa"/>
          </w:tcPr>
          <w:p w:rsidR="00BC3E4D" w:rsidRDefault="00BC3E4D" w:rsidP="00EE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323" w:type="dxa"/>
          </w:tcPr>
          <w:p w:rsidR="00BC3E4D" w:rsidRDefault="00BC3E4D" w:rsidP="00EE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23" w:type="dxa"/>
          </w:tcPr>
          <w:p w:rsidR="00BC3E4D" w:rsidRDefault="00BC3E4D" w:rsidP="00EE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323" w:type="dxa"/>
          </w:tcPr>
          <w:p w:rsidR="00BC3E4D" w:rsidRDefault="00BC3E4D" w:rsidP="00EE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323" w:type="dxa"/>
          </w:tcPr>
          <w:p w:rsidR="00BC3E4D" w:rsidRDefault="00BC3E4D" w:rsidP="00EE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</w:tr>
      <w:tr w:rsidR="00BC3E4D" w:rsidTr="00EE4225">
        <w:trPr>
          <w:gridAfter w:val="2"/>
          <w:wAfter w:w="3805" w:type="dxa"/>
          <w:trHeight w:val="262"/>
        </w:trPr>
        <w:tc>
          <w:tcPr>
            <w:tcW w:w="1323" w:type="dxa"/>
          </w:tcPr>
          <w:p w:rsidR="00BC3E4D" w:rsidRDefault="00BC3E4D" w:rsidP="00EE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BC3E4D" w:rsidRDefault="00BC3E4D" w:rsidP="00EE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BC3E4D" w:rsidRDefault="00BC3E4D" w:rsidP="00EE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BC3E4D" w:rsidRDefault="00BC3E4D" w:rsidP="00EE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BC3E4D" w:rsidRDefault="00BC3E4D" w:rsidP="00EE42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C3676" w:rsidRDefault="002A4666" w:rsidP="007C36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Установите последовательность расположения органов дыхания у человека, по которым воздух поступает при входе.</w:t>
      </w:r>
    </w:p>
    <w:p w:rsidR="002A4666" w:rsidRDefault="002A4666" w:rsidP="007C36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носоглотка; 2) трахея; 3) альвеолы лёгкого; 4) носовая полость; 5) гортань; 6) бронхи.</w:t>
      </w:r>
    </w:p>
    <w:tbl>
      <w:tblPr>
        <w:tblStyle w:val="a3"/>
        <w:tblW w:w="0" w:type="auto"/>
        <w:tblLook w:val="04A0"/>
      </w:tblPr>
      <w:tblGrid>
        <w:gridCol w:w="1360"/>
        <w:gridCol w:w="1360"/>
        <w:gridCol w:w="1361"/>
        <w:gridCol w:w="1361"/>
        <w:gridCol w:w="1361"/>
        <w:gridCol w:w="1361"/>
      </w:tblGrid>
      <w:tr w:rsidR="00386C2C" w:rsidTr="00386C2C">
        <w:trPr>
          <w:trHeight w:val="269"/>
        </w:trPr>
        <w:tc>
          <w:tcPr>
            <w:tcW w:w="1360" w:type="dxa"/>
          </w:tcPr>
          <w:p w:rsidR="00386C2C" w:rsidRDefault="00386C2C" w:rsidP="007C36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386C2C" w:rsidRDefault="00386C2C" w:rsidP="007C36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386C2C" w:rsidRDefault="00386C2C" w:rsidP="007C36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386C2C" w:rsidRDefault="00386C2C" w:rsidP="007C36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386C2C" w:rsidRDefault="00386C2C" w:rsidP="007C36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386C2C" w:rsidRDefault="00386C2C" w:rsidP="007C36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A4666" w:rsidRDefault="00DB2CAA" w:rsidP="007C36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В10. </w:t>
      </w:r>
      <w:r>
        <w:rPr>
          <w:rFonts w:ascii="Times New Roman" w:hAnsi="Times New Roman" w:cs="Times New Roman"/>
          <w:sz w:val="24"/>
        </w:rPr>
        <w:t xml:space="preserve">Установите последовательность расположения отделов позвоночника, начиная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ближайшего к черепу.</w:t>
      </w:r>
    </w:p>
    <w:p w:rsidR="00DB2CAA" w:rsidRDefault="00DB2CAA" w:rsidP="007C36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копчиковый; Б) шейный; В) крестцовый; Г) грудной; Д) поясничный.</w:t>
      </w:r>
    </w:p>
    <w:tbl>
      <w:tblPr>
        <w:tblStyle w:val="a3"/>
        <w:tblW w:w="0" w:type="auto"/>
        <w:tblLook w:val="04A0"/>
      </w:tblPr>
      <w:tblGrid>
        <w:gridCol w:w="1435"/>
        <w:gridCol w:w="1435"/>
        <w:gridCol w:w="1435"/>
        <w:gridCol w:w="1435"/>
        <w:gridCol w:w="1435"/>
      </w:tblGrid>
      <w:tr w:rsidR="00DB2CAA" w:rsidTr="00DB2CAA">
        <w:trPr>
          <w:trHeight w:val="254"/>
        </w:trPr>
        <w:tc>
          <w:tcPr>
            <w:tcW w:w="1435" w:type="dxa"/>
          </w:tcPr>
          <w:p w:rsidR="00DB2CAA" w:rsidRDefault="00DB2CAA" w:rsidP="007C36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:rsidR="00DB2CAA" w:rsidRDefault="00DB2CAA" w:rsidP="007C36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:rsidR="00DB2CAA" w:rsidRDefault="00DB2CAA" w:rsidP="007C36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:rsidR="00DB2CAA" w:rsidRDefault="00DB2CAA" w:rsidP="007C36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:rsidR="00DB2CAA" w:rsidRDefault="00DB2CAA" w:rsidP="007C36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7DE7" w:rsidRPr="00F95C29" w:rsidRDefault="00417DE7" w:rsidP="00F95C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371D" w:rsidRDefault="00BE371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17DE7" w:rsidRPr="00B07463" w:rsidRDefault="00417DE7" w:rsidP="00417D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Ответы ПРОВЕРОЧНАЯ РАБОТА ПО ТЕМЕ «</w:t>
      </w:r>
      <w:r>
        <w:rPr>
          <w:rFonts w:ascii="Times New Roman" w:hAnsi="Times New Roman" w:cs="Times New Roman"/>
          <w:b/>
          <w:sz w:val="24"/>
          <w:szCs w:val="24"/>
        </w:rPr>
        <w:t xml:space="preserve">АНАТОМИЯ. </w:t>
      </w:r>
      <w:r w:rsidR="00C10FC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b/>
          <w:sz w:val="24"/>
        </w:rPr>
        <w:t>»</w:t>
      </w:r>
    </w:p>
    <w:p w:rsidR="00417DE7" w:rsidRDefault="00417DE7" w:rsidP="00417DE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А</w:t>
      </w:r>
      <w:proofErr w:type="gramEnd"/>
    </w:p>
    <w:tbl>
      <w:tblPr>
        <w:tblStyle w:val="a3"/>
        <w:tblW w:w="0" w:type="auto"/>
        <w:tblLook w:val="04A0"/>
      </w:tblPr>
      <w:tblGrid>
        <w:gridCol w:w="604"/>
        <w:gridCol w:w="604"/>
        <w:gridCol w:w="604"/>
        <w:gridCol w:w="606"/>
        <w:gridCol w:w="606"/>
        <w:gridCol w:w="606"/>
        <w:gridCol w:w="606"/>
        <w:gridCol w:w="606"/>
        <w:gridCol w:w="606"/>
        <w:gridCol w:w="636"/>
        <w:gridCol w:w="636"/>
        <w:gridCol w:w="636"/>
        <w:gridCol w:w="636"/>
        <w:gridCol w:w="636"/>
        <w:gridCol w:w="636"/>
        <w:gridCol w:w="578"/>
        <w:gridCol w:w="578"/>
      </w:tblGrid>
      <w:tr w:rsidR="00417DE7" w:rsidTr="00444156">
        <w:tc>
          <w:tcPr>
            <w:tcW w:w="604" w:type="dxa"/>
          </w:tcPr>
          <w:p w:rsidR="00417DE7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04" w:type="dxa"/>
          </w:tcPr>
          <w:p w:rsidR="00417DE7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04" w:type="dxa"/>
          </w:tcPr>
          <w:p w:rsidR="00417DE7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06" w:type="dxa"/>
          </w:tcPr>
          <w:p w:rsidR="00417DE7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06" w:type="dxa"/>
          </w:tcPr>
          <w:p w:rsidR="00417DE7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06" w:type="dxa"/>
          </w:tcPr>
          <w:p w:rsidR="00417DE7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06" w:type="dxa"/>
          </w:tcPr>
          <w:p w:rsidR="00417DE7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06" w:type="dxa"/>
          </w:tcPr>
          <w:p w:rsidR="00417DE7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06" w:type="dxa"/>
          </w:tcPr>
          <w:p w:rsidR="00417DE7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36" w:type="dxa"/>
          </w:tcPr>
          <w:p w:rsidR="00417DE7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36" w:type="dxa"/>
          </w:tcPr>
          <w:p w:rsidR="00417DE7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36" w:type="dxa"/>
          </w:tcPr>
          <w:p w:rsidR="00417DE7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36" w:type="dxa"/>
          </w:tcPr>
          <w:p w:rsidR="00417DE7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36" w:type="dxa"/>
          </w:tcPr>
          <w:p w:rsidR="00417DE7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36" w:type="dxa"/>
          </w:tcPr>
          <w:p w:rsidR="00417DE7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78" w:type="dxa"/>
          </w:tcPr>
          <w:p w:rsidR="00417DE7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78" w:type="dxa"/>
          </w:tcPr>
          <w:p w:rsidR="00417DE7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417DE7" w:rsidTr="00444156">
        <w:tc>
          <w:tcPr>
            <w:tcW w:w="604" w:type="dxa"/>
          </w:tcPr>
          <w:p w:rsidR="00417DE7" w:rsidRPr="002E31B2" w:rsidRDefault="00861488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4" w:type="dxa"/>
          </w:tcPr>
          <w:p w:rsidR="00417DE7" w:rsidRPr="002E31B2" w:rsidRDefault="00861488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4" w:type="dxa"/>
          </w:tcPr>
          <w:p w:rsidR="00417DE7" w:rsidRPr="002E31B2" w:rsidRDefault="00861488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Pr="002E31B2" w:rsidRDefault="00861488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417DE7" w:rsidRPr="00F7614B" w:rsidRDefault="000B2DDA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122EB5" w:rsidRPr="00F7614B" w:rsidRDefault="00122EB5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417DE7" w:rsidRPr="00F7614B" w:rsidRDefault="00122EB5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6" w:type="dxa"/>
          </w:tcPr>
          <w:p w:rsidR="00417DE7" w:rsidRPr="00F7614B" w:rsidRDefault="00541D1C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417DE7" w:rsidRPr="005A20A9" w:rsidRDefault="00744816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417DE7" w:rsidRPr="002D3AB7" w:rsidRDefault="00744816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417DE7" w:rsidRPr="002D3AB7" w:rsidRDefault="00744816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417DE7" w:rsidRPr="00356FEB" w:rsidRDefault="00982F57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417DE7" w:rsidRPr="00356FEB" w:rsidRDefault="00982F57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417DE7" w:rsidRPr="00265B90" w:rsidRDefault="00757EB4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417DE7" w:rsidRPr="006B03C3" w:rsidRDefault="00757EB4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" w:type="dxa"/>
          </w:tcPr>
          <w:p w:rsidR="00417DE7" w:rsidRDefault="00757EB4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8" w:type="dxa"/>
          </w:tcPr>
          <w:p w:rsidR="00417DE7" w:rsidRDefault="0036676F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17DE7" w:rsidTr="00444156">
        <w:tc>
          <w:tcPr>
            <w:tcW w:w="604" w:type="dxa"/>
          </w:tcPr>
          <w:p w:rsidR="00417DE7" w:rsidRPr="00496B5A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04" w:type="dxa"/>
          </w:tcPr>
          <w:p w:rsidR="00417DE7" w:rsidRPr="00496B5A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604" w:type="dxa"/>
          </w:tcPr>
          <w:p w:rsidR="00417DE7" w:rsidRPr="00496B5A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06" w:type="dxa"/>
          </w:tcPr>
          <w:p w:rsidR="00417DE7" w:rsidRPr="00496B5A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606" w:type="dxa"/>
          </w:tcPr>
          <w:p w:rsidR="00417DE7" w:rsidRPr="00496B5A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606" w:type="dxa"/>
          </w:tcPr>
          <w:p w:rsidR="00417DE7" w:rsidRPr="00496B5A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06" w:type="dxa"/>
          </w:tcPr>
          <w:p w:rsidR="00417DE7" w:rsidRPr="00496B5A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606" w:type="dxa"/>
          </w:tcPr>
          <w:p w:rsidR="00417DE7" w:rsidRPr="00496B5A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606" w:type="dxa"/>
          </w:tcPr>
          <w:p w:rsidR="00417DE7" w:rsidRPr="00496B5A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636" w:type="dxa"/>
          </w:tcPr>
          <w:p w:rsidR="00417DE7" w:rsidRPr="00496B5A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636" w:type="dxa"/>
          </w:tcPr>
          <w:p w:rsidR="00417DE7" w:rsidRPr="00496B5A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636" w:type="dxa"/>
          </w:tcPr>
          <w:p w:rsidR="00417DE7" w:rsidRPr="00496B5A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636" w:type="dxa"/>
          </w:tcPr>
          <w:p w:rsidR="00417DE7" w:rsidRPr="00496B5A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636" w:type="dxa"/>
          </w:tcPr>
          <w:p w:rsidR="00417DE7" w:rsidRPr="00496B5A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636" w:type="dxa"/>
          </w:tcPr>
          <w:p w:rsidR="00417DE7" w:rsidRPr="00496B5A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578" w:type="dxa"/>
          </w:tcPr>
          <w:p w:rsidR="00417DE7" w:rsidRPr="00496B5A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578" w:type="dxa"/>
          </w:tcPr>
          <w:p w:rsidR="00417DE7" w:rsidRPr="00496B5A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</w:tr>
      <w:tr w:rsidR="00417DE7" w:rsidTr="00444156">
        <w:tc>
          <w:tcPr>
            <w:tcW w:w="604" w:type="dxa"/>
          </w:tcPr>
          <w:p w:rsidR="00417DE7" w:rsidRDefault="0036676F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4" w:type="dxa"/>
          </w:tcPr>
          <w:p w:rsidR="00417DE7" w:rsidRDefault="0036676F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4" w:type="dxa"/>
          </w:tcPr>
          <w:p w:rsidR="00417DE7" w:rsidRDefault="0036676F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6" w:type="dxa"/>
          </w:tcPr>
          <w:p w:rsidR="00417DE7" w:rsidRDefault="0036676F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417DE7" w:rsidRDefault="000137CF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417DE7" w:rsidRDefault="00424D34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Default="00424D34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034F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6" w:type="dxa"/>
          </w:tcPr>
          <w:p w:rsidR="00417DE7" w:rsidRDefault="000F7F35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417DE7" w:rsidRDefault="00621FC9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417DE7" w:rsidRDefault="00BB6673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417DE7" w:rsidRDefault="00BB6673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417DE7" w:rsidRDefault="002B67C4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417DE7" w:rsidRPr="00356FEB" w:rsidRDefault="009030B3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417DE7" w:rsidRDefault="009030B3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417DE7" w:rsidRDefault="00FB467A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" w:type="dxa"/>
          </w:tcPr>
          <w:p w:rsidR="00417DE7" w:rsidRDefault="00FB467A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8" w:type="dxa"/>
          </w:tcPr>
          <w:p w:rsidR="00417DE7" w:rsidRDefault="004532D7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17DE7" w:rsidTr="00444156">
        <w:tc>
          <w:tcPr>
            <w:tcW w:w="604" w:type="dxa"/>
          </w:tcPr>
          <w:p w:rsidR="00417DE7" w:rsidRPr="008E4F1E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604" w:type="dxa"/>
          </w:tcPr>
          <w:p w:rsidR="00417DE7" w:rsidRPr="008E4F1E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604" w:type="dxa"/>
          </w:tcPr>
          <w:p w:rsidR="00417DE7" w:rsidRPr="008E4F1E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606" w:type="dxa"/>
          </w:tcPr>
          <w:p w:rsidR="00417DE7" w:rsidRPr="008E4F1E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606" w:type="dxa"/>
          </w:tcPr>
          <w:p w:rsidR="00417DE7" w:rsidRPr="008E4F1E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606" w:type="dxa"/>
          </w:tcPr>
          <w:p w:rsidR="00417DE7" w:rsidRPr="008E4F1E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606" w:type="dxa"/>
          </w:tcPr>
          <w:p w:rsidR="00417DE7" w:rsidRPr="008E4F1E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606" w:type="dxa"/>
          </w:tcPr>
          <w:p w:rsidR="00417DE7" w:rsidRPr="008E4F1E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606" w:type="dxa"/>
          </w:tcPr>
          <w:p w:rsidR="00417DE7" w:rsidRPr="008E4F1E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636" w:type="dxa"/>
          </w:tcPr>
          <w:p w:rsidR="00417DE7" w:rsidRPr="008E4F1E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636" w:type="dxa"/>
          </w:tcPr>
          <w:p w:rsidR="00417DE7" w:rsidRPr="008E4F1E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636" w:type="dxa"/>
          </w:tcPr>
          <w:p w:rsidR="00417DE7" w:rsidRPr="008E4F1E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636" w:type="dxa"/>
          </w:tcPr>
          <w:p w:rsidR="00417DE7" w:rsidRPr="008E4F1E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47</w:t>
            </w:r>
          </w:p>
        </w:tc>
        <w:tc>
          <w:tcPr>
            <w:tcW w:w="636" w:type="dxa"/>
          </w:tcPr>
          <w:p w:rsidR="00417DE7" w:rsidRPr="008E4F1E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636" w:type="dxa"/>
          </w:tcPr>
          <w:p w:rsidR="00417DE7" w:rsidRPr="008E4F1E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578" w:type="dxa"/>
          </w:tcPr>
          <w:p w:rsidR="00417DE7" w:rsidRPr="008E4F1E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578" w:type="dxa"/>
          </w:tcPr>
          <w:p w:rsidR="00417DE7" w:rsidRPr="008E4F1E" w:rsidRDefault="00417DE7" w:rsidP="004441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</w:tr>
      <w:tr w:rsidR="00417DE7" w:rsidTr="00444156">
        <w:tc>
          <w:tcPr>
            <w:tcW w:w="604" w:type="dxa"/>
          </w:tcPr>
          <w:p w:rsidR="00417DE7" w:rsidRDefault="00203C05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4" w:type="dxa"/>
          </w:tcPr>
          <w:p w:rsidR="00417DE7" w:rsidRDefault="00464FE1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4" w:type="dxa"/>
          </w:tcPr>
          <w:p w:rsidR="00417DE7" w:rsidRDefault="00D00566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417DE7" w:rsidRDefault="005B4821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87674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6" w:type="dxa"/>
          </w:tcPr>
          <w:p w:rsidR="00417DE7" w:rsidRDefault="00876744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417DE7" w:rsidRDefault="00A37535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417DE7" w:rsidRDefault="00A37535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417DE7" w:rsidRDefault="00350E75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Default="00BD71E2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417DE7" w:rsidRDefault="0093271C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417DE7" w:rsidRDefault="00E9406A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417DE7" w:rsidRDefault="0055431E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417DE7" w:rsidRDefault="0055431E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417DE7" w:rsidRDefault="00555504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</w:t>
            </w:r>
          </w:p>
        </w:tc>
        <w:tc>
          <w:tcPr>
            <w:tcW w:w="636" w:type="dxa"/>
          </w:tcPr>
          <w:p w:rsidR="00417DE7" w:rsidRDefault="00026910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78" w:type="dxa"/>
          </w:tcPr>
          <w:p w:rsidR="00417DE7" w:rsidRDefault="00D90A44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78" w:type="dxa"/>
          </w:tcPr>
          <w:p w:rsidR="00417DE7" w:rsidRDefault="00D90A44" w:rsidP="004441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17DE7" w:rsidRDefault="00417DE7" w:rsidP="00417DE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 В.</w:t>
      </w:r>
    </w:p>
    <w:p w:rsidR="00410B4B" w:rsidRPr="00F4721B" w:rsidRDefault="00410B4B" w:rsidP="00410B4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4721B">
        <w:rPr>
          <w:rFonts w:ascii="Times New Roman" w:hAnsi="Times New Roman" w:cs="Times New Roman"/>
          <w:b/>
          <w:sz w:val="24"/>
        </w:rPr>
        <w:t>В</w:t>
      </w:r>
      <w:proofErr w:type="gramStart"/>
      <w:r w:rsidRPr="00F4721B">
        <w:rPr>
          <w:rFonts w:ascii="Times New Roman" w:hAnsi="Times New Roman" w:cs="Times New Roman"/>
          <w:b/>
          <w:sz w:val="24"/>
        </w:rPr>
        <w:t>1</w:t>
      </w:r>
      <w:proofErr w:type="gramEnd"/>
      <w:r w:rsidRPr="00F4721B">
        <w:rPr>
          <w:rFonts w:ascii="Times New Roman" w:hAnsi="Times New Roman" w:cs="Times New Roman"/>
          <w:b/>
          <w:sz w:val="24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2210"/>
        <w:gridCol w:w="2210"/>
        <w:gridCol w:w="2211"/>
      </w:tblGrid>
      <w:tr w:rsidR="00410B4B" w:rsidTr="00EE4225">
        <w:trPr>
          <w:trHeight w:val="304"/>
        </w:trPr>
        <w:tc>
          <w:tcPr>
            <w:tcW w:w="2210" w:type="dxa"/>
          </w:tcPr>
          <w:p w:rsidR="00410B4B" w:rsidRDefault="00DB2CAA" w:rsidP="00EE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410B4B" w:rsidRDefault="00DB2CAA" w:rsidP="00EE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410B4B" w:rsidRDefault="00DB2CAA" w:rsidP="00EE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10B4B" w:rsidRDefault="00410B4B" w:rsidP="00410B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4721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210"/>
        <w:gridCol w:w="2210"/>
        <w:gridCol w:w="2211"/>
      </w:tblGrid>
      <w:tr w:rsidR="00410B4B" w:rsidTr="00EE4225">
        <w:trPr>
          <w:trHeight w:val="304"/>
        </w:trPr>
        <w:tc>
          <w:tcPr>
            <w:tcW w:w="2210" w:type="dxa"/>
          </w:tcPr>
          <w:p w:rsidR="00410B4B" w:rsidRDefault="001D07A3" w:rsidP="001D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10" w:type="dxa"/>
          </w:tcPr>
          <w:p w:rsidR="00410B4B" w:rsidRDefault="001D07A3" w:rsidP="00EE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:rsidR="00410B4B" w:rsidRDefault="001D07A3" w:rsidP="00EE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3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10B4B" w:rsidRDefault="00410B4B" w:rsidP="00410B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tbl>
      <w:tblPr>
        <w:tblStyle w:val="a3"/>
        <w:tblW w:w="0" w:type="auto"/>
        <w:tblLook w:val="04A0"/>
      </w:tblPr>
      <w:tblGrid>
        <w:gridCol w:w="2210"/>
        <w:gridCol w:w="2210"/>
        <w:gridCol w:w="2211"/>
      </w:tblGrid>
      <w:tr w:rsidR="00410B4B" w:rsidTr="00EE4225">
        <w:trPr>
          <w:trHeight w:val="304"/>
        </w:trPr>
        <w:tc>
          <w:tcPr>
            <w:tcW w:w="2210" w:type="dxa"/>
          </w:tcPr>
          <w:p w:rsidR="00410B4B" w:rsidRDefault="00BE371D" w:rsidP="00EE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410B4B" w:rsidRDefault="00BE371D" w:rsidP="00EE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410B4B" w:rsidRDefault="00BE371D" w:rsidP="00EE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D058F" w:rsidRPr="006803CE" w:rsidRDefault="006803CE" w:rsidP="006803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1323"/>
        <w:gridCol w:w="1323"/>
        <w:gridCol w:w="1323"/>
        <w:gridCol w:w="1323"/>
        <w:gridCol w:w="1323"/>
        <w:gridCol w:w="1323"/>
      </w:tblGrid>
      <w:tr w:rsidR="005D058F" w:rsidTr="00F32A95">
        <w:trPr>
          <w:trHeight w:val="125"/>
        </w:trPr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</w:tr>
      <w:tr w:rsidR="005D058F" w:rsidTr="00F32A95">
        <w:trPr>
          <w:trHeight w:val="262"/>
        </w:trPr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803CE" w:rsidRPr="006803CE" w:rsidRDefault="006803CE" w:rsidP="006803C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В5. </w:t>
      </w:r>
    </w:p>
    <w:tbl>
      <w:tblPr>
        <w:tblStyle w:val="a3"/>
        <w:tblW w:w="0" w:type="auto"/>
        <w:tblLook w:val="04A0"/>
      </w:tblPr>
      <w:tblGrid>
        <w:gridCol w:w="1323"/>
        <w:gridCol w:w="1323"/>
        <w:gridCol w:w="1323"/>
        <w:gridCol w:w="1323"/>
        <w:gridCol w:w="1323"/>
      </w:tblGrid>
      <w:tr w:rsidR="005D058F" w:rsidTr="008E1F9C">
        <w:trPr>
          <w:trHeight w:val="262"/>
        </w:trPr>
        <w:tc>
          <w:tcPr>
            <w:tcW w:w="1323" w:type="dxa"/>
          </w:tcPr>
          <w:p w:rsidR="005D058F" w:rsidRDefault="005D058F" w:rsidP="008E1F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323" w:type="dxa"/>
          </w:tcPr>
          <w:p w:rsidR="005D058F" w:rsidRDefault="005D058F" w:rsidP="008E1F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23" w:type="dxa"/>
          </w:tcPr>
          <w:p w:rsidR="005D058F" w:rsidRDefault="005D058F" w:rsidP="008E1F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323" w:type="dxa"/>
          </w:tcPr>
          <w:p w:rsidR="005D058F" w:rsidRDefault="005D058F" w:rsidP="008E1F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323" w:type="dxa"/>
          </w:tcPr>
          <w:p w:rsidR="005D058F" w:rsidRDefault="005D058F" w:rsidP="008E1F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</w:tr>
      <w:tr w:rsidR="005D058F" w:rsidTr="008E1F9C">
        <w:trPr>
          <w:trHeight w:val="262"/>
        </w:trPr>
        <w:tc>
          <w:tcPr>
            <w:tcW w:w="1323" w:type="dxa"/>
          </w:tcPr>
          <w:p w:rsidR="005D058F" w:rsidRDefault="005D058F" w:rsidP="008E1F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</w:tcPr>
          <w:p w:rsidR="005D058F" w:rsidRDefault="005D058F" w:rsidP="008E1F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</w:tcPr>
          <w:p w:rsidR="005D058F" w:rsidRDefault="005D058F" w:rsidP="008E1F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3" w:type="dxa"/>
          </w:tcPr>
          <w:p w:rsidR="005D058F" w:rsidRDefault="005D058F" w:rsidP="008E1F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</w:tcPr>
          <w:p w:rsidR="005D058F" w:rsidRDefault="005D058F" w:rsidP="008E1F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5D058F" w:rsidRPr="006803CE" w:rsidRDefault="005D058F" w:rsidP="005D058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1323"/>
        <w:gridCol w:w="1323"/>
        <w:gridCol w:w="1323"/>
        <w:gridCol w:w="1323"/>
        <w:gridCol w:w="1323"/>
      </w:tblGrid>
      <w:tr w:rsidR="005D058F" w:rsidTr="00F32A95">
        <w:trPr>
          <w:trHeight w:val="262"/>
        </w:trPr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</w:tr>
      <w:tr w:rsidR="005D058F" w:rsidTr="00F32A95">
        <w:trPr>
          <w:trHeight w:val="262"/>
        </w:trPr>
        <w:tc>
          <w:tcPr>
            <w:tcW w:w="1323" w:type="dxa"/>
          </w:tcPr>
          <w:p w:rsidR="005D058F" w:rsidRDefault="00262A67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</w:tcPr>
          <w:p w:rsidR="005D058F" w:rsidRDefault="00262A67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</w:tcPr>
          <w:p w:rsidR="005D058F" w:rsidRDefault="00262A67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</w:tcPr>
          <w:p w:rsidR="005D058F" w:rsidRDefault="00262A67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</w:tcPr>
          <w:p w:rsidR="005D058F" w:rsidRDefault="005D058F" w:rsidP="00F32A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7C3676" w:rsidRPr="006803CE" w:rsidRDefault="007C3676" w:rsidP="007C367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1744"/>
        <w:gridCol w:w="1744"/>
        <w:gridCol w:w="1744"/>
        <w:gridCol w:w="1744"/>
      </w:tblGrid>
      <w:tr w:rsidR="007C3676" w:rsidTr="00F32A95">
        <w:trPr>
          <w:trHeight w:val="283"/>
        </w:trPr>
        <w:tc>
          <w:tcPr>
            <w:tcW w:w="1744" w:type="dxa"/>
          </w:tcPr>
          <w:p w:rsidR="007C3676" w:rsidRDefault="007C3676" w:rsidP="00F32A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44" w:type="dxa"/>
          </w:tcPr>
          <w:p w:rsidR="007C3676" w:rsidRDefault="007C3676" w:rsidP="00F32A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44" w:type="dxa"/>
          </w:tcPr>
          <w:p w:rsidR="007C3676" w:rsidRDefault="007C3676" w:rsidP="00F32A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44" w:type="dxa"/>
          </w:tcPr>
          <w:p w:rsidR="007C3676" w:rsidRDefault="007C3676" w:rsidP="00F32A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722AE9" w:rsidRPr="006803CE" w:rsidRDefault="00722AE9" w:rsidP="00722A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В8. </w:t>
      </w:r>
    </w:p>
    <w:tbl>
      <w:tblPr>
        <w:tblStyle w:val="a3"/>
        <w:tblW w:w="0" w:type="auto"/>
        <w:tblLook w:val="04A0"/>
      </w:tblPr>
      <w:tblGrid>
        <w:gridCol w:w="1323"/>
        <w:gridCol w:w="1323"/>
        <w:gridCol w:w="1323"/>
        <w:gridCol w:w="1323"/>
        <w:gridCol w:w="1323"/>
      </w:tblGrid>
      <w:tr w:rsidR="00722AE9" w:rsidTr="00EE4225">
        <w:trPr>
          <w:trHeight w:val="262"/>
        </w:trPr>
        <w:tc>
          <w:tcPr>
            <w:tcW w:w="1323" w:type="dxa"/>
          </w:tcPr>
          <w:p w:rsidR="00722AE9" w:rsidRDefault="00722AE9" w:rsidP="00EE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323" w:type="dxa"/>
          </w:tcPr>
          <w:p w:rsidR="00722AE9" w:rsidRDefault="00722AE9" w:rsidP="00EE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23" w:type="dxa"/>
          </w:tcPr>
          <w:p w:rsidR="00722AE9" w:rsidRDefault="00722AE9" w:rsidP="00EE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323" w:type="dxa"/>
          </w:tcPr>
          <w:p w:rsidR="00722AE9" w:rsidRDefault="00722AE9" w:rsidP="00EE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323" w:type="dxa"/>
          </w:tcPr>
          <w:p w:rsidR="00722AE9" w:rsidRDefault="00722AE9" w:rsidP="00EE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</w:tr>
      <w:tr w:rsidR="00722AE9" w:rsidTr="00EE4225">
        <w:trPr>
          <w:trHeight w:val="262"/>
        </w:trPr>
        <w:tc>
          <w:tcPr>
            <w:tcW w:w="1323" w:type="dxa"/>
          </w:tcPr>
          <w:p w:rsidR="00722AE9" w:rsidRDefault="00722AE9" w:rsidP="00EE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</w:tcPr>
          <w:p w:rsidR="00722AE9" w:rsidRDefault="00722AE9" w:rsidP="00EE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3" w:type="dxa"/>
          </w:tcPr>
          <w:p w:rsidR="00722AE9" w:rsidRDefault="00722AE9" w:rsidP="00EE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</w:tcPr>
          <w:p w:rsidR="00722AE9" w:rsidRDefault="00722AE9" w:rsidP="00EE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3" w:type="dxa"/>
          </w:tcPr>
          <w:p w:rsidR="00722AE9" w:rsidRDefault="00722AE9" w:rsidP="00EE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7C3676" w:rsidRPr="006803CE" w:rsidRDefault="00386C2C" w:rsidP="007C367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1360"/>
        <w:gridCol w:w="1360"/>
        <w:gridCol w:w="1361"/>
        <w:gridCol w:w="1361"/>
        <w:gridCol w:w="1361"/>
        <w:gridCol w:w="1361"/>
      </w:tblGrid>
      <w:tr w:rsidR="00386C2C" w:rsidTr="00EE4225">
        <w:trPr>
          <w:trHeight w:val="269"/>
        </w:trPr>
        <w:tc>
          <w:tcPr>
            <w:tcW w:w="1360" w:type="dxa"/>
          </w:tcPr>
          <w:p w:rsidR="00386C2C" w:rsidRDefault="00386C2C" w:rsidP="00EE42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60" w:type="dxa"/>
          </w:tcPr>
          <w:p w:rsidR="00386C2C" w:rsidRDefault="00386C2C" w:rsidP="00EE42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61" w:type="dxa"/>
          </w:tcPr>
          <w:p w:rsidR="00386C2C" w:rsidRDefault="00386C2C" w:rsidP="00EE42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61" w:type="dxa"/>
          </w:tcPr>
          <w:p w:rsidR="00386C2C" w:rsidRDefault="00386C2C" w:rsidP="00EE42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61" w:type="dxa"/>
          </w:tcPr>
          <w:p w:rsidR="00386C2C" w:rsidRDefault="00386C2C" w:rsidP="00EE42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61" w:type="dxa"/>
          </w:tcPr>
          <w:p w:rsidR="00386C2C" w:rsidRDefault="00386C2C" w:rsidP="00EE42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7256F5" w:rsidRPr="006803CE" w:rsidRDefault="007256F5" w:rsidP="007256F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В10.</w:t>
      </w:r>
    </w:p>
    <w:tbl>
      <w:tblPr>
        <w:tblStyle w:val="a3"/>
        <w:tblW w:w="0" w:type="auto"/>
        <w:tblLook w:val="04A0"/>
      </w:tblPr>
      <w:tblGrid>
        <w:gridCol w:w="1360"/>
        <w:gridCol w:w="1360"/>
        <w:gridCol w:w="1361"/>
        <w:gridCol w:w="1361"/>
        <w:gridCol w:w="1361"/>
      </w:tblGrid>
      <w:tr w:rsidR="007256F5" w:rsidTr="00EE4225">
        <w:trPr>
          <w:trHeight w:val="269"/>
        </w:trPr>
        <w:tc>
          <w:tcPr>
            <w:tcW w:w="1360" w:type="dxa"/>
          </w:tcPr>
          <w:p w:rsidR="007256F5" w:rsidRDefault="007256F5" w:rsidP="00EE42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60" w:type="dxa"/>
          </w:tcPr>
          <w:p w:rsidR="007256F5" w:rsidRDefault="007256F5" w:rsidP="00EE42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361" w:type="dxa"/>
          </w:tcPr>
          <w:p w:rsidR="007256F5" w:rsidRDefault="007256F5" w:rsidP="00EE422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</w:p>
        </w:tc>
        <w:tc>
          <w:tcPr>
            <w:tcW w:w="1361" w:type="dxa"/>
          </w:tcPr>
          <w:p w:rsidR="007256F5" w:rsidRDefault="007256F5" w:rsidP="00EE42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361" w:type="dxa"/>
          </w:tcPr>
          <w:p w:rsidR="007256F5" w:rsidRDefault="007256F5" w:rsidP="00EE42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</w:tbl>
    <w:p w:rsidR="007256F5" w:rsidRDefault="007256F5"/>
    <w:sectPr w:rsidR="007256F5" w:rsidSect="00BE371D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DE7"/>
    <w:rsid w:val="000137CF"/>
    <w:rsid w:val="000210A2"/>
    <w:rsid w:val="00026910"/>
    <w:rsid w:val="00031CEC"/>
    <w:rsid w:val="000B2DDA"/>
    <w:rsid w:val="000D6BAD"/>
    <w:rsid w:val="000F7F35"/>
    <w:rsid w:val="00115127"/>
    <w:rsid w:val="00122EB5"/>
    <w:rsid w:val="00196972"/>
    <w:rsid w:val="001D07A3"/>
    <w:rsid w:val="00203C05"/>
    <w:rsid w:val="002526BF"/>
    <w:rsid w:val="00262A67"/>
    <w:rsid w:val="002A4666"/>
    <w:rsid w:val="002B2008"/>
    <w:rsid w:val="002B67C4"/>
    <w:rsid w:val="00350E75"/>
    <w:rsid w:val="003640F3"/>
    <w:rsid w:val="0036676F"/>
    <w:rsid w:val="00386C2C"/>
    <w:rsid w:val="003A3C15"/>
    <w:rsid w:val="00410B4B"/>
    <w:rsid w:val="00417DE7"/>
    <w:rsid w:val="00424D34"/>
    <w:rsid w:val="00444156"/>
    <w:rsid w:val="004447F4"/>
    <w:rsid w:val="004532D7"/>
    <w:rsid w:val="00464FE1"/>
    <w:rsid w:val="00493344"/>
    <w:rsid w:val="004F0DE6"/>
    <w:rsid w:val="00517DB8"/>
    <w:rsid w:val="00541D1C"/>
    <w:rsid w:val="0055431E"/>
    <w:rsid w:val="00555504"/>
    <w:rsid w:val="005B4821"/>
    <w:rsid w:val="005C52EB"/>
    <w:rsid w:val="005D058F"/>
    <w:rsid w:val="00621FC9"/>
    <w:rsid w:val="006803CE"/>
    <w:rsid w:val="00682C80"/>
    <w:rsid w:val="006B145F"/>
    <w:rsid w:val="006B1C4E"/>
    <w:rsid w:val="006B79B4"/>
    <w:rsid w:val="006C2FB8"/>
    <w:rsid w:val="007034F8"/>
    <w:rsid w:val="00722AE9"/>
    <w:rsid w:val="007256F5"/>
    <w:rsid w:val="00744816"/>
    <w:rsid w:val="00757EB4"/>
    <w:rsid w:val="007C3676"/>
    <w:rsid w:val="00861488"/>
    <w:rsid w:val="00876744"/>
    <w:rsid w:val="009030B3"/>
    <w:rsid w:val="0093271C"/>
    <w:rsid w:val="00935C20"/>
    <w:rsid w:val="00982F57"/>
    <w:rsid w:val="009B7299"/>
    <w:rsid w:val="00A37535"/>
    <w:rsid w:val="00A90FDC"/>
    <w:rsid w:val="00AA4BB0"/>
    <w:rsid w:val="00BA24BA"/>
    <w:rsid w:val="00BB6673"/>
    <w:rsid w:val="00BC3E4D"/>
    <w:rsid w:val="00BD71E2"/>
    <w:rsid w:val="00BE371D"/>
    <w:rsid w:val="00C10FC9"/>
    <w:rsid w:val="00C5628A"/>
    <w:rsid w:val="00D00566"/>
    <w:rsid w:val="00D825E4"/>
    <w:rsid w:val="00D90A44"/>
    <w:rsid w:val="00DB2CAA"/>
    <w:rsid w:val="00DD14E0"/>
    <w:rsid w:val="00DD4656"/>
    <w:rsid w:val="00E9406A"/>
    <w:rsid w:val="00ED1375"/>
    <w:rsid w:val="00F01B31"/>
    <w:rsid w:val="00F54961"/>
    <w:rsid w:val="00F95C29"/>
    <w:rsid w:val="00F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User-12345</cp:lastModifiedBy>
  <cp:revision>26</cp:revision>
  <dcterms:created xsi:type="dcterms:W3CDTF">2014-07-30T07:45:00Z</dcterms:created>
  <dcterms:modified xsi:type="dcterms:W3CDTF">2014-08-04T11:23:00Z</dcterms:modified>
</cp:coreProperties>
</file>