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FB3" w:rsidRPr="00BA2866" w:rsidRDefault="00F77FB3" w:rsidP="00F77FB3">
      <w:pPr>
        <w:spacing w:before="120" w:after="120"/>
        <w:jc w:val="center"/>
        <w:rPr>
          <w:rFonts w:ascii="Arial" w:eastAsia="Times New Roman" w:hAnsi="Arial" w:cs="Arial"/>
          <w:b/>
          <w:sz w:val="20"/>
          <w:szCs w:val="20"/>
        </w:rPr>
      </w:pPr>
      <w:r w:rsidRPr="00BA2866">
        <w:rPr>
          <w:rFonts w:ascii="Arial" w:eastAsia="Times New Roman" w:hAnsi="Arial" w:cs="Arial"/>
          <w:b/>
          <w:sz w:val="20"/>
          <w:szCs w:val="20"/>
        </w:rPr>
        <w:t>ГОСУДАРСТВЕННОЕ БЮДЖЕТНОЕ ОБРАЗОВАТЕЛЬНОЕ УЧРЕЖДЕНИЕ ДОПОЛНИТЕЛЬНОГО ОБРАЗОВАНИЯ ДЕТЕЙ</w:t>
      </w:r>
    </w:p>
    <w:p w:rsidR="00F77FB3" w:rsidRPr="00BA2866" w:rsidRDefault="00F77FB3" w:rsidP="00F77FB3">
      <w:pPr>
        <w:spacing w:after="0"/>
        <w:jc w:val="center"/>
        <w:rPr>
          <w:rFonts w:ascii="Arial" w:eastAsia="Times New Roman" w:hAnsi="Arial" w:cs="Arial"/>
          <w:b/>
          <w:sz w:val="28"/>
          <w:szCs w:val="28"/>
        </w:rPr>
      </w:pPr>
      <w:r w:rsidRPr="00BA2866">
        <w:rPr>
          <w:rFonts w:ascii="Arial" w:eastAsia="Times New Roman" w:hAnsi="Arial" w:cs="Arial"/>
          <w:b/>
          <w:sz w:val="28"/>
          <w:szCs w:val="28"/>
        </w:rPr>
        <w:t>ЦЕНТР ДЕТСКОГО (ЮНОШЕСКОГО) ТЕХНИЧЕСКОГО ТВОРЧЕСТВА</w:t>
      </w:r>
    </w:p>
    <w:p w:rsidR="00F77FB3" w:rsidRPr="00BA2866" w:rsidRDefault="00F77FB3" w:rsidP="00F77FB3">
      <w:pPr>
        <w:spacing w:after="0"/>
        <w:jc w:val="center"/>
        <w:rPr>
          <w:rFonts w:ascii="Arial" w:eastAsia="Times New Roman" w:hAnsi="Arial" w:cs="Arial"/>
          <w:b/>
          <w:sz w:val="28"/>
          <w:szCs w:val="28"/>
        </w:rPr>
      </w:pPr>
      <w:r w:rsidRPr="00BA2866">
        <w:rPr>
          <w:rFonts w:ascii="Arial" w:eastAsia="Times New Roman" w:hAnsi="Arial" w:cs="Arial"/>
          <w:b/>
          <w:sz w:val="28"/>
          <w:szCs w:val="28"/>
        </w:rPr>
        <w:t>КОЛПИНСКОГО РАЙОНА САНКТ-ПЕТЕРБУРГА</w:t>
      </w: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hd w:val="clear" w:color="auto" w:fill="FFFFFF"/>
        <w:spacing w:after="0" w:line="360" w:lineRule="auto"/>
        <w:ind w:right="-24"/>
        <w:jc w:val="center"/>
        <w:rPr>
          <w:rFonts w:ascii="Arial" w:eastAsia="Times New Roman" w:hAnsi="Arial" w:cs="Arial"/>
          <w:b/>
          <w:bCs/>
          <w:sz w:val="28"/>
          <w:szCs w:val="28"/>
        </w:rPr>
      </w:pPr>
    </w:p>
    <w:p w:rsidR="00F77FB3" w:rsidRPr="00BA2866" w:rsidRDefault="00F77FB3" w:rsidP="00F77FB3">
      <w:pPr>
        <w:shd w:val="clear" w:color="auto" w:fill="FFFFFF"/>
        <w:spacing w:after="0" w:line="360" w:lineRule="auto"/>
        <w:ind w:right="-24"/>
        <w:jc w:val="center"/>
        <w:rPr>
          <w:rFonts w:ascii="Arial" w:eastAsia="Times New Roman" w:hAnsi="Arial" w:cs="Arial"/>
          <w:bCs/>
          <w:sz w:val="36"/>
          <w:szCs w:val="36"/>
        </w:rPr>
      </w:pPr>
      <w:r w:rsidRPr="00BA2866">
        <w:rPr>
          <w:rFonts w:ascii="Arial" w:eastAsia="Times New Roman" w:hAnsi="Arial" w:cs="Arial"/>
          <w:bCs/>
          <w:sz w:val="36"/>
          <w:szCs w:val="36"/>
        </w:rPr>
        <w:t>МЕТОДИЧЕСКАЯ РАЗРАБОТКА</w:t>
      </w:r>
    </w:p>
    <w:p w:rsidR="00F77FB3" w:rsidRPr="00BA2866" w:rsidRDefault="00F77FB3" w:rsidP="00F77FB3">
      <w:pPr>
        <w:shd w:val="clear" w:color="auto" w:fill="FFFFFF"/>
        <w:spacing w:after="0" w:line="360" w:lineRule="auto"/>
        <w:ind w:right="-24"/>
        <w:jc w:val="center"/>
        <w:rPr>
          <w:rFonts w:ascii="Arial" w:eastAsia="Times New Roman" w:hAnsi="Arial" w:cs="Arial"/>
          <w:sz w:val="36"/>
          <w:szCs w:val="36"/>
        </w:rPr>
      </w:pPr>
      <w:r w:rsidRPr="00BA2866">
        <w:rPr>
          <w:rFonts w:ascii="Arial" w:eastAsia="Times New Roman" w:hAnsi="Arial" w:cs="Arial"/>
          <w:bCs/>
          <w:sz w:val="36"/>
          <w:szCs w:val="36"/>
        </w:rPr>
        <w:t>по теме</w:t>
      </w:r>
    </w:p>
    <w:p w:rsidR="00F77FB3" w:rsidRPr="00BA2866" w:rsidRDefault="00F77FB3" w:rsidP="00F77FB3">
      <w:pPr>
        <w:spacing w:after="0"/>
        <w:jc w:val="center"/>
        <w:rPr>
          <w:rFonts w:ascii="Arial" w:eastAsia="Times New Roman" w:hAnsi="Arial" w:cs="Arial"/>
          <w:b/>
          <w:sz w:val="36"/>
          <w:szCs w:val="36"/>
        </w:rPr>
      </w:pPr>
      <w:r w:rsidRPr="00BA2866">
        <w:rPr>
          <w:rFonts w:ascii="Arial" w:eastAsia="Times New Roman" w:hAnsi="Arial" w:cs="Arial"/>
          <w:b/>
          <w:sz w:val="36"/>
          <w:szCs w:val="36"/>
        </w:rPr>
        <w:t>«</w:t>
      </w:r>
      <w:r w:rsidR="004558F8" w:rsidRPr="004558F8">
        <w:rPr>
          <w:rFonts w:ascii="Arial" w:eastAsia="Times New Roman" w:hAnsi="Arial" w:cs="Arial"/>
          <w:b/>
          <w:bCs/>
          <w:iCs/>
          <w:sz w:val="36"/>
          <w:szCs w:val="36"/>
        </w:rPr>
        <w:t xml:space="preserve">Методы преобразования цветного изображения в </w:t>
      </w:r>
      <w:proofErr w:type="gramStart"/>
      <w:r w:rsidR="004558F8" w:rsidRPr="004558F8">
        <w:rPr>
          <w:rFonts w:ascii="Arial" w:eastAsia="Times New Roman" w:hAnsi="Arial" w:cs="Arial"/>
          <w:b/>
          <w:bCs/>
          <w:iCs/>
          <w:sz w:val="36"/>
          <w:szCs w:val="36"/>
        </w:rPr>
        <w:t>чёрно-белое</w:t>
      </w:r>
      <w:proofErr w:type="gramEnd"/>
      <w:r w:rsidRPr="00BA2866">
        <w:rPr>
          <w:rFonts w:ascii="Arial" w:eastAsia="Times New Roman" w:hAnsi="Arial" w:cs="Arial"/>
          <w:b/>
          <w:sz w:val="36"/>
          <w:szCs w:val="36"/>
        </w:rPr>
        <w:t>»</w:t>
      </w:r>
    </w:p>
    <w:p w:rsidR="00F77FB3" w:rsidRPr="00BA2866" w:rsidRDefault="00F77FB3" w:rsidP="00F77FB3">
      <w:pPr>
        <w:spacing w:after="0"/>
        <w:jc w:val="center"/>
        <w:rPr>
          <w:rFonts w:ascii="Arial" w:eastAsia="Times New Roman" w:hAnsi="Arial" w:cs="Arial"/>
          <w:sz w:val="28"/>
          <w:szCs w:val="28"/>
        </w:rPr>
      </w:pPr>
    </w:p>
    <w:p w:rsidR="00F77FB3" w:rsidRPr="00BA2866" w:rsidRDefault="00F77FB3" w:rsidP="00F77FB3">
      <w:pPr>
        <w:spacing w:after="0"/>
        <w:jc w:val="center"/>
        <w:rPr>
          <w:rFonts w:ascii="Arial" w:eastAsia="Times New Roman" w:hAnsi="Arial" w:cs="Arial"/>
          <w:sz w:val="28"/>
          <w:szCs w:val="28"/>
        </w:rPr>
      </w:pPr>
    </w:p>
    <w:p w:rsidR="00F77FB3" w:rsidRPr="00BA2866" w:rsidRDefault="00F77FB3" w:rsidP="00F77FB3">
      <w:pPr>
        <w:spacing w:after="0"/>
        <w:jc w:val="center"/>
        <w:rPr>
          <w:rFonts w:ascii="Arial" w:eastAsia="Times New Roman" w:hAnsi="Arial" w:cs="Arial"/>
          <w:sz w:val="28"/>
          <w:szCs w:val="28"/>
        </w:rPr>
      </w:pPr>
    </w:p>
    <w:p w:rsidR="00F77FB3" w:rsidRPr="00BA2866" w:rsidRDefault="00F77FB3" w:rsidP="00F77FB3">
      <w:pPr>
        <w:spacing w:after="0"/>
        <w:jc w:val="both"/>
        <w:rPr>
          <w:rFonts w:ascii="Arial" w:eastAsia="Times New Roman" w:hAnsi="Arial" w:cs="Arial"/>
          <w:b/>
          <w:sz w:val="28"/>
          <w:szCs w:val="28"/>
        </w:rPr>
      </w:pPr>
      <w:r w:rsidRPr="00BA2866">
        <w:rPr>
          <w:rFonts w:ascii="Arial" w:eastAsia="Times New Roman" w:hAnsi="Arial" w:cs="Arial"/>
          <w:b/>
          <w:sz w:val="28"/>
          <w:szCs w:val="28"/>
        </w:rPr>
        <w:tab/>
      </w:r>
      <w:r w:rsidRPr="00BA2866">
        <w:rPr>
          <w:rFonts w:ascii="Arial" w:eastAsia="Times New Roman" w:hAnsi="Arial" w:cs="Arial"/>
          <w:b/>
          <w:sz w:val="28"/>
          <w:szCs w:val="28"/>
        </w:rPr>
        <w:tab/>
      </w:r>
      <w:r w:rsidRPr="00BA2866">
        <w:rPr>
          <w:rFonts w:ascii="Arial" w:eastAsia="Times New Roman" w:hAnsi="Arial" w:cs="Arial"/>
          <w:b/>
          <w:sz w:val="28"/>
          <w:szCs w:val="28"/>
        </w:rPr>
        <w:tab/>
      </w:r>
      <w:r w:rsidRPr="00BA2866">
        <w:rPr>
          <w:rFonts w:ascii="Arial" w:eastAsia="Times New Roman" w:hAnsi="Arial" w:cs="Arial"/>
          <w:b/>
          <w:sz w:val="28"/>
          <w:szCs w:val="28"/>
        </w:rPr>
        <w:tab/>
      </w:r>
      <w:r w:rsidRPr="00BA2866">
        <w:rPr>
          <w:rFonts w:ascii="Arial" w:eastAsia="Times New Roman" w:hAnsi="Arial" w:cs="Arial"/>
          <w:b/>
          <w:sz w:val="28"/>
          <w:szCs w:val="28"/>
        </w:rPr>
        <w:tab/>
      </w:r>
      <w:r w:rsidRPr="00BA2866">
        <w:rPr>
          <w:rFonts w:ascii="Arial" w:eastAsia="Times New Roman" w:hAnsi="Arial" w:cs="Arial"/>
          <w:b/>
          <w:sz w:val="28"/>
          <w:szCs w:val="28"/>
        </w:rPr>
        <w:tab/>
      </w:r>
      <w:r w:rsidRPr="00BA2866">
        <w:rPr>
          <w:rFonts w:ascii="Arial" w:eastAsia="Times New Roman" w:hAnsi="Arial" w:cs="Arial"/>
          <w:b/>
          <w:sz w:val="28"/>
          <w:szCs w:val="28"/>
        </w:rPr>
        <w:tab/>
      </w:r>
    </w:p>
    <w:p w:rsidR="00F77FB3" w:rsidRPr="00BA2866" w:rsidRDefault="00F77FB3" w:rsidP="00F77FB3">
      <w:pPr>
        <w:spacing w:after="0"/>
        <w:jc w:val="both"/>
        <w:rPr>
          <w:rFonts w:ascii="Arial" w:eastAsia="Times New Roman" w:hAnsi="Arial" w:cs="Arial"/>
          <w:b/>
          <w:sz w:val="28"/>
          <w:szCs w:val="28"/>
        </w:rPr>
      </w:pPr>
    </w:p>
    <w:p w:rsidR="00F77FB3" w:rsidRPr="00BA2866" w:rsidRDefault="00F77FB3" w:rsidP="00F77FB3">
      <w:pPr>
        <w:spacing w:after="0"/>
        <w:jc w:val="both"/>
        <w:rPr>
          <w:rFonts w:ascii="Arial" w:eastAsia="Times New Roman" w:hAnsi="Arial" w:cs="Arial"/>
          <w:b/>
          <w:sz w:val="28"/>
          <w:szCs w:val="28"/>
        </w:rPr>
      </w:pPr>
    </w:p>
    <w:p w:rsidR="00F77FB3" w:rsidRPr="00BA2866" w:rsidRDefault="00F77FB3" w:rsidP="00F77FB3">
      <w:pPr>
        <w:spacing w:after="0"/>
        <w:jc w:val="both"/>
        <w:rPr>
          <w:rFonts w:ascii="Arial" w:eastAsia="Times New Roman" w:hAnsi="Arial" w:cs="Arial"/>
          <w:b/>
          <w:sz w:val="28"/>
          <w:szCs w:val="28"/>
        </w:rPr>
      </w:pPr>
    </w:p>
    <w:p w:rsidR="00F77FB3" w:rsidRPr="00BA2866" w:rsidRDefault="00F77FB3" w:rsidP="00F77FB3">
      <w:pPr>
        <w:spacing w:after="0"/>
        <w:jc w:val="both"/>
        <w:rPr>
          <w:rFonts w:ascii="Arial" w:eastAsia="Times New Roman" w:hAnsi="Arial" w:cs="Arial"/>
          <w:b/>
          <w:sz w:val="28"/>
          <w:szCs w:val="28"/>
        </w:rPr>
      </w:pPr>
    </w:p>
    <w:p w:rsidR="00F77FB3" w:rsidRPr="00BA2866" w:rsidRDefault="00F77FB3" w:rsidP="00F77FB3">
      <w:pPr>
        <w:spacing w:after="0"/>
        <w:jc w:val="right"/>
        <w:rPr>
          <w:rFonts w:ascii="Arial" w:eastAsia="Times New Roman" w:hAnsi="Arial" w:cs="Arial"/>
          <w:sz w:val="28"/>
          <w:szCs w:val="28"/>
        </w:rPr>
      </w:pPr>
      <w:r w:rsidRPr="00BA2866">
        <w:rPr>
          <w:rFonts w:ascii="Arial" w:eastAsia="Times New Roman" w:hAnsi="Arial" w:cs="Arial"/>
          <w:b/>
          <w:sz w:val="28"/>
          <w:szCs w:val="28"/>
        </w:rPr>
        <w:tab/>
      </w:r>
      <w:r w:rsidRPr="00BA2866">
        <w:rPr>
          <w:rFonts w:ascii="Arial" w:eastAsia="Times New Roman" w:hAnsi="Arial" w:cs="Arial"/>
          <w:b/>
          <w:sz w:val="28"/>
          <w:szCs w:val="28"/>
        </w:rPr>
        <w:tab/>
      </w:r>
      <w:r w:rsidRPr="00BA2866">
        <w:rPr>
          <w:rFonts w:ascii="Arial" w:eastAsia="Times New Roman" w:hAnsi="Arial" w:cs="Arial"/>
          <w:b/>
          <w:sz w:val="28"/>
          <w:szCs w:val="28"/>
        </w:rPr>
        <w:tab/>
      </w:r>
      <w:r w:rsidRPr="00BA2866">
        <w:rPr>
          <w:rFonts w:ascii="Arial" w:eastAsia="Times New Roman" w:hAnsi="Arial" w:cs="Arial"/>
          <w:b/>
          <w:sz w:val="28"/>
          <w:szCs w:val="28"/>
        </w:rPr>
        <w:tab/>
      </w:r>
      <w:r w:rsidRPr="00BA2866">
        <w:rPr>
          <w:rFonts w:ascii="Arial" w:eastAsia="Times New Roman" w:hAnsi="Arial" w:cs="Arial"/>
          <w:b/>
          <w:sz w:val="28"/>
          <w:szCs w:val="28"/>
        </w:rPr>
        <w:tab/>
      </w:r>
      <w:r w:rsidRPr="00BA2866">
        <w:rPr>
          <w:rFonts w:ascii="Arial" w:eastAsia="Times New Roman" w:hAnsi="Arial" w:cs="Arial"/>
          <w:b/>
          <w:sz w:val="28"/>
          <w:szCs w:val="28"/>
        </w:rPr>
        <w:tab/>
      </w:r>
      <w:r w:rsidRPr="00BA2866">
        <w:rPr>
          <w:rFonts w:ascii="Arial" w:eastAsia="Times New Roman" w:hAnsi="Arial" w:cs="Arial"/>
          <w:b/>
          <w:sz w:val="28"/>
          <w:szCs w:val="28"/>
        </w:rPr>
        <w:tab/>
      </w:r>
      <w:r w:rsidRPr="00BA2866">
        <w:rPr>
          <w:rFonts w:ascii="Arial" w:eastAsia="Times New Roman" w:hAnsi="Arial" w:cs="Arial"/>
          <w:sz w:val="28"/>
          <w:szCs w:val="28"/>
        </w:rPr>
        <w:t>Выполнил:</w:t>
      </w:r>
    </w:p>
    <w:p w:rsidR="00F77FB3" w:rsidRPr="00BA2866" w:rsidRDefault="00F77FB3" w:rsidP="00F77FB3">
      <w:pPr>
        <w:spacing w:after="0"/>
        <w:jc w:val="right"/>
        <w:rPr>
          <w:rFonts w:ascii="Arial" w:eastAsia="Times New Roman" w:hAnsi="Arial" w:cs="Arial"/>
          <w:sz w:val="28"/>
          <w:szCs w:val="28"/>
        </w:rPr>
      </w:pPr>
      <w:r w:rsidRPr="00BA2866">
        <w:rPr>
          <w:rFonts w:ascii="Arial" w:eastAsia="Times New Roman" w:hAnsi="Arial" w:cs="Arial"/>
          <w:sz w:val="28"/>
          <w:szCs w:val="28"/>
        </w:rPr>
        <w:tab/>
      </w:r>
      <w:r w:rsidRPr="00BA2866">
        <w:rPr>
          <w:rFonts w:ascii="Arial" w:eastAsia="Times New Roman" w:hAnsi="Arial" w:cs="Arial"/>
          <w:sz w:val="28"/>
          <w:szCs w:val="28"/>
        </w:rPr>
        <w:tab/>
      </w:r>
      <w:r w:rsidRPr="00BA2866">
        <w:rPr>
          <w:rFonts w:ascii="Arial" w:eastAsia="Times New Roman" w:hAnsi="Arial" w:cs="Arial"/>
          <w:sz w:val="28"/>
          <w:szCs w:val="28"/>
        </w:rPr>
        <w:tab/>
      </w:r>
      <w:r w:rsidRPr="00BA2866">
        <w:rPr>
          <w:rFonts w:ascii="Arial" w:eastAsia="Times New Roman" w:hAnsi="Arial" w:cs="Arial"/>
          <w:sz w:val="28"/>
          <w:szCs w:val="28"/>
        </w:rPr>
        <w:tab/>
      </w:r>
      <w:r w:rsidRPr="00BA2866">
        <w:rPr>
          <w:rFonts w:ascii="Arial" w:eastAsia="Times New Roman" w:hAnsi="Arial" w:cs="Arial"/>
          <w:sz w:val="28"/>
          <w:szCs w:val="28"/>
        </w:rPr>
        <w:tab/>
      </w:r>
      <w:r w:rsidRPr="00BA2866">
        <w:rPr>
          <w:rFonts w:ascii="Arial" w:eastAsia="Times New Roman" w:hAnsi="Arial" w:cs="Arial"/>
          <w:sz w:val="28"/>
          <w:szCs w:val="28"/>
        </w:rPr>
        <w:tab/>
      </w:r>
      <w:r w:rsidRPr="00BA2866">
        <w:rPr>
          <w:rFonts w:ascii="Arial" w:eastAsia="Times New Roman" w:hAnsi="Arial" w:cs="Arial"/>
          <w:sz w:val="28"/>
          <w:szCs w:val="28"/>
        </w:rPr>
        <w:tab/>
        <w:t>Румянцев Евгений Валентинович</w:t>
      </w:r>
    </w:p>
    <w:p w:rsidR="00F77FB3" w:rsidRPr="00BA2866" w:rsidRDefault="00F77FB3" w:rsidP="00F77FB3">
      <w:pPr>
        <w:spacing w:after="0"/>
        <w:ind w:firstLine="4395"/>
        <w:jc w:val="right"/>
        <w:rPr>
          <w:rFonts w:ascii="Arial" w:eastAsia="Times New Roman" w:hAnsi="Arial" w:cs="Arial"/>
          <w:sz w:val="28"/>
          <w:szCs w:val="28"/>
        </w:rPr>
      </w:pPr>
      <w:r w:rsidRPr="00BA2866">
        <w:rPr>
          <w:rFonts w:ascii="Arial" w:eastAsia="Times New Roman" w:hAnsi="Arial" w:cs="Arial"/>
          <w:sz w:val="28"/>
          <w:szCs w:val="28"/>
        </w:rPr>
        <w:t>Педагог дополнительного образования</w:t>
      </w: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pacing w:after="0"/>
        <w:jc w:val="both"/>
        <w:rPr>
          <w:rFonts w:ascii="Arial" w:eastAsia="Times New Roman" w:hAnsi="Arial" w:cs="Arial"/>
          <w:sz w:val="28"/>
          <w:szCs w:val="28"/>
        </w:rPr>
      </w:pPr>
    </w:p>
    <w:p w:rsidR="00F77FB3" w:rsidRPr="00BA2866" w:rsidRDefault="00F77FB3" w:rsidP="00F77FB3">
      <w:pPr>
        <w:spacing w:after="0"/>
        <w:jc w:val="center"/>
        <w:rPr>
          <w:rFonts w:ascii="Arial" w:eastAsia="Times New Roman" w:hAnsi="Arial" w:cs="Arial"/>
          <w:sz w:val="28"/>
          <w:szCs w:val="28"/>
        </w:rPr>
      </w:pPr>
      <w:r w:rsidRPr="00BA2866">
        <w:rPr>
          <w:rFonts w:ascii="Arial" w:eastAsia="Times New Roman" w:hAnsi="Arial" w:cs="Arial"/>
          <w:sz w:val="28"/>
          <w:szCs w:val="28"/>
        </w:rPr>
        <w:t>Санкт-Петербург</w:t>
      </w:r>
    </w:p>
    <w:p w:rsidR="00F77FB3" w:rsidRPr="00BA2866" w:rsidRDefault="00F77FB3" w:rsidP="00F77FB3">
      <w:pPr>
        <w:spacing w:after="0"/>
        <w:jc w:val="center"/>
        <w:rPr>
          <w:rFonts w:ascii="Arial" w:eastAsia="Times New Roman" w:hAnsi="Arial" w:cs="Arial"/>
          <w:sz w:val="28"/>
          <w:szCs w:val="28"/>
        </w:rPr>
      </w:pPr>
      <w:r w:rsidRPr="00BA2866">
        <w:rPr>
          <w:rFonts w:ascii="Arial" w:eastAsia="Times New Roman" w:hAnsi="Arial" w:cs="Arial"/>
          <w:sz w:val="28"/>
          <w:szCs w:val="28"/>
        </w:rPr>
        <w:t>201</w:t>
      </w:r>
      <w:r w:rsidR="004558F8">
        <w:rPr>
          <w:rFonts w:ascii="Arial" w:eastAsia="Times New Roman" w:hAnsi="Arial" w:cs="Arial"/>
          <w:sz w:val="28"/>
          <w:szCs w:val="28"/>
        </w:rPr>
        <w:t>4</w:t>
      </w:r>
      <w:r w:rsidRPr="00BA2866">
        <w:rPr>
          <w:rFonts w:ascii="Arial" w:eastAsia="Times New Roman" w:hAnsi="Arial" w:cs="Arial"/>
          <w:sz w:val="28"/>
          <w:szCs w:val="28"/>
        </w:rPr>
        <w:t xml:space="preserve"> год</w:t>
      </w:r>
    </w:p>
    <w:p w:rsidR="00F77FB3" w:rsidRPr="00BA2866" w:rsidRDefault="00F77FB3" w:rsidP="008836FF">
      <w:pPr>
        <w:rPr>
          <w:rFonts w:ascii="Arial" w:hAnsi="Arial" w:cs="Arial"/>
          <w:b/>
          <w:sz w:val="28"/>
          <w:szCs w:val="28"/>
        </w:rPr>
      </w:pPr>
      <w:r w:rsidRPr="00BA2866">
        <w:rPr>
          <w:rFonts w:ascii="Arial" w:hAnsi="Arial" w:cs="Arial"/>
          <w:b/>
          <w:sz w:val="28"/>
          <w:szCs w:val="28"/>
        </w:rPr>
        <w:br w:type="page"/>
      </w:r>
    </w:p>
    <w:p w:rsidR="00F77FB3" w:rsidRPr="00BA2866" w:rsidRDefault="00F77FB3" w:rsidP="008836FF">
      <w:pPr>
        <w:rPr>
          <w:rFonts w:ascii="Arial" w:hAnsi="Arial" w:cs="Arial"/>
          <w:b/>
          <w:sz w:val="28"/>
          <w:szCs w:val="28"/>
        </w:rPr>
      </w:pPr>
    </w:p>
    <w:p w:rsidR="008836FF" w:rsidRPr="00BA2866" w:rsidRDefault="008836FF" w:rsidP="00F77FB3">
      <w:pPr>
        <w:jc w:val="center"/>
        <w:rPr>
          <w:rFonts w:ascii="Arial" w:hAnsi="Arial" w:cs="Arial"/>
          <w:b/>
          <w:sz w:val="28"/>
          <w:szCs w:val="28"/>
        </w:rPr>
      </w:pPr>
      <w:r w:rsidRPr="00BA2866">
        <w:rPr>
          <w:rFonts w:ascii="Arial" w:hAnsi="Arial" w:cs="Arial"/>
          <w:b/>
          <w:sz w:val="28"/>
          <w:szCs w:val="28"/>
        </w:rPr>
        <w:t>Аннотация</w:t>
      </w:r>
    </w:p>
    <w:p w:rsidR="008836FF" w:rsidRPr="00BA2866" w:rsidRDefault="008836FF" w:rsidP="00F77FB3">
      <w:pPr>
        <w:ind w:firstLine="708"/>
        <w:jc w:val="both"/>
        <w:rPr>
          <w:rFonts w:ascii="Arial" w:hAnsi="Arial" w:cs="Arial"/>
          <w:sz w:val="28"/>
          <w:szCs w:val="28"/>
        </w:rPr>
      </w:pPr>
      <w:r w:rsidRPr="00BA2866">
        <w:rPr>
          <w:rFonts w:ascii="Arial" w:hAnsi="Arial" w:cs="Arial"/>
          <w:sz w:val="28"/>
          <w:szCs w:val="28"/>
        </w:rPr>
        <w:t>Методическая разработка «</w:t>
      </w:r>
      <w:r w:rsidR="004558F8" w:rsidRPr="004558F8">
        <w:rPr>
          <w:rFonts w:ascii="Arial" w:hAnsi="Arial" w:cs="Arial"/>
          <w:sz w:val="28"/>
          <w:szCs w:val="28"/>
        </w:rPr>
        <w:t>Методы преобразования цветного изображения в чёрно-белое</w:t>
      </w:r>
      <w:r w:rsidRPr="00BA2866">
        <w:rPr>
          <w:rFonts w:ascii="Arial" w:hAnsi="Arial" w:cs="Arial"/>
          <w:sz w:val="28"/>
          <w:szCs w:val="28"/>
        </w:rPr>
        <w:t xml:space="preserve">» может быть использована преподавателями фотокружков при проведении занятий по теме </w:t>
      </w:r>
      <w:r w:rsidR="00F23C95" w:rsidRPr="00BA2866">
        <w:rPr>
          <w:rFonts w:ascii="Arial" w:hAnsi="Arial" w:cs="Arial"/>
          <w:sz w:val="28"/>
          <w:szCs w:val="28"/>
        </w:rPr>
        <w:t>«</w:t>
      </w:r>
      <w:r w:rsidR="004558F8" w:rsidRPr="004558F8">
        <w:rPr>
          <w:rFonts w:ascii="Arial" w:hAnsi="Arial" w:cs="Arial"/>
          <w:bCs/>
          <w:sz w:val="28"/>
          <w:szCs w:val="28"/>
        </w:rPr>
        <w:t>Корректировка и улучшение цифровых фотографий</w:t>
      </w:r>
      <w:r w:rsidR="00F23C95" w:rsidRPr="00BA2866">
        <w:rPr>
          <w:rFonts w:ascii="Arial" w:hAnsi="Arial" w:cs="Arial"/>
          <w:sz w:val="28"/>
          <w:szCs w:val="28"/>
        </w:rPr>
        <w:t>», «</w:t>
      </w:r>
      <w:r w:rsidR="004558F8" w:rsidRPr="004558F8">
        <w:rPr>
          <w:rFonts w:ascii="Arial" w:hAnsi="Arial" w:cs="Arial"/>
          <w:bCs/>
          <w:sz w:val="28"/>
          <w:szCs w:val="28"/>
        </w:rPr>
        <w:t>Графические редакторы</w:t>
      </w:r>
      <w:r w:rsidR="00F23C95" w:rsidRPr="00BA2866">
        <w:rPr>
          <w:rFonts w:ascii="Arial" w:hAnsi="Arial" w:cs="Arial"/>
          <w:sz w:val="28"/>
          <w:szCs w:val="28"/>
        </w:rPr>
        <w:t>».</w:t>
      </w:r>
    </w:p>
    <w:p w:rsidR="00F23C95" w:rsidRPr="00BA2866" w:rsidRDefault="00F23C95" w:rsidP="00F23C95">
      <w:pPr>
        <w:jc w:val="both"/>
        <w:rPr>
          <w:rFonts w:ascii="Arial" w:hAnsi="Arial" w:cs="Arial"/>
          <w:sz w:val="28"/>
          <w:szCs w:val="28"/>
        </w:rPr>
      </w:pPr>
      <w:r w:rsidRPr="00BA2866">
        <w:rPr>
          <w:rFonts w:ascii="Arial" w:hAnsi="Arial" w:cs="Arial"/>
          <w:sz w:val="28"/>
          <w:szCs w:val="28"/>
        </w:rPr>
        <w:br w:type="page"/>
      </w:r>
    </w:p>
    <w:p w:rsidR="00F23C95" w:rsidRPr="00BA2866" w:rsidRDefault="00F23C95" w:rsidP="00F77FB3">
      <w:pPr>
        <w:jc w:val="center"/>
        <w:rPr>
          <w:rFonts w:ascii="Arial" w:hAnsi="Arial" w:cs="Arial"/>
          <w:b/>
          <w:sz w:val="28"/>
          <w:szCs w:val="28"/>
        </w:rPr>
      </w:pPr>
      <w:r w:rsidRPr="00BA2866">
        <w:rPr>
          <w:rFonts w:ascii="Arial" w:hAnsi="Arial" w:cs="Arial"/>
          <w:b/>
          <w:sz w:val="28"/>
          <w:szCs w:val="28"/>
        </w:rPr>
        <w:lastRenderedPageBreak/>
        <w:t>Введение</w:t>
      </w:r>
    </w:p>
    <w:p w:rsidR="00F77FB3" w:rsidRPr="00BA2866" w:rsidRDefault="00F77FB3" w:rsidP="00F23C95">
      <w:pPr>
        <w:ind w:firstLine="708"/>
        <w:jc w:val="both"/>
        <w:rPr>
          <w:rFonts w:ascii="Arial" w:hAnsi="Arial" w:cs="Arial"/>
          <w:sz w:val="28"/>
          <w:szCs w:val="28"/>
        </w:rPr>
      </w:pPr>
    </w:p>
    <w:p w:rsidR="00A337E5" w:rsidRDefault="00A337E5" w:rsidP="00A337E5">
      <w:pPr>
        <w:ind w:firstLine="709"/>
        <w:jc w:val="both"/>
        <w:rPr>
          <w:rFonts w:ascii="Arial" w:hAnsi="Arial" w:cs="Arial"/>
          <w:sz w:val="28"/>
          <w:szCs w:val="28"/>
        </w:rPr>
      </w:pPr>
      <w:r w:rsidRPr="00A337E5">
        <w:rPr>
          <w:rFonts w:ascii="Arial" w:hAnsi="Arial" w:cs="Arial"/>
          <w:sz w:val="28"/>
          <w:szCs w:val="28"/>
        </w:rPr>
        <w:t xml:space="preserve">Даже поверхностный просмотр любого модного журнала, социальной сети, специализированного </w:t>
      </w:r>
      <w:proofErr w:type="spellStart"/>
      <w:r w:rsidRPr="00A337E5">
        <w:rPr>
          <w:rFonts w:ascii="Arial" w:hAnsi="Arial" w:cs="Arial"/>
          <w:sz w:val="28"/>
          <w:szCs w:val="28"/>
        </w:rPr>
        <w:t>фотосайта</w:t>
      </w:r>
      <w:proofErr w:type="spellEnd"/>
      <w:r w:rsidRPr="00A337E5">
        <w:rPr>
          <w:rFonts w:ascii="Arial" w:hAnsi="Arial" w:cs="Arial"/>
          <w:sz w:val="28"/>
          <w:szCs w:val="28"/>
        </w:rPr>
        <w:t xml:space="preserve"> подтверждает, что черно-белые фотографии сегодня популярны, как никогда. Даже с приходом цифры ничего не изменилось.</w:t>
      </w:r>
    </w:p>
    <w:p w:rsidR="00A337E5" w:rsidRPr="00A337E5" w:rsidRDefault="00A337E5" w:rsidP="00A337E5">
      <w:pPr>
        <w:jc w:val="both"/>
        <w:rPr>
          <w:rFonts w:ascii="Arial" w:hAnsi="Arial" w:cs="Arial"/>
          <w:sz w:val="28"/>
          <w:szCs w:val="28"/>
        </w:rPr>
      </w:pPr>
      <w:r w:rsidRPr="00A337E5">
        <w:rPr>
          <w:rFonts w:ascii="Arial" w:hAnsi="Arial" w:cs="Arial"/>
          <w:sz w:val="28"/>
          <w:szCs w:val="28"/>
        </w:rPr>
        <w:drawing>
          <wp:anchor distT="0" distB="0" distL="114300" distR="114300" simplePos="0" relativeHeight="251667456" behindDoc="0" locked="0" layoutInCell="1" allowOverlap="1" wp14:anchorId="21E62F3B" wp14:editId="16AEA4F5">
            <wp:simplePos x="0" y="0"/>
            <wp:positionH relativeFrom="column">
              <wp:posOffset>4445</wp:posOffset>
            </wp:positionH>
            <wp:positionV relativeFrom="paragraph">
              <wp:posOffset>2540</wp:posOffset>
            </wp:positionV>
            <wp:extent cx="2857500" cy="1276350"/>
            <wp:effectExtent l="0" t="0" r="0" b="0"/>
            <wp:wrapSquare wrapText="bothSides"/>
            <wp:docPr id="20" name="Рисунок 20" descr="фотошоп черно-бел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шоп черно-бело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37E5">
        <w:rPr>
          <w:rFonts w:ascii="Arial" w:hAnsi="Arial" w:cs="Arial"/>
          <w:sz w:val="28"/>
          <w:szCs w:val="28"/>
        </w:rPr>
        <w:t>В плёночной фотографии чёрно-белое преобразование происходит практически во время съёмки. Если Вы хотите изменить характер чёрно-белого преобразования, Вы можете сделать это только путём размещения цветного фильтра на объективе (так, например, красный светофильтр значительно затемняет голубое небо). Хотя, в относительно небольших пределах можно регулировать преобразование подбором проявителя, длительностью проявки, подбором бумаги и маскированием при печати.</w:t>
      </w:r>
    </w:p>
    <w:p w:rsidR="00A337E5" w:rsidRPr="00A337E5" w:rsidRDefault="00A337E5" w:rsidP="00A337E5">
      <w:pPr>
        <w:ind w:firstLine="709"/>
        <w:jc w:val="both"/>
        <w:rPr>
          <w:rFonts w:ascii="Arial" w:hAnsi="Arial" w:cs="Arial"/>
          <w:sz w:val="28"/>
          <w:szCs w:val="28"/>
        </w:rPr>
      </w:pPr>
      <w:r w:rsidRPr="00A337E5">
        <w:rPr>
          <w:rFonts w:ascii="Arial" w:hAnsi="Arial" w:cs="Arial"/>
          <w:sz w:val="28"/>
          <w:szCs w:val="28"/>
        </w:rPr>
        <w:t xml:space="preserve">В цифровой же фотографии с его мощнейшим оружием — </w:t>
      </w:r>
      <w:proofErr w:type="spellStart"/>
      <w:r w:rsidRPr="00A337E5">
        <w:rPr>
          <w:rFonts w:ascii="Arial" w:hAnsi="Arial" w:cs="Arial"/>
          <w:sz w:val="28"/>
          <w:szCs w:val="28"/>
        </w:rPr>
        <w:t>Photoshop’ом</w:t>
      </w:r>
      <w:proofErr w:type="spellEnd"/>
      <w:r w:rsidRPr="00A337E5">
        <w:rPr>
          <w:rFonts w:ascii="Arial" w:hAnsi="Arial" w:cs="Arial"/>
          <w:sz w:val="28"/>
          <w:szCs w:val="28"/>
        </w:rPr>
        <w:t xml:space="preserve"> — мы имеем полный контроль над преобразованием. Затемнить, например, голубое небо легко, надо только решить, каким</w:t>
      </w:r>
      <w:r>
        <w:rPr>
          <w:rFonts w:ascii="Arial" w:hAnsi="Arial" w:cs="Arial"/>
          <w:sz w:val="28"/>
          <w:szCs w:val="28"/>
        </w:rPr>
        <w:t xml:space="preserve"> </w:t>
      </w:r>
      <w:r w:rsidRPr="00A337E5">
        <w:rPr>
          <w:rFonts w:ascii="Arial" w:hAnsi="Arial" w:cs="Arial"/>
          <w:sz w:val="28"/>
          <w:szCs w:val="28"/>
        </w:rPr>
        <w:t>оно должно стать, и выбрать наиболее подходящий инструмент.</w:t>
      </w:r>
    </w:p>
    <w:p w:rsidR="00A337E5" w:rsidRDefault="00A337E5" w:rsidP="00A337E5">
      <w:pPr>
        <w:ind w:firstLine="709"/>
        <w:jc w:val="both"/>
        <w:rPr>
          <w:rFonts w:ascii="Arial" w:hAnsi="Arial" w:cs="Arial"/>
          <w:sz w:val="28"/>
          <w:szCs w:val="28"/>
        </w:rPr>
      </w:pPr>
      <w:r w:rsidRPr="00A337E5">
        <w:rPr>
          <w:rFonts w:ascii="Arial" w:hAnsi="Arial" w:cs="Arial"/>
          <w:sz w:val="28"/>
          <w:szCs w:val="28"/>
        </w:rPr>
        <w:t xml:space="preserve">Большинство цифровых аппаратов имеют встроенный режим преобразования изображения </w:t>
      </w:r>
      <w:proofErr w:type="gramStart"/>
      <w:r w:rsidRPr="00A337E5">
        <w:rPr>
          <w:rFonts w:ascii="Arial" w:hAnsi="Arial" w:cs="Arial"/>
          <w:sz w:val="28"/>
          <w:szCs w:val="28"/>
        </w:rPr>
        <w:t>в</w:t>
      </w:r>
      <w:proofErr w:type="gramEnd"/>
      <w:r w:rsidRPr="00A337E5">
        <w:rPr>
          <w:rFonts w:ascii="Arial" w:hAnsi="Arial" w:cs="Arial"/>
          <w:sz w:val="28"/>
          <w:szCs w:val="28"/>
        </w:rPr>
        <w:t xml:space="preserve"> чёрно-белое. </w:t>
      </w:r>
      <w:proofErr w:type="gramStart"/>
      <w:r w:rsidRPr="00A337E5">
        <w:rPr>
          <w:rFonts w:ascii="Arial" w:hAnsi="Arial" w:cs="Arial"/>
          <w:sz w:val="28"/>
          <w:szCs w:val="28"/>
        </w:rPr>
        <w:t>Однако это преобразование, во-</w:t>
      </w:r>
      <w:r>
        <w:rPr>
          <w:rFonts w:ascii="Arial" w:hAnsi="Arial" w:cs="Arial"/>
          <w:sz w:val="28"/>
          <w:szCs w:val="28"/>
        </w:rPr>
        <w:t>перв</w:t>
      </w:r>
      <w:r w:rsidRPr="00A337E5">
        <w:rPr>
          <w:rFonts w:ascii="Arial" w:hAnsi="Arial" w:cs="Arial"/>
          <w:sz w:val="28"/>
          <w:szCs w:val="28"/>
        </w:rPr>
        <w:t>ых, необратимо, во-вторых, нерегулируемо, а главн</w:t>
      </w:r>
      <w:r>
        <w:rPr>
          <w:rFonts w:ascii="Arial" w:hAnsi="Arial" w:cs="Arial"/>
          <w:sz w:val="28"/>
          <w:szCs w:val="28"/>
        </w:rPr>
        <w:t>ое</w:t>
      </w:r>
      <w:r w:rsidRPr="00A337E5">
        <w:rPr>
          <w:rFonts w:ascii="Arial" w:hAnsi="Arial" w:cs="Arial"/>
          <w:sz w:val="28"/>
          <w:szCs w:val="28"/>
        </w:rPr>
        <w:t xml:space="preserve"> — даёт плоское, невыразительное, малоконтрастное изображение.</w:t>
      </w:r>
      <w:proofErr w:type="gramEnd"/>
      <w:r w:rsidRPr="00A337E5">
        <w:rPr>
          <w:rFonts w:ascii="Arial" w:hAnsi="Arial" w:cs="Arial"/>
          <w:sz w:val="28"/>
          <w:szCs w:val="28"/>
        </w:rPr>
        <w:t xml:space="preserve"> Чтобы избежать подобного разочарования, мы и обсудим разные варианты преобразования цветных изображений </w:t>
      </w:r>
      <w:proofErr w:type="gramStart"/>
      <w:r w:rsidRPr="00A337E5">
        <w:rPr>
          <w:rFonts w:ascii="Arial" w:hAnsi="Arial" w:cs="Arial"/>
          <w:sz w:val="28"/>
          <w:szCs w:val="28"/>
        </w:rPr>
        <w:t>в</w:t>
      </w:r>
      <w:proofErr w:type="gramEnd"/>
      <w:r w:rsidRPr="00A337E5">
        <w:rPr>
          <w:rFonts w:ascii="Arial" w:hAnsi="Arial" w:cs="Arial"/>
          <w:sz w:val="28"/>
          <w:szCs w:val="28"/>
        </w:rPr>
        <w:t xml:space="preserve"> чёрно-белые без использования фотоаппарата.</w:t>
      </w:r>
    </w:p>
    <w:p w:rsidR="00A337E5" w:rsidRDefault="00A337E5" w:rsidP="00A337E5">
      <w:pPr>
        <w:ind w:firstLine="709"/>
        <w:jc w:val="both"/>
        <w:rPr>
          <w:rFonts w:ascii="Arial" w:hAnsi="Arial" w:cs="Arial"/>
          <w:sz w:val="28"/>
          <w:szCs w:val="28"/>
        </w:rPr>
      </w:pPr>
    </w:p>
    <w:p w:rsidR="00767E81" w:rsidRPr="00BA2866" w:rsidRDefault="00A337E5" w:rsidP="00F23C95">
      <w:pPr>
        <w:jc w:val="both"/>
        <w:rPr>
          <w:rFonts w:ascii="Arial" w:hAnsi="Arial" w:cs="Arial"/>
          <w:sz w:val="28"/>
          <w:szCs w:val="28"/>
        </w:rPr>
      </w:pPr>
      <w:r w:rsidRPr="00A337E5">
        <w:rPr>
          <w:rFonts w:ascii="Arial" w:hAnsi="Arial" w:cs="Arial"/>
          <w:sz w:val="28"/>
          <w:szCs w:val="28"/>
        </w:rPr>
        <w:t xml:space="preserve"> </w:t>
      </w:r>
      <w:r w:rsidR="00767E81" w:rsidRPr="00BA2866">
        <w:rPr>
          <w:rFonts w:ascii="Arial" w:hAnsi="Arial" w:cs="Arial"/>
          <w:sz w:val="28"/>
          <w:szCs w:val="28"/>
        </w:rPr>
        <w:br w:type="page"/>
      </w:r>
    </w:p>
    <w:p w:rsidR="00F23C95" w:rsidRDefault="00104642" w:rsidP="00F77FB3">
      <w:pPr>
        <w:jc w:val="center"/>
        <w:rPr>
          <w:rFonts w:ascii="Arial" w:hAnsi="Arial" w:cs="Arial"/>
          <w:b/>
          <w:sz w:val="28"/>
          <w:szCs w:val="28"/>
        </w:rPr>
      </w:pPr>
      <w:r w:rsidRPr="00104642">
        <w:rPr>
          <w:rFonts w:ascii="Arial" w:hAnsi="Arial" w:cs="Arial"/>
          <w:b/>
          <w:sz w:val="28"/>
          <w:szCs w:val="28"/>
        </w:rPr>
        <w:lastRenderedPageBreak/>
        <w:t>Преобразование в чёрно-белое цифрового цветного фото</w:t>
      </w:r>
    </w:p>
    <w:p w:rsidR="00150E94" w:rsidRPr="00BA2866" w:rsidRDefault="00150E94" w:rsidP="00F77FB3">
      <w:pPr>
        <w:jc w:val="center"/>
        <w:rPr>
          <w:rFonts w:ascii="Arial" w:hAnsi="Arial" w:cs="Arial"/>
          <w:b/>
          <w:sz w:val="28"/>
          <w:szCs w:val="28"/>
        </w:rPr>
      </w:pPr>
    </w:p>
    <w:p w:rsidR="00104642" w:rsidRPr="00104642" w:rsidRDefault="00104642" w:rsidP="00104642">
      <w:pPr>
        <w:ind w:firstLine="709"/>
        <w:jc w:val="both"/>
        <w:rPr>
          <w:rFonts w:ascii="Arial" w:hAnsi="Arial" w:cs="Arial"/>
          <w:sz w:val="28"/>
          <w:szCs w:val="28"/>
        </w:rPr>
      </w:pPr>
      <w:proofErr w:type="spellStart"/>
      <w:r w:rsidRPr="00104642">
        <w:rPr>
          <w:rFonts w:ascii="Arial" w:hAnsi="Arial" w:cs="Arial"/>
          <w:sz w:val="28"/>
          <w:szCs w:val="28"/>
        </w:rPr>
        <w:t>Photoshop</w:t>
      </w:r>
      <w:proofErr w:type="spellEnd"/>
      <w:r w:rsidRPr="00104642">
        <w:rPr>
          <w:rFonts w:ascii="Arial" w:hAnsi="Arial" w:cs="Arial"/>
          <w:sz w:val="28"/>
          <w:szCs w:val="28"/>
        </w:rPr>
        <w:t xml:space="preserve"> предлагает как разрушающие, так и неразрушающие методы чёрно-белого преобразования. Разрушающими являются те, которые не могут быть повторно отрегулированы. После сделанных преобразований, единственный способ изменить их — отменить всё и начать заново.</w:t>
      </w:r>
    </w:p>
    <w:p w:rsidR="00104642" w:rsidRDefault="00104642" w:rsidP="00104642">
      <w:pPr>
        <w:ind w:firstLine="709"/>
        <w:jc w:val="both"/>
        <w:rPr>
          <w:rFonts w:ascii="Arial" w:hAnsi="Arial" w:cs="Arial"/>
          <w:sz w:val="28"/>
          <w:szCs w:val="28"/>
        </w:rPr>
      </w:pPr>
      <w:r w:rsidRPr="00104642">
        <w:rPr>
          <w:rFonts w:ascii="Arial" w:hAnsi="Arial" w:cs="Arial"/>
          <w:sz w:val="28"/>
          <w:szCs w:val="28"/>
        </w:rPr>
        <w:t>Неразрушающие же методы используют слои. Изменения, которые Вы вносите в изображение, хранятся в (корректирующем) слое, а оригинал остаётся неизменным. Затем, когда Вы закончите, Вы можете либо сохранить изображение в формате PSD, либо TIFF с целью дальнейшего открытия и редактирования, либо свести слои воедино, и сохранить изображение в формате .JPEG (с потерями).</w:t>
      </w:r>
    </w:p>
    <w:p w:rsidR="00150E94" w:rsidRPr="00150E94" w:rsidRDefault="00150E94" w:rsidP="00150E94">
      <w:pPr>
        <w:ind w:firstLine="709"/>
        <w:jc w:val="both"/>
        <w:rPr>
          <w:rFonts w:ascii="Arial" w:hAnsi="Arial" w:cs="Arial"/>
          <w:sz w:val="28"/>
          <w:szCs w:val="28"/>
        </w:rPr>
      </w:pPr>
      <w:proofErr w:type="gramStart"/>
      <w:r w:rsidRPr="00150E94">
        <w:rPr>
          <w:rFonts w:ascii="Arial" w:hAnsi="Arial" w:cs="Arial"/>
          <w:sz w:val="28"/>
          <w:szCs w:val="28"/>
        </w:rPr>
        <w:t>Когда цветное изображение преобразуется в монохромное, мы теряем две из трех составляющих контрастности, которая, собственно, и позволяет различить изображенные на снимке предметы.</w:t>
      </w:r>
      <w:proofErr w:type="gramEnd"/>
    </w:p>
    <w:p w:rsidR="00150E94" w:rsidRPr="00150E94" w:rsidRDefault="003F52C4" w:rsidP="00150E94">
      <w:pPr>
        <w:ind w:firstLine="709"/>
        <w:jc w:val="both"/>
        <w:rPr>
          <w:rFonts w:ascii="Arial" w:hAnsi="Arial" w:cs="Arial"/>
          <w:sz w:val="28"/>
          <w:szCs w:val="28"/>
        </w:rPr>
      </w:pPr>
      <w:r>
        <w:rPr>
          <w:rFonts w:ascii="Arial" w:hAnsi="Arial" w:cs="Arial"/>
          <w:noProof/>
          <w:sz w:val="28"/>
          <w:szCs w:val="28"/>
        </w:rPr>
        <w:drawing>
          <wp:anchor distT="0" distB="0" distL="114300" distR="114300" simplePos="0" relativeHeight="251668480" behindDoc="0" locked="0" layoutInCell="1" allowOverlap="1" wp14:anchorId="44FAF929" wp14:editId="6B356F89">
            <wp:simplePos x="0" y="0"/>
            <wp:positionH relativeFrom="column">
              <wp:posOffset>4445</wp:posOffset>
            </wp:positionH>
            <wp:positionV relativeFrom="paragraph">
              <wp:posOffset>1303020</wp:posOffset>
            </wp:positionV>
            <wp:extent cx="3324225" cy="2047875"/>
            <wp:effectExtent l="0" t="0" r="9525" b="952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ное.bmp"/>
                    <pic:cNvPicPr/>
                  </pic:nvPicPr>
                  <pic:blipFill>
                    <a:blip r:embed="rId8">
                      <a:extLst>
                        <a:ext uri="{28A0092B-C50C-407E-A947-70E740481C1C}">
                          <a14:useLocalDpi xmlns:a14="http://schemas.microsoft.com/office/drawing/2010/main" val="0"/>
                        </a:ext>
                      </a:extLst>
                    </a:blip>
                    <a:stretch>
                      <a:fillRect/>
                    </a:stretch>
                  </pic:blipFill>
                  <pic:spPr>
                    <a:xfrm>
                      <a:off x="0" y="0"/>
                      <a:ext cx="3324225" cy="2047875"/>
                    </a:xfrm>
                    <a:prstGeom prst="rect">
                      <a:avLst/>
                    </a:prstGeom>
                  </pic:spPr>
                </pic:pic>
              </a:graphicData>
            </a:graphic>
            <wp14:sizeRelH relativeFrom="page">
              <wp14:pctWidth>0</wp14:pctWidth>
            </wp14:sizeRelH>
            <wp14:sizeRelV relativeFrom="page">
              <wp14:pctHeight>0</wp14:pctHeight>
            </wp14:sizeRelV>
          </wp:anchor>
        </w:drawing>
      </w:r>
      <w:r w:rsidR="00150E94" w:rsidRPr="00150E94">
        <w:rPr>
          <w:rFonts w:ascii="Arial" w:hAnsi="Arial" w:cs="Arial"/>
          <w:sz w:val="28"/>
          <w:szCs w:val="28"/>
        </w:rPr>
        <w:t xml:space="preserve">В градациях серого нет места различиям цветовых тонов. Это означает, что вместо синего и красного, столь хорошо разделяемых визуально, получаются две градации серого. Причем, в зависимости от метода конвертации, они могут </w:t>
      </w:r>
      <w:proofErr w:type="gramStart"/>
      <w:r w:rsidR="00150E94" w:rsidRPr="00150E94">
        <w:rPr>
          <w:rFonts w:ascii="Arial" w:hAnsi="Arial" w:cs="Arial"/>
          <w:sz w:val="28"/>
          <w:szCs w:val="28"/>
        </w:rPr>
        <w:t>оказаться настолько близки</w:t>
      </w:r>
      <w:proofErr w:type="gramEnd"/>
      <w:r w:rsidR="00150E94" w:rsidRPr="00150E94">
        <w:rPr>
          <w:rFonts w:ascii="Arial" w:hAnsi="Arial" w:cs="Arial"/>
          <w:sz w:val="28"/>
          <w:szCs w:val="28"/>
        </w:rPr>
        <w:t>, что собственно различий вы даже не заметите.</w:t>
      </w:r>
    </w:p>
    <w:p w:rsidR="00150E94" w:rsidRDefault="00150E94" w:rsidP="00104642">
      <w:pPr>
        <w:jc w:val="both"/>
        <w:rPr>
          <w:rFonts w:ascii="Arial" w:hAnsi="Arial" w:cs="Arial"/>
          <w:sz w:val="28"/>
          <w:szCs w:val="28"/>
        </w:rPr>
      </w:pPr>
      <w:r w:rsidRPr="00150E94">
        <w:rPr>
          <w:rFonts w:ascii="Arial" w:hAnsi="Arial" w:cs="Arial"/>
          <w:sz w:val="28"/>
          <w:szCs w:val="28"/>
        </w:rPr>
        <w:t xml:space="preserve">К </w:t>
      </w:r>
      <w:r w:rsidR="003F52C4">
        <w:rPr>
          <w:rFonts w:ascii="Arial" w:hAnsi="Arial" w:cs="Arial"/>
          <w:sz w:val="28"/>
          <w:szCs w:val="28"/>
        </w:rPr>
        <w:t>ле</w:t>
      </w:r>
      <w:r w:rsidRPr="00150E94">
        <w:rPr>
          <w:rFonts w:ascii="Arial" w:hAnsi="Arial" w:cs="Arial"/>
          <w:sz w:val="28"/>
          <w:szCs w:val="28"/>
        </w:rPr>
        <w:t xml:space="preserve">вой половине изображения применен метод обесцвечивания путем создания корректирующего слоя </w:t>
      </w:r>
      <w:proofErr w:type="spellStart"/>
      <w:r w:rsidRPr="00150E94">
        <w:rPr>
          <w:rFonts w:ascii="Arial" w:hAnsi="Arial" w:cs="Arial"/>
          <w:sz w:val="28"/>
          <w:szCs w:val="28"/>
        </w:rPr>
        <w:t>Hue</w:t>
      </w:r>
      <w:proofErr w:type="spellEnd"/>
      <w:r w:rsidRPr="00150E94">
        <w:rPr>
          <w:rFonts w:ascii="Arial" w:hAnsi="Arial" w:cs="Arial"/>
          <w:sz w:val="28"/>
          <w:szCs w:val="28"/>
        </w:rPr>
        <w:t>/</w:t>
      </w:r>
      <w:proofErr w:type="spellStart"/>
      <w:r w:rsidRPr="00150E94">
        <w:rPr>
          <w:rFonts w:ascii="Arial" w:hAnsi="Arial" w:cs="Arial"/>
          <w:sz w:val="28"/>
          <w:szCs w:val="28"/>
        </w:rPr>
        <w:t>Satureation</w:t>
      </w:r>
      <w:proofErr w:type="spellEnd"/>
      <w:r w:rsidRPr="00150E94">
        <w:rPr>
          <w:rFonts w:ascii="Arial" w:hAnsi="Arial" w:cs="Arial"/>
          <w:sz w:val="28"/>
          <w:szCs w:val="28"/>
        </w:rPr>
        <w:t>. Представьте, что ваш снимок, полный ярких цветов, превращается в невнятную серую кашу…</w:t>
      </w:r>
    </w:p>
    <w:p w:rsidR="003F52C4" w:rsidRDefault="003F52C4" w:rsidP="003F52C4">
      <w:pPr>
        <w:ind w:firstLine="709"/>
        <w:jc w:val="both"/>
        <w:rPr>
          <w:rFonts w:ascii="Arial" w:hAnsi="Arial" w:cs="Arial"/>
          <w:sz w:val="28"/>
          <w:szCs w:val="28"/>
        </w:rPr>
      </w:pPr>
      <w:r w:rsidRPr="003F52C4">
        <w:rPr>
          <w:rFonts w:ascii="Arial" w:hAnsi="Arial" w:cs="Arial"/>
          <w:sz w:val="28"/>
          <w:szCs w:val="28"/>
        </w:rPr>
        <w:t xml:space="preserve">Каждая фотография индивидуальна. К каждой необходим свой уникальный подход, метод. Если рассмотреть результаты преобразования различными способами, предлагаемыми программой </w:t>
      </w:r>
      <w:proofErr w:type="spellStart"/>
      <w:r w:rsidRPr="003F52C4">
        <w:rPr>
          <w:rFonts w:ascii="Arial" w:hAnsi="Arial" w:cs="Arial"/>
          <w:sz w:val="28"/>
          <w:szCs w:val="28"/>
        </w:rPr>
        <w:t>Photoshop</w:t>
      </w:r>
      <w:proofErr w:type="spellEnd"/>
      <w:r w:rsidRPr="003F52C4">
        <w:rPr>
          <w:rFonts w:ascii="Arial" w:hAnsi="Arial" w:cs="Arial"/>
          <w:sz w:val="28"/>
          <w:szCs w:val="28"/>
        </w:rPr>
        <w:t xml:space="preserve">, нетрудно заметить разницу и выбрать </w:t>
      </w:r>
      <w:proofErr w:type="gramStart"/>
      <w:r w:rsidRPr="003F52C4">
        <w:rPr>
          <w:rFonts w:ascii="Arial" w:hAnsi="Arial" w:cs="Arial"/>
          <w:sz w:val="28"/>
          <w:szCs w:val="28"/>
        </w:rPr>
        <w:t>лучший</w:t>
      </w:r>
      <w:proofErr w:type="gramEnd"/>
      <w:r w:rsidRPr="003F52C4">
        <w:rPr>
          <w:rFonts w:ascii="Arial" w:hAnsi="Arial" w:cs="Arial"/>
          <w:sz w:val="28"/>
          <w:szCs w:val="28"/>
        </w:rPr>
        <w:t>.</w:t>
      </w:r>
    </w:p>
    <w:p w:rsidR="003F52C4" w:rsidRDefault="003F52C4" w:rsidP="003F52C4">
      <w:pPr>
        <w:ind w:firstLine="709"/>
        <w:jc w:val="both"/>
        <w:rPr>
          <w:rFonts w:ascii="Arial" w:hAnsi="Arial" w:cs="Arial"/>
          <w:sz w:val="28"/>
          <w:szCs w:val="28"/>
        </w:rPr>
      </w:pPr>
    </w:p>
    <w:p w:rsidR="003F52C4" w:rsidRDefault="003F52C4" w:rsidP="003F52C4">
      <w:pPr>
        <w:ind w:firstLine="709"/>
        <w:jc w:val="center"/>
        <w:rPr>
          <w:rFonts w:ascii="Arial" w:hAnsi="Arial" w:cs="Arial"/>
          <w:b/>
          <w:sz w:val="28"/>
          <w:szCs w:val="28"/>
        </w:rPr>
      </w:pPr>
      <w:r w:rsidRPr="003F52C4">
        <w:rPr>
          <w:rFonts w:ascii="Arial" w:hAnsi="Arial" w:cs="Arial"/>
          <w:b/>
          <w:sz w:val="28"/>
          <w:szCs w:val="28"/>
        </w:rPr>
        <w:lastRenderedPageBreak/>
        <w:t xml:space="preserve">Методы преобразования цветного изображения в </w:t>
      </w:r>
      <w:proofErr w:type="gramStart"/>
      <w:r w:rsidRPr="003F52C4">
        <w:rPr>
          <w:rFonts w:ascii="Arial" w:hAnsi="Arial" w:cs="Arial"/>
          <w:b/>
          <w:sz w:val="28"/>
          <w:szCs w:val="28"/>
        </w:rPr>
        <w:t>чёрно-белое</w:t>
      </w:r>
      <w:proofErr w:type="gramEnd"/>
    </w:p>
    <w:p w:rsidR="003F52C4" w:rsidRPr="003F52C4" w:rsidRDefault="003F52C4" w:rsidP="003F52C4">
      <w:pPr>
        <w:ind w:firstLine="709"/>
        <w:jc w:val="both"/>
        <w:rPr>
          <w:rFonts w:ascii="Arial" w:hAnsi="Arial" w:cs="Arial"/>
          <w:sz w:val="28"/>
          <w:szCs w:val="28"/>
        </w:rPr>
      </w:pPr>
    </w:p>
    <w:p w:rsidR="003F52C4" w:rsidRPr="003F52C4" w:rsidRDefault="003F52C4" w:rsidP="003F52C4">
      <w:pPr>
        <w:pStyle w:val="a6"/>
        <w:numPr>
          <w:ilvl w:val="0"/>
          <w:numId w:val="2"/>
        </w:numPr>
        <w:ind w:left="0" w:firstLine="709"/>
        <w:jc w:val="both"/>
        <w:rPr>
          <w:rFonts w:ascii="Arial" w:hAnsi="Arial" w:cs="Arial"/>
          <w:i/>
          <w:sz w:val="28"/>
          <w:szCs w:val="28"/>
        </w:rPr>
      </w:pPr>
      <w:r w:rsidRPr="003F52C4">
        <w:rPr>
          <w:rFonts w:ascii="Arial" w:hAnsi="Arial" w:cs="Arial"/>
          <w:i/>
          <w:sz w:val="28"/>
          <w:szCs w:val="28"/>
        </w:rPr>
        <w:t xml:space="preserve">Преобразование в градации </w:t>
      </w:r>
      <w:proofErr w:type="gramStart"/>
      <w:r w:rsidRPr="003F52C4">
        <w:rPr>
          <w:rFonts w:ascii="Arial" w:hAnsi="Arial" w:cs="Arial"/>
          <w:i/>
          <w:sz w:val="28"/>
          <w:szCs w:val="28"/>
        </w:rPr>
        <w:t>серого</w:t>
      </w:r>
      <w:proofErr w:type="gramEnd"/>
      <w:r w:rsidRPr="003F52C4">
        <w:rPr>
          <w:rFonts w:ascii="Arial" w:hAnsi="Arial" w:cs="Arial"/>
          <w:i/>
          <w:sz w:val="28"/>
          <w:szCs w:val="28"/>
        </w:rPr>
        <w:t xml:space="preserve"> (разрушающий).</w:t>
      </w:r>
    </w:p>
    <w:p w:rsidR="003F52C4" w:rsidRPr="003F52C4" w:rsidRDefault="003F52C4" w:rsidP="003F52C4">
      <w:pPr>
        <w:ind w:firstLine="709"/>
        <w:jc w:val="both"/>
        <w:rPr>
          <w:rFonts w:ascii="Arial" w:hAnsi="Arial" w:cs="Arial"/>
          <w:sz w:val="28"/>
          <w:szCs w:val="28"/>
        </w:rPr>
      </w:pPr>
      <w:r w:rsidRPr="003F52C4">
        <w:rPr>
          <w:rFonts w:ascii="Arial" w:hAnsi="Arial" w:cs="Arial"/>
          <w:sz w:val="28"/>
          <w:szCs w:val="28"/>
        </w:rPr>
        <w:t>Самый простой способ преобразования. Отменяет всю информацию о цвете в объекте.</w:t>
      </w:r>
    </w:p>
    <w:p w:rsidR="003F52C4" w:rsidRDefault="003F52C4" w:rsidP="003F52C4">
      <w:pPr>
        <w:ind w:firstLine="709"/>
        <w:jc w:val="both"/>
        <w:rPr>
          <w:rFonts w:ascii="Arial" w:hAnsi="Arial" w:cs="Arial"/>
          <w:sz w:val="28"/>
          <w:szCs w:val="28"/>
        </w:rPr>
      </w:pPr>
      <w:r w:rsidRPr="003F52C4">
        <w:rPr>
          <w:rFonts w:ascii="Arial" w:hAnsi="Arial" w:cs="Arial"/>
          <w:sz w:val="28"/>
          <w:szCs w:val="28"/>
        </w:rPr>
        <w:t xml:space="preserve">Изображение — Режим — Градации </w:t>
      </w:r>
      <w:proofErr w:type="gramStart"/>
      <w:r w:rsidRPr="003F52C4">
        <w:rPr>
          <w:rFonts w:ascii="Arial" w:hAnsi="Arial" w:cs="Arial"/>
          <w:sz w:val="28"/>
          <w:szCs w:val="28"/>
        </w:rPr>
        <w:t>серого</w:t>
      </w:r>
      <w:proofErr w:type="gramEnd"/>
      <w:r w:rsidRPr="003F52C4">
        <w:rPr>
          <w:rFonts w:ascii="Arial" w:hAnsi="Arial" w:cs="Arial"/>
          <w:sz w:val="28"/>
          <w:szCs w:val="28"/>
        </w:rPr>
        <w:t>.</w:t>
      </w:r>
    </w:p>
    <w:p w:rsidR="003F52C4" w:rsidRDefault="003F52C4" w:rsidP="003F52C4">
      <w:pPr>
        <w:ind w:firstLine="709"/>
        <w:jc w:val="both"/>
        <w:rPr>
          <w:rFonts w:ascii="Arial" w:hAnsi="Arial" w:cs="Arial"/>
          <w:sz w:val="28"/>
          <w:szCs w:val="28"/>
        </w:rPr>
      </w:pPr>
      <w:r>
        <w:rPr>
          <w:rFonts w:ascii="Arial" w:hAnsi="Arial" w:cs="Arial"/>
          <w:noProof/>
          <w:sz w:val="28"/>
          <w:szCs w:val="28"/>
        </w:rPr>
        <w:drawing>
          <wp:inline distT="0" distB="0" distL="0" distR="0" wp14:anchorId="7C04CC35" wp14:editId="5F1B0DC1">
            <wp:extent cx="5486400" cy="3657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5E36D5" w:rsidRDefault="005E36D5" w:rsidP="003F52C4">
      <w:pPr>
        <w:ind w:firstLine="709"/>
        <w:jc w:val="both"/>
        <w:rPr>
          <w:rFonts w:ascii="Arial" w:hAnsi="Arial" w:cs="Arial"/>
          <w:sz w:val="28"/>
          <w:szCs w:val="28"/>
        </w:rPr>
      </w:pPr>
      <w:r w:rsidRPr="005E36D5">
        <w:rPr>
          <w:rFonts w:ascii="Arial" w:hAnsi="Arial" w:cs="Arial"/>
          <w:b/>
          <w:bCs/>
          <w:sz w:val="28"/>
          <w:szCs w:val="28"/>
        </w:rPr>
        <w:t>Плюсы</w:t>
      </w:r>
      <w:r w:rsidRPr="005E36D5">
        <w:rPr>
          <w:rFonts w:ascii="Arial" w:hAnsi="Arial" w:cs="Arial"/>
          <w:sz w:val="28"/>
          <w:szCs w:val="28"/>
        </w:rPr>
        <w:t>: быстро и просто.</w:t>
      </w:r>
    </w:p>
    <w:p w:rsidR="003F52C4" w:rsidRDefault="005E36D5" w:rsidP="003F52C4">
      <w:pPr>
        <w:ind w:firstLine="709"/>
        <w:jc w:val="both"/>
        <w:rPr>
          <w:rFonts w:ascii="Arial" w:hAnsi="Arial" w:cs="Arial"/>
          <w:sz w:val="28"/>
          <w:szCs w:val="28"/>
        </w:rPr>
      </w:pPr>
      <w:r w:rsidRPr="005E36D5">
        <w:rPr>
          <w:rFonts w:ascii="Arial" w:hAnsi="Arial" w:cs="Arial"/>
          <w:b/>
          <w:bCs/>
          <w:sz w:val="28"/>
          <w:szCs w:val="28"/>
        </w:rPr>
        <w:t>Минусы</w:t>
      </w:r>
      <w:r w:rsidRPr="005E36D5">
        <w:rPr>
          <w:rFonts w:ascii="Arial" w:hAnsi="Arial" w:cs="Arial"/>
          <w:sz w:val="28"/>
          <w:szCs w:val="28"/>
        </w:rPr>
        <w:t>: Абсолютное отсутствие контроля над преобразованием.</w:t>
      </w:r>
    </w:p>
    <w:p w:rsidR="005E36D5" w:rsidRDefault="005E36D5" w:rsidP="003F52C4">
      <w:pPr>
        <w:ind w:firstLine="709"/>
        <w:jc w:val="both"/>
        <w:rPr>
          <w:rFonts w:ascii="Arial" w:hAnsi="Arial" w:cs="Arial"/>
          <w:sz w:val="28"/>
          <w:szCs w:val="28"/>
        </w:rPr>
      </w:pPr>
    </w:p>
    <w:p w:rsidR="005E36D5" w:rsidRPr="00166351" w:rsidRDefault="00070EB6" w:rsidP="00166351">
      <w:pPr>
        <w:pStyle w:val="a6"/>
        <w:numPr>
          <w:ilvl w:val="0"/>
          <w:numId w:val="2"/>
        </w:numPr>
        <w:jc w:val="both"/>
        <w:rPr>
          <w:rFonts w:ascii="Arial" w:hAnsi="Arial" w:cs="Arial"/>
          <w:i/>
          <w:sz w:val="28"/>
          <w:szCs w:val="28"/>
        </w:rPr>
      </w:pPr>
      <w:r w:rsidRPr="00166351">
        <w:rPr>
          <w:rFonts w:ascii="Arial" w:hAnsi="Arial" w:cs="Arial"/>
          <w:i/>
          <w:sz w:val="28"/>
          <w:szCs w:val="28"/>
        </w:rPr>
        <w:t>Использование Цветового тона/Насыщенности</w:t>
      </w:r>
    </w:p>
    <w:p w:rsidR="00365689" w:rsidRDefault="00365689" w:rsidP="00070EB6">
      <w:pPr>
        <w:ind w:firstLine="709"/>
        <w:jc w:val="both"/>
        <w:rPr>
          <w:rFonts w:ascii="Arial" w:hAnsi="Arial" w:cs="Arial"/>
          <w:sz w:val="28"/>
          <w:szCs w:val="28"/>
        </w:rPr>
      </w:pPr>
      <w:r>
        <w:rPr>
          <w:rFonts w:ascii="Arial" w:hAnsi="Arial" w:cs="Arial"/>
          <w:sz w:val="28"/>
          <w:szCs w:val="28"/>
        </w:rPr>
        <w:t xml:space="preserve">Данный метод </w:t>
      </w:r>
      <w:r w:rsidRPr="00365689">
        <w:rPr>
          <w:rFonts w:ascii="Arial" w:hAnsi="Arial" w:cs="Arial"/>
          <w:sz w:val="28"/>
          <w:szCs w:val="28"/>
        </w:rPr>
        <w:t>снижает насыщенность всех цветов, приводя разные цвета одинаковой яркости к одному серому тону.</w:t>
      </w:r>
    </w:p>
    <w:p w:rsidR="00070EB6" w:rsidRPr="00070EB6" w:rsidRDefault="00070EB6" w:rsidP="00070EB6">
      <w:pPr>
        <w:ind w:firstLine="709"/>
        <w:jc w:val="both"/>
        <w:rPr>
          <w:rFonts w:ascii="Arial" w:hAnsi="Arial" w:cs="Arial"/>
          <w:sz w:val="28"/>
          <w:szCs w:val="28"/>
        </w:rPr>
      </w:pPr>
      <w:r w:rsidRPr="00070EB6">
        <w:rPr>
          <w:rFonts w:ascii="Arial" w:hAnsi="Arial" w:cs="Arial"/>
          <w:sz w:val="28"/>
          <w:szCs w:val="28"/>
        </w:rPr>
        <w:t>Изображение — Коррекция — Цветовой тон/Насыщенность (</w:t>
      </w:r>
      <w:proofErr w:type="spellStart"/>
      <w:r w:rsidRPr="00070EB6">
        <w:rPr>
          <w:rFonts w:ascii="Arial" w:hAnsi="Arial" w:cs="Arial"/>
          <w:sz w:val="28"/>
          <w:szCs w:val="28"/>
        </w:rPr>
        <w:t>Ctrl+U</w:t>
      </w:r>
      <w:proofErr w:type="spellEnd"/>
      <w:r w:rsidRPr="00070EB6">
        <w:rPr>
          <w:rFonts w:ascii="Arial" w:hAnsi="Arial" w:cs="Arial"/>
          <w:sz w:val="28"/>
          <w:szCs w:val="28"/>
        </w:rPr>
        <w:t>) (разрушающий)</w:t>
      </w:r>
      <w:r w:rsidR="00365689">
        <w:rPr>
          <w:rFonts w:ascii="Arial" w:hAnsi="Arial" w:cs="Arial"/>
          <w:sz w:val="28"/>
          <w:szCs w:val="28"/>
        </w:rPr>
        <w:t>.</w:t>
      </w:r>
    </w:p>
    <w:p w:rsidR="00070EB6" w:rsidRPr="00070EB6" w:rsidRDefault="00070EB6" w:rsidP="00070EB6">
      <w:pPr>
        <w:ind w:firstLine="709"/>
        <w:jc w:val="both"/>
        <w:rPr>
          <w:rFonts w:ascii="Arial" w:hAnsi="Arial" w:cs="Arial"/>
          <w:sz w:val="28"/>
          <w:szCs w:val="28"/>
        </w:rPr>
      </w:pPr>
      <w:r w:rsidRPr="00070EB6">
        <w:rPr>
          <w:rFonts w:ascii="Arial" w:hAnsi="Arial" w:cs="Arial"/>
          <w:sz w:val="28"/>
          <w:szCs w:val="28"/>
        </w:rPr>
        <w:t>Слои — Новый корректирующий слой — Цветовой тон/Насыщенность (неразрушающий)</w:t>
      </w:r>
      <w:r w:rsidR="00365689">
        <w:rPr>
          <w:rFonts w:ascii="Arial" w:hAnsi="Arial" w:cs="Arial"/>
          <w:sz w:val="28"/>
          <w:szCs w:val="28"/>
        </w:rPr>
        <w:t>.</w:t>
      </w:r>
    </w:p>
    <w:p w:rsidR="00070EB6" w:rsidRDefault="00070EB6" w:rsidP="00070EB6">
      <w:pPr>
        <w:ind w:firstLine="709"/>
        <w:jc w:val="both"/>
        <w:rPr>
          <w:rFonts w:ascii="Arial" w:hAnsi="Arial" w:cs="Arial"/>
          <w:sz w:val="28"/>
          <w:szCs w:val="28"/>
        </w:rPr>
      </w:pPr>
      <w:r w:rsidRPr="00070EB6">
        <w:rPr>
          <w:rFonts w:ascii="Arial" w:hAnsi="Arial" w:cs="Arial"/>
          <w:sz w:val="28"/>
          <w:szCs w:val="28"/>
        </w:rPr>
        <w:lastRenderedPageBreak/>
        <w:t>Перемещаем ползунок Насыщенность до упора влево (-100).</w:t>
      </w:r>
    </w:p>
    <w:p w:rsidR="00070EB6" w:rsidRDefault="00365689" w:rsidP="003F52C4">
      <w:pPr>
        <w:ind w:firstLine="709"/>
        <w:jc w:val="both"/>
        <w:rPr>
          <w:rFonts w:ascii="Arial" w:hAnsi="Arial" w:cs="Arial"/>
          <w:sz w:val="28"/>
          <w:szCs w:val="28"/>
        </w:rPr>
      </w:pPr>
      <w:r>
        <w:rPr>
          <w:rFonts w:ascii="Arial" w:hAnsi="Arial" w:cs="Arial"/>
          <w:noProof/>
          <w:sz w:val="28"/>
          <w:szCs w:val="28"/>
        </w:rPr>
        <w:drawing>
          <wp:inline distT="0" distB="0" distL="0" distR="0" wp14:anchorId="2BEB92BC" wp14:editId="0769062D">
            <wp:extent cx="5486400" cy="3657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070EB6" w:rsidRDefault="00070EB6" w:rsidP="003F52C4">
      <w:pPr>
        <w:ind w:firstLine="709"/>
        <w:jc w:val="both"/>
        <w:rPr>
          <w:rFonts w:ascii="Arial" w:hAnsi="Arial" w:cs="Arial"/>
          <w:sz w:val="28"/>
          <w:szCs w:val="28"/>
        </w:rPr>
      </w:pPr>
    </w:p>
    <w:p w:rsidR="00365689" w:rsidRPr="00365689" w:rsidRDefault="00365689" w:rsidP="00365689">
      <w:pPr>
        <w:ind w:firstLine="709"/>
        <w:jc w:val="both"/>
        <w:rPr>
          <w:rFonts w:ascii="Arial" w:hAnsi="Arial" w:cs="Arial"/>
          <w:sz w:val="28"/>
          <w:szCs w:val="28"/>
        </w:rPr>
      </w:pPr>
      <w:r w:rsidRPr="00365689">
        <w:rPr>
          <w:rFonts w:ascii="Arial" w:hAnsi="Arial" w:cs="Arial"/>
          <w:b/>
          <w:sz w:val="28"/>
          <w:szCs w:val="28"/>
        </w:rPr>
        <w:t>Плюсы:</w:t>
      </w:r>
      <w:r w:rsidRPr="00365689">
        <w:rPr>
          <w:rFonts w:ascii="Arial" w:hAnsi="Arial" w:cs="Arial"/>
          <w:sz w:val="28"/>
          <w:szCs w:val="28"/>
        </w:rPr>
        <w:t xml:space="preserve"> Быстро и легко. Может быть использован как корректирующий слой (со всеми вытекающими).</w:t>
      </w:r>
    </w:p>
    <w:p w:rsidR="00365689" w:rsidRDefault="00365689" w:rsidP="00365689">
      <w:pPr>
        <w:ind w:firstLine="709"/>
        <w:jc w:val="both"/>
        <w:rPr>
          <w:rFonts w:ascii="Arial" w:hAnsi="Arial" w:cs="Arial"/>
          <w:sz w:val="28"/>
          <w:szCs w:val="28"/>
        </w:rPr>
      </w:pPr>
      <w:r w:rsidRPr="00365689">
        <w:rPr>
          <w:rFonts w:ascii="Arial" w:hAnsi="Arial" w:cs="Arial"/>
          <w:b/>
          <w:sz w:val="28"/>
          <w:szCs w:val="28"/>
        </w:rPr>
        <w:t>Минусы:</w:t>
      </w:r>
      <w:r w:rsidRPr="00365689">
        <w:rPr>
          <w:rFonts w:ascii="Arial" w:hAnsi="Arial" w:cs="Arial"/>
          <w:sz w:val="28"/>
          <w:szCs w:val="28"/>
        </w:rPr>
        <w:t xml:space="preserve"> Отсутствие контроля.</w:t>
      </w:r>
    </w:p>
    <w:p w:rsidR="00365689" w:rsidRDefault="00365689" w:rsidP="003F52C4">
      <w:pPr>
        <w:ind w:firstLine="709"/>
        <w:jc w:val="both"/>
        <w:rPr>
          <w:rFonts w:ascii="Arial" w:hAnsi="Arial" w:cs="Arial"/>
          <w:sz w:val="28"/>
          <w:szCs w:val="28"/>
        </w:rPr>
      </w:pPr>
    </w:p>
    <w:p w:rsidR="00166351" w:rsidRPr="00166351" w:rsidRDefault="00166351" w:rsidP="00166351">
      <w:pPr>
        <w:pStyle w:val="a6"/>
        <w:numPr>
          <w:ilvl w:val="0"/>
          <w:numId w:val="2"/>
        </w:numPr>
        <w:jc w:val="both"/>
        <w:rPr>
          <w:rFonts w:ascii="Arial" w:hAnsi="Arial" w:cs="Arial"/>
          <w:i/>
          <w:sz w:val="28"/>
          <w:szCs w:val="28"/>
        </w:rPr>
      </w:pPr>
      <w:r w:rsidRPr="00166351">
        <w:rPr>
          <w:rFonts w:ascii="Arial" w:hAnsi="Arial" w:cs="Arial"/>
          <w:i/>
          <w:sz w:val="28"/>
          <w:szCs w:val="28"/>
        </w:rPr>
        <w:t>Метод LAB-</w:t>
      </w:r>
      <w:proofErr w:type="spellStart"/>
      <w:r w:rsidRPr="00166351">
        <w:rPr>
          <w:rFonts w:ascii="Arial" w:hAnsi="Arial" w:cs="Arial"/>
          <w:i/>
          <w:sz w:val="28"/>
          <w:szCs w:val="28"/>
        </w:rPr>
        <w:t>color</w:t>
      </w:r>
      <w:proofErr w:type="spellEnd"/>
      <w:r w:rsidRPr="00166351">
        <w:rPr>
          <w:rFonts w:ascii="Arial" w:hAnsi="Arial" w:cs="Arial"/>
          <w:i/>
          <w:sz w:val="28"/>
          <w:szCs w:val="28"/>
        </w:rPr>
        <w:t xml:space="preserve"> (разрушающий)</w:t>
      </w:r>
    </w:p>
    <w:p w:rsidR="00166351" w:rsidRDefault="00A61267" w:rsidP="00A61267">
      <w:pPr>
        <w:ind w:firstLine="709"/>
        <w:jc w:val="both"/>
        <w:rPr>
          <w:rFonts w:ascii="Arial" w:hAnsi="Arial" w:cs="Arial"/>
          <w:sz w:val="28"/>
          <w:szCs w:val="28"/>
        </w:rPr>
      </w:pPr>
      <w:r w:rsidRPr="00A61267">
        <w:rPr>
          <w:rFonts w:ascii="Arial" w:hAnsi="Arial" w:cs="Arial"/>
          <w:sz w:val="28"/>
          <w:szCs w:val="28"/>
        </w:rPr>
        <w:t>Использование канала яркости в режиме LAB является быстрым и простым способом, поскольку преобразование происходит на базе значений яркости из комбинации RGB в каждом пикселе.</w:t>
      </w:r>
    </w:p>
    <w:p w:rsidR="00A61267" w:rsidRPr="00A61267" w:rsidRDefault="00A61267" w:rsidP="00A61267">
      <w:pPr>
        <w:ind w:firstLine="709"/>
        <w:jc w:val="both"/>
        <w:rPr>
          <w:rFonts w:ascii="Arial" w:hAnsi="Arial" w:cs="Arial"/>
          <w:sz w:val="28"/>
          <w:szCs w:val="28"/>
        </w:rPr>
      </w:pPr>
      <w:r w:rsidRPr="00A61267">
        <w:rPr>
          <w:rFonts w:ascii="Arial" w:hAnsi="Arial" w:cs="Arial"/>
          <w:sz w:val="28"/>
          <w:szCs w:val="28"/>
        </w:rPr>
        <w:t xml:space="preserve">Прежде </w:t>
      </w:r>
      <w:proofErr w:type="gramStart"/>
      <w:r w:rsidRPr="00A61267">
        <w:rPr>
          <w:rFonts w:ascii="Arial" w:hAnsi="Arial" w:cs="Arial"/>
          <w:sz w:val="28"/>
          <w:szCs w:val="28"/>
        </w:rPr>
        <w:t>всего</w:t>
      </w:r>
      <w:proofErr w:type="gramEnd"/>
      <w:r w:rsidRPr="00A61267">
        <w:rPr>
          <w:rFonts w:ascii="Arial" w:hAnsi="Arial" w:cs="Arial"/>
          <w:sz w:val="28"/>
          <w:szCs w:val="28"/>
        </w:rPr>
        <w:t xml:space="preserve"> преобразуйте изображение в пространство цвета LAB, используя меню «</w:t>
      </w:r>
      <w:proofErr w:type="spellStart"/>
      <w:r w:rsidRPr="00A61267">
        <w:rPr>
          <w:rFonts w:ascii="Arial" w:hAnsi="Arial" w:cs="Arial"/>
          <w:sz w:val="28"/>
          <w:szCs w:val="28"/>
        </w:rPr>
        <w:t>Image</w:t>
      </w:r>
      <w:proofErr w:type="spellEnd"/>
      <w:r w:rsidRPr="00A61267">
        <w:rPr>
          <w:rFonts w:ascii="Arial" w:hAnsi="Arial" w:cs="Arial"/>
          <w:sz w:val="28"/>
          <w:szCs w:val="28"/>
        </w:rPr>
        <w:t xml:space="preserve"> → </w:t>
      </w:r>
      <w:proofErr w:type="spellStart"/>
      <w:r w:rsidRPr="00A61267">
        <w:rPr>
          <w:rFonts w:ascii="Arial" w:hAnsi="Arial" w:cs="Arial"/>
          <w:sz w:val="28"/>
          <w:szCs w:val="28"/>
        </w:rPr>
        <w:t>Mode</w:t>
      </w:r>
      <w:proofErr w:type="spellEnd"/>
      <w:r w:rsidRPr="00A61267">
        <w:rPr>
          <w:rFonts w:ascii="Arial" w:hAnsi="Arial" w:cs="Arial"/>
          <w:sz w:val="28"/>
          <w:szCs w:val="28"/>
        </w:rPr>
        <w:t xml:space="preserve"> → </w:t>
      </w:r>
      <w:proofErr w:type="spellStart"/>
      <w:r w:rsidRPr="00A61267">
        <w:rPr>
          <w:rFonts w:ascii="Arial" w:hAnsi="Arial" w:cs="Arial"/>
          <w:sz w:val="28"/>
          <w:szCs w:val="28"/>
        </w:rPr>
        <w:t>Lab</w:t>
      </w:r>
      <w:proofErr w:type="spellEnd"/>
      <w:r w:rsidRPr="00A61267">
        <w:rPr>
          <w:rFonts w:ascii="Arial" w:hAnsi="Arial" w:cs="Arial"/>
          <w:sz w:val="28"/>
          <w:szCs w:val="28"/>
        </w:rPr>
        <w:t xml:space="preserve"> </w:t>
      </w:r>
      <w:proofErr w:type="spellStart"/>
      <w:r w:rsidRPr="00A61267">
        <w:rPr>
          <w:rFonts w:ascii="Arial" w:hAnsi="Arial" w:cs="Arial"/>
          <w:sz w:val="28"/>
          <w:szCs w:val="28"/>
        </w:rPr>
        <w:t>Color</w:t>
      </w:r>
      <w:proofErr w:type="spellEnd"/>
      <w:r w:rsidRPr="00A61267">
        <w:rPr>
          <w:rFonts w:ascii="Arial" w:hAnsi="Arial" w:cs="Arial"/>
          <w:sz w:val="28"/>
          <w:szCs w:val="28"/>
        </w:rPr>
        <w:t xml:space="preserve">» программы </w:t>
      </w:r>
      <w:proofErr w:type="spellStart"/>
      <w:r w:rsidRPr="00A61267">
        <w:rPr>
          <w:rFonts w:ascii="Arial" w:hAnsi="Arial" w:cs="Arial"/>
          <w:sz w:val="28"/>
          <w:szCs w:val="28"/>
        </w:rPr>
        <w:t>Photoshop</w:t>
      </w:r>
      <w:proofErr w:type="spellEnd"/>
      <w:r w:rsidRPr="00A61267">
        <w:rPr>
          <w:rFonts w:ascii="Arial" w:hAnsi="Arial" w:cs="Arial"/>
          <w:sz w:val="28"/>
          <w:szCs w:val="28"/>
        </w:rPr>
        <w:t>.</w:t>
      </w:r>
    </w:p>
    <w:p w:rsidR="00A61267" w:rsidRPr="00A61267" w:rsidRDefault="00A61267" w:rsidP="00A61267">
      <w:pPr>
        <w:jc w:val="both"/>
        <w:rPr>
          <w:rFonts w:ascii="Arial" w:hAnsi="Arial" w:cs="Arial"/>
          <w:sz w:val="28"/>
          <w:szCs w:val="28"/>
        </w:rPr>
      </w:pPr>
      <w:r w:rsidRPr="00A61267">
        <w:rPr>
          <w:rFonts w:ascii="Arial" w:hAnsi="Arial" w:cs="Arial"/>
          <w:sz w:val="28"/>
          <w:szCs w:val="28"/>
        </w:rPr>
        <w:lastRenderedPageBreak/>
        <w:drawing>
          <wp:inline distT="0" distB="0" distL="0" distR="0">
            <wp:extent cx="2009775" cy="1504950"/>
            <wp:effectExtent l="0" t="0" r="9525" b="0"/>
            <wp:docPr id="34" name="Рисунок 34" descr="Канал яркости в режиме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нал яркости в режиме LA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775" cy="1504950"/>
                    </a:xfrm>
                    <a:prstGeom prst="rect">
                      <a:avLst/>
                    </a:prstGeom>
                    <a:noFill/>
                    <a:ln>
                      <a:noFill/>
                    </a:ln>
                  </pic:spPr>
                </pic:pic>
              </a:graphicData>
            </a:graphic>
          </wp:inline>
        </w:drawing>
      </w:r>
      <w:r w:rsidRPr="00A61267">
        <w:rPr>
          <w:rFonts w:ascii="Arial" w:hAnsi="Arial" w:cs="Arial"/>
          <w:sz w:val="28"/>
          <w:szCs w:val="28"/>
        </w:rPr>
        <w:t>Включите просмотр канала яркости, нажав на «</w:t>
      </w:r>
      <w:proofErr w:type="spellStart"/>
      <w:r w:rsidRPr="00A61267">
        <w:rPr>
          <w:rFonts w:ascii="Arial" w:hAnsi="Arial" w:cs="Arial"/>
          <w:sz w:val="28"/>
          <w:szCs w:val="28"/>
        </w:rPr>
        <w:t>Lightness</w:t>
      </w:r>
      <w:proofErr w:type="spellEnd"/>
      <w:r w:rsidRPr="00A61267">
        <w:rPr>
          <w:rFonts w:ascii="Arial" w:hAnsi="Arial" w:cs="Arial"/>
          <w:sz w:val="28"/>
          <w:szCs w:val="28"/>
        </w:rPr>
        <w:t>» (как показано слева) в окне каналов. Если окно каналов ещё не открыто, откройте его из меню «</w:t>
      </w:r>
      <w:proofErr w:type="spellStart"/>
      <w:r w:rsidRPr="00A61267">
        <w:rPr>
          <w:rFonts w:ascii="Arial" w:hAnsi="Arial" w:cs="Arial"/>
          <w:sz w:val="28"/>
          <w:szCs w:val="28"/>
        </w:rPr>
        <w:t>Window</w:t>
      </w:r>
      <w:proofErr w:type="spellEnd"/>
      <w:r w:rsidRPr="00A61267">
        <w:rPr>
          <w:rFonts w:ascii="Arial" w:hAnsi="Arial" w:cs="Arial"/>
          <w:sz w:val="28"/>
          <w:szCs w:val="28"/>
        </w:rPr>
        <w:t xml:space="preserve"> → </w:t>
      </w:r>
      <w:proofErr w:type="spellStart"/>
      <w:r w:rsidRPr="00A61267">
        <w:rPr>
          <w:rFonts w:ascii="Arial" w:hAnsi="Arial" w:cs="Arial"/>
          <w:sz w:val="28"/>
          <w:szCs w:val="28"/>
        </w:rPr>
        <w:t>Channels</w:t>
      </w:r>
      <w:proofErr w:type="spellEnd"/>
      <w:r w:rsidRPr="00A61267">
        <w:rPr>
          <w:rFonts w:ascii="Arial" w:hAnsi="Arial" w:cs="Arial"/>
          <w:sz w:val="28"/>
          <w:szCs w:val="28"/>
        </w:rPr>
        <w:t>».</w:t>
      </w:r>
    </w:p>
    <w:p w:rsidR="00A61267" w:rsidRPr="00A61267" w:rsidRDefault="00A61267" w:rsidP="00A61267">
      <w:pPr>
        <w:ind w:firstLine="709"/>
        <w:jc w:val="both"/>
        <w:rPr>
          <w:rFonts w:ascii="Arial" w:hAnsi="Arial" w:cs="Arial"/>
          <w:sz w:val="28"/>
          <w:szCs w:val="28"/>
        </w:rPr>
      </w:pPr>
      <w:r w:rsidRPr="00A61267">
        <w:rPr>
          <w:rFonts w:ascii="Arial" w:hAnsi="Arial" w:cs="Arial"/>
          <w:sz w:val="28"/>
          <w:szCs w:val="28"/>
        </w:rPr>
        <w:t>Удалите каналы «a» и «b» (они соответствуют красно-зелёному и сине-жёлтым смещениям или «хроматическим данным»), чтобы остался только канал яркости.</w:t>
      </w:r>
    </w:p>
    <w:p w:rsidR="00A61267" w:rsidRDefault="00A61267" w:rsidP="00A61267">
      <w:pPr>
        <w:ind w:firstLine="709"/>
        <w:jc w:val="both"/>
        <w:rPr>
          <w:rFonts w:ascii="Arial" w:hAnsi="Arial" w:cs="Arial"/>
          <w:sz w:val="28"/>
          <w:szCs w:val="28"/>
        </w:rPr>
      </w:pPr>
      <w:r w:rsidRPr="00A61267">
        <w:rPr>
          <w:rFonts w:ascii="Arial" w:hAnsi="Arial" w:cs="Arial"/>
          <w:sz w:val="28"/>
          <w:szCs w:val="28"/>
        </w:rPr>
        <w:t>Учтите, что канал яркости может потребовать значительной коррекции уровней, поскольку он может не полностью использовать тональный диапазон гистограммы. Это происходит потому, что для достижения максимума нужны предельные значения во всех трёх каналах, тогда как в гистограмме RGB хватило бы одного из трёх.</w:t>
      </w:r>
    </w:p>
    <w:p w:rsidR="00DB2170" w:rsidRDefault="00DB2170" w:rsidP="00A61267">
      <w:pPr>
        <w:ind w:firstLine="709"/>
        <w:jc w:val="both"/>
        <w:rPr>
          <w:rFonts w:ascii="Arial" w:hAnsi="Arial" w:cs="Arial"/>
          <w:sz w:val="28"/>
          <w:szCs w:val="28"/>
        </w:rPr>
      </w:pPr>
      <w:r>
        <w:rPr>
          <w:rFonts w:ascii="Arial" w:hAnsi="Arial" w:cs="Arial"/>
          <w:noProof/>
          <w:sz w:val="28"/>
          <w:szCs w:val="28"/>
        </w:rPr>
        <w:drawing>
          <wp:inline distT="0" distB="0" distL="0" distR="0">
            <wp:extent cx="5486400" cy="3657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DB2170" w:rsidRDefault="00DB2170" w:rsidP="00166351">
      <w:pPr>
        <w:jc w:val="both"/>
        <w:rPr>
          <w:rFonts w:ascii="Arial" w:hAnsi="Arial" w:cs="Arial"/>
          <w:sz w:val="28"/>
          <w:szCs w:val="28"/>
        </w:rPr>
      </w:pPr>
      <w:r w:rsidRPr="00DB2170">
        <w:rPr>
          <w:rFonts w:ascii="Arial" w:hAnsi="Arial" w:cs="Arial"/>
          <w:b/>
          <w:bCs/>
          <w:sz w:val="28"/>
          <w:szCs w:val="28"/>
        </w:rPr>
        <w:t>Плюсы</w:t>
      </w:r>
      <w:r w:rsidRPr="00DB2170">
        <w:rPr>
          <w:rFonts w:ascii="Arial" w:hAnsi="Arial" w:cs="Arial"/>
          <w:sz w:val="28"/>
          <w:szCs w:val="28"/>
        </w:rPr>
        <w:t>: Даёт лучший результат, чем предыдущие преобразования.</w:t>
      </w:r>
    </w:p>
    <w:p w:rsidR="00166351" w:rsidRDefault="00DB2170" w:rsidP="00166351">
      <w:pPr>
        <w:jc w:val="both"/>
        <w:rPr>
          <w:rFonts w:ascii="Arial" w:hAnsi="Arial" w:cs="Arial"/>
          <w:sz w:val="28"/>
          <w:szCs w:val="28"/>
        </w:rPr>
      </w:pPr>
      <w:r w:rsidRPr="00DB2170">
        <w:rPr>
          <w:rFonts w:ascii="Arial" w:hAnsi="Arial" w:cs="Arial"/>
          <w:b/>
          <w:bCs/>
          <w:sz w:val="28"/>
          <w:szCs w:val="28"/>
        </w:rPr>
        <w:t>Минусы</w:t>
      </w:r>
      <w:r w:rsidRPr="00DB2170">
        <w:rPr>
          <w:rFonts w:ascii="Arial" w:hAnsi="Arial" w:cs="Arial"/>
          <w:sz w:val="28"/>
          <w:szCs w:val="28"/>
        </w:rPr>
        <w:t>: Разрушающий метод, который не даст Вам возможность контроля.</w:t>
      </w:r>
    </w:p>
    <w:p w:rsidR="00DB2170" w:rsidRDefault="00DB2170" w:rsidP="00166351">
      <w:pPr>
        <w:jc w:val="both"/>
        <w:rPr>
          <w:rFonts w:ascii="Arial" w:hAnsi="Arial" w:cs="Arial"/>
          <w:sz w:val="28"/>
          <w:szCs w:val="28"/>
        </w:rPr>
      </w:pPr>
    </w:p>
    <w:p w:rsidR="00DB2170" w:rsidRPr="00DB2170" w:rsidRDefault="00DB2170" w:rsidP="00DB2170">
      <w:pPr>
        <w:pStyle w:val="a6"/>
        <w:numPr>
          <w:ilvl w:val="0"/>
          <w:numId w:val="2"/>
        </w:numPr>
        <w:jc w:val="both"/>
        <w:rPr>
          <w:rFonts w:ascii="Arial" w:hAnsi="Arial" w:cs="Arial"/>
          <w:i/>
          <w:sz w:val="28"/>
          <w:szCs w:val="28"/>
        </w:rPr>
      </w:pPr>
      <w:r w:rsidRPr="00DB2170">
        <w:rPr>
          <w:rFonts w:ascii="Arial" w:hAnsi="Arial" w:cs="Arial"/>
          <w:i/>
          <w:sz w:val="28"/>
          <w:szCs w:val="28"/>
        </w:rPr>
        <w:t>Обесцвечивание</w:t>
      </w:r>
    </w:p>
    <w:p w:rsidR="00DB2170" w:rsidRDefault="00DB2170" w:rsidP="00DB2170">
      <w:pPr>
        <w:ind w:firstLine="709"/>
        <w:jc w:val="both"/>
        <w:rPr>
          <w:rFonts w:ascii="Arial" w:hAnsi="Arial" w:cs="Arial"/>
          <w:sz w:val="28"/>
          <w:szCs w:val="28"/>
        </w:rPr>
      </w:pPr>
      <w:r w:rsidRPr="00DB2170">
        <w:rPr>
          <w:rFonts w:ascii="Arial" w:hAnsi="Arial" w:cs="Arial"/>
          <w:sz w:val="28"/>
          <w:szCs w:val="28"/>
        </w:rPr>
        <w:t xml:space="preserve">Простейшим преобразованием является обесцвечивание изображения, однако оно зачастую даёт неадекватные результаты. Происходит это потому, что такой способ не позволяет управлять процессом смешивания первичных цветов при вычислении градации серого. Несмотря на это, такой метод, вероятно, является наиболее часто используемым при преобразовании изображения </w:t>
      </w:r>
      <w:proofErr w:type="gramStart"/>
      <w:r w:rsidRPr="00DB2170">
        <w:rPr>
          <w:rFonts w:ascii="Arial" w:hAnsi="Arial" w:cs="Arial"/>
          <w:sz w:val="28"/>
          <w:szCs w:val="28"/>
        </w:rPr>
        <w:t>в</w:t>
      </w:r>
      <w:proofErr w:type="gramEnd"/>
      <w:r w:rsidRPr="00DB2170">
        <w:rPr>
          <w:rFonts w:ascii="Arial" w:hAnsi="Arial" w:cs="Arial"/>
          <w:sz w:val="28"/>
          <w:szCs w:val="28"/>
        </w:rPr>
        <w:t xml:space="preserve"> чёрно-белое. </w:t>
      </w:r>
    </w:p>
    <w:p w:rsidR="00DB2170" w:rsidRDefault="00DB2170" w:rsidP="00DB2170">
      <w:pPr>
        <w:ind w:firstLine="709"/>
        <w:jc w:val="both"/>
        <w:rPr>
          <w:rFonts w:ascii="Arial" w:hAnsi="Arial" w:cs="Arial"/>
          <w:sz w:val="28"/>
          <w:szCs w:val="28"/>
        </w:rPr>
      </w:pPr>
      <w:r>
        <w:rPr>
          <w:rFonts w:ascii="Arial" w:hAnsi="Arial" w:cs="Arial"/>
          <w:noProof/>
          <w:sz w:val="28"/>
          <w:szCs w:val="28"/>
        </w:rPr>
        <w:drawing>
          <wp:inline distT="0" distB="0" distL="0" distR="0">
            <wp:extent cx="5486400" cy="36576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DB2170" w:rsidRDefault="00DB2170" w:rsidP="00DB2170">
      <w:pPr>
        <w:ind w:firstLine="709"/>
        <w:jc w:val="both"/>
        <w:rPr>
          <w:rFonts w:ascii="Arial" w:hAnsi="Arial" w:cs="Arial"/>
          <w:sz w:val="28"/>
          <w:szCs w:val="28"/>
        </w:rPr>
      </w:pPr>
      <w:r w:rsidRPr="00DB2170">
        <w:rPr>
          <w:rFonts w:ascii="Arial" w:hAnsi="Arial" w:cs="Arial"/>
          <w:sz w:val="28"/>
          <w:szCs w:val="28"/>
        </w:rPr>
        <w:t xml:space="preserve">В </w:t>
      </w:r>
      <w:proofErr w:type="spellStart"/>
      <w:r w:rsidRPr="00DB2170">
        <w:rPr>
          <w:rFonts w:ascii="Arial" w:hAnsi="Arial" w:cs="Arial"/>
          <w:sz w:val="28"/>
          <w:szCs w:val="28"/>
        </w:rPr>
        <w:t>Фотошопе</w:t>
      </w:r>
      <w:proofErr w:type="spellEnd"/>
      <w:r w:rsidRPr="00DB2170">
        <w:rPr>
          <w:rFonts w:ascii="Arial" w:hAnsi="Arial" w:cs="Arial"/>
          <w:sz w:val="28"/>
          <w:szCs w:val="28"/>
        </w:rPr>
        <w:t xml:space="preserve"> обесцвечивание производится из меню «</w:t>
      </w:r>
      <w:proofErr w:type="spellStart"/>
      <w:r w:rsidRPr="00DB2170">
        <w:rPr>
          <w:rFonts w:ascii="Arial" w:hAnsi="Arial" w:cs="Arial"/>
          <w:sz w:val="28"/>
          <w:szCs w:val="28"/>
        </w:rPr>
        <w:t>Image</w:t>
      </w:r>
      <w:proofErr w:type="spellEnd"/>
      <w:r w:rsidRPr="00DB2170">
        <w:rPr>
          <w:rFonts w:ascii="Arial" w:hAnsi="Arial" w:cs="Arial"/>
          <w:sz w:val="28"/>
          <w:szCs w:val="28"/>
        </w:rPr>
        <w:t xml:space="preserve"> → </w:t>
      </w:r>
      <w:proofErr w:type="spellStart"/>
      <w:r w:rsidRPr="00DB2170">
        <w:rPr>
          <w:rFonts w:ascii="Arial" w:hAnsi="Arial" w:cs="Arial"/>
          <w:sz w:val="28"/>
          <w:szCs w:val="28"/>
        </w:rPr>
        <w:t>Adjustments</w:t>
      </w:r>
      <w:proofErr w:type="spellEnd"/>
      <w:r w:rsidRPr="00DB2170">
        <w:rPr>
          <w:rFonts w:ascii="Arial" w:hAnsi="Arial" w:cs="Arial"/>
          <w:sz w:val="28"/>
          <w:szCs w:val="28"/>
        </w:rPr>
        <w:t xml:space="preserve"> → </w:t>
      </w:r>
      <w:proofErr w:type="spellStart"/>
      <w:r w:rsidRPr="00DB2170">
        <w:rPr>
          <w:rFonts w:ascii="Arial" w:hAnsi="Arial" w:cs="Arial"/>
          <w:sz w:val="28"/>
          <w:szCs w:val="28"/>
        </w:rPr>
        <w:t>Desaturate</w:t>
      </w:r>
      <w:proofErr w:type="spellEnd"/>
      <w:r w:rsidRPr="00DB2170">
        <w:rPr>
          <w:rFonts w:ascii="Arial" w:hAnsi="Arial" w:cs="Arial"/>
          <w:sz w:val="28"/>
          <w:szCs w:val="28"/>
        </w:rPr>
        <w:t>».</w:t>
      </w:r>
    </w:p>
    <w:p w:rsidR="00DB2170" w:rsidRDefault="00DB2170" w:rsidP="00166351">
      <w:pPr>
        <w:jc w:val="both"/>
        <w:rPr>
          <w:rFonts w:ascii="Arial" w:hAnsi="Arial" w:cs="Arial"/>
          <w:sz w:val="28"/>
          <w:szCs w:val="28"/>
        </w:rPr>
      </w:pPr>
    </w:p>
    <w:p w:rsidR="00DB2170" w:rsidRPr="00DB2170" w:rsidRDefault="00DB2170" w:rsidP="00DB2170">
      <w:pPr>
        <w:pStyle w:val="a6"/>
        <w:numPr>
          <w:ilvl w:val="0"/>
          <w:numId w:val="2"/>
        </w:numPr>
        <w:jc w:val="both"/>
        <w:rPr>
          <w:rFonts w:ascii="Arial" w:hAnsi="Arial" w:cs="Arial"/>
          <w:bCs/>
          <w:i/>
          <w:sz w:val="28"/>
          <w:szCs w:val="28"/>
        </w:rPr>
      </w:pPr>
      <w:r w:rsidRPr="00DB2170">
        <w:rPr>
          <w:rFonts w:ascii="Arial" w:hAnsi="Arial" w:cs="Arial"/>
          <w:bCs/>
          <w:i/>
          <w:sz w:val="28"/>
          <w:szCs w:val="28"/>
        </w:rPr>
        <w:t>Карта градиента</w:t>
      </w:r>
    </w:p>
    <w:p w:rsidR="00DB2170" w:rsidRDefault="00DB2170" w:rsidP="00DB2170">
      <w:pPr>
        <w:ind w:firstLine="709"/>
        <w:jc w:val="both"/>
        <w:rPr>
          <w:rFonts w:ascii="Arial" w:hAnsi="Arial" w:cs="Arial"/>
          <w:sz w:val="28"/>
          <w:szCs w:val="28"/>
        </w:rPr>
      </w:pPr>
      <w:r w:rsidRPr="00DB2170">
        <w:rPr>
          <w:rFonts w:ascii="Arial" w:hAnsi="Arial" w:cs="Arial"/>
          <w:sz w:val="28"/>
          <w:szCs w:val="28"/>
        </w:rPr>
        <w:t xml:space="preserve">Почему инструмент Карта градиента называется именно так? Потому что он представляет собой именно карту, карту соответствия того, что было, тому, что будет в новом изображении. </w:t>
      </w:r>
    </w:p>
    <w:p w:rsidR="00DB2170" w:rsidRDefault="00DB2170" w:rsidP="00DB2170">
      <w:pPr>
        <w:ind w:firstLine="709"/>
        <w:jc w:val="both"/>
        <w:rPr>
          <w:rFonts w:ascii="Arial" w:hAnsi="Arial" w:cs="Arial"/>
          <w:sz w:val="28"/>
          <w:szCs w:val="28"/>
        </w:rPr>
      </w:pPr>
      <w:r w:rsidRPr="00DB2170">
        <w:rPr>
          <w:rFonts w:ascii="Arial" w:hAnsi="Arial" w:cs="Arial"/>
          <w:sz w:val="28"/>
          <w:szCs w:val="28"/>
        </w:rPr>
        <w:t xml:space="preserve">Например, в нашем случае необходимо, чтобы самые темные участки стали чёрными, а самые светлые — белыми, а всё остальное, между ними — оттенками </w:t>
      </w:r>
      <w:proofErr w:type="gramStart"/>
      <w:r w:rsidRPr="00DB2170">
        <w:rPr>
          <w:rFonts w:ascii="Arial" w:hAnsi="Arial" w:cs="Arial"/>
          <w:sz w:val="28"/>
          <w:szCs w:val="28"/>
        </w:rPr>
        <w:t>серого</w:t>
      </w:r>
      <w:proofErr w:type="gramEnd"/>
      <w:r w:rsidRPr="00DB2170">
        <w:rPr>
          <w:rFonts w:ascii="Arial" w:hAnsi="Arial" w:cs="Arial"/>
          <w:sz w:val="28"/>
          <w:szCs w:val="28"/>
        </w:rPr>
        <w:t xml:space="preserve">. Поэтому в качестве карты для </w:t>
      </w:r>
      <w:r w:rsidRPr="00DB2170">
        <w:rPr>
          <w:rFonts w:ascii="Arial" w:hAnsi="Arial" w:cs="Arial"/>
          <w:sz w:val="28"/>
          <w:szCs w:val="28"/>
        </w:rPr>
        <w:lastRenderedPageBreak/>
        <w:t xml:space="preserve">перевода изображения в </w:t>
      </w:r>
      <w:proofErr w:type="gramStart"/>
      <w:r w:rsidRPr="00DB2170">
        <w:rPr>
          <w:rFonts w:ascii="Arial" w:hAnsi="Arial" w:cs="Arial"/>
          <w:sz w:val="28"/>
          <w:szCs w:val="28"/>
        </w:rPr>
        <w:t>чёрно-белое</w:t>
      </w:r>
      <w:proofErr w:type="gramEnd"/>
      <w:r w:rsidRPr="00DB2170">
        <w:rPr>
          <w:rFonts w:ascii="Arial" w:hAnsi="Arial" w:cs="Arial"/>
          <w:sz w:val="28"/>
          <w:szCs w:val="28"/>
        </w:rPr>
        <w:t xml:space="preserve"> мы и выбираем чёрно-белый градиент (плавный переход). </w:t>
      </w:r>
    </w:p>
    <w:p w:rsidR="00DB2170" w:rsidRPr="00DB2170" w:rsidRDefault="00DB2170" w:rsidP="00DB2170">
      <w:pPr>
        <w:ind w:firstLine="709"/>
        <w:jc w:val="both"/>
        <w:rPr>
          <w:rFonts w:ascii="Arial" w:hAnsi="Arial" w:cs="Arial"/>
          <w:sz w:val="28"/>
          <w:szCs w:val="28"/>
        </w:rPr>
      </w:pPr>
      <w:r w:rsidRPr="00DB2170">
        <w:rPr>
          <w:rFonts w:ascii="Arial" w:hAnsi="Arial" w:cs="Arial"/>
          <w:sz w:val="28"/>
          <w:szCs w:val="28"/>
        </w:rPr>
        <w:t xml:space="preserve">Если бы нам было необходимо, мы могли бы выбрать другие цвета. Пусть, например, самые тёмные участки превратятся </w:t>
      </w:r>
      <w:proofErr w:type="gramStart"/>
      <w:r w:rsidRPr="00DB2170">
        <w:rPr>
          <w:rFonts w:ascii="Arial" w:hAnsi="Arial" w:cs="Arial"/>
          <w:sz w:val="28"/>
          <w:szCs w:val="28"/>
        </w:rPr>
        <w:t>в</w:t>
      </w:r>
      <w:proofErr w:type="gramEnd"/>
      <w:r w:rsidRPr="00DB2170">
        <w:rPr>
          <w:rFonts w:ascii="Arial" w:hAnsi="Arial" w:cs="Arial"/>
          <w:sz w:val="28"/>
          <w:szCs w:val="28"/>
        </w:rPr>
        <w:t xml:space="preserve"> красный, а самые светлые — в жёлтый. В итоге мы получим красно-жёлтое изображение с оранжевыми полутонами.</w:t>
      </w:r>
    </w:p>
    <w:p w:rsidR="00DB2170" w:rsidRPr="00DB2170" w:rsidRDefault="00DB2170" w:rsidP="00DB2170">
      <w:pPr>
        <w:ind w:firstLine="709"/>
        <w:jc w:val="both"/>
        <w:rPr>
          <w:rFonts w:ascii="Arial" w:hAnsi="Arial" w:cs="Arial"/>
          <w:sz w:val="28"/>
          <w:szCs w:val="28"/>
        </w:rPr>
      </w:pPr>
      <w:r w:rsidRPr="00DB2170">
        <w:rPr>
          <w:rFonts w:ascii="Arial" w:hAnsi="Arial" w:cs="Arial"/>
          <w:sz w:val="28"/>
          <w:szCs w:val="28"/>
        </w:rPr>
        <w:t>Разумеется, можно выбрать не два цвета, а больше, и отрегулировать ширину переходов между ними.</w:t>
      </w:r>
    </w:p>
    <w:p w:rsidR="00DB2170" w:rsidRPr="00DB2170" w:rsidRDefault="00DB2170" w:rsidP="00DB2170">
      <w:pPr>
        <w:ind w:firstLine="709"/>
        <w:jc w:val="both"/>
        <w:rPr>
          <w:rFonts w:ascii="Arial" w:hAnsi="Arial" w:cs="Arial"/>
          <w:sz w:val="28"/>
          <w:szCs w:val="28"/>
        </w:rPr>
      </w:pPr>
      <w:r w:rsidRPr="00DB2170">
        <w:rPr>
          <w:rFonts w:ascii="Arial" w:hAnsi="Arial" w:cs="Arial"/>
          <w:sz w:val="28"/>
          <w:szCs w:val="28"/>
        </w:rPr>
        <w:t>Мы можем использовать метод как в разрушающем, так и в неразрушающем варианте.</w:t>
      </w:r>
    </w:p>
    <w:p w:rsidR="00DB2170" w:rsidRDefault="00DB2170" w:rsidP="00DB2170">
      <w:pPr>
        <w:ind w:firstLine="709"/>
        <w:jc w:val="both"/>
        <w:rPr>
          <w:rFonts w:ascii="Arial" w:hAnsi="Arial" w:cs="Arial"/>
          <w:sz w:val="28"/>
          <w:szCs w:val="28"/>
        </w:rPr>
      </w:pPr>
      <w:r w:rsidRPr="00DB2170">
        <w:rPr>
          <w:rFonts w:ascii="Arial" w:hAnsi="Arial" w:cs="Arial"/>
          <w:sz w:val="28"/>
          <w:szCs w:val="28"/>
        </w:rPr>
        <w:t>Первым делом для любого варианта нажимаем клавишу D, чтобы установить цвета основы и фона — по умолчанию — чёрным и белым.</w:t>
      </w:r>
    </w:p>
    <w:p w:rsidR="00DB2170" w:rsidRPr="00DB2170" w:rsidRDefault="00DB2170" w:rsidP="00DB2170">
      <w:pPr>
        <w:ind w:firstLine="709"/>
        <w:jc w:val="both"/>
        <w:rPr>
          <w:rFonts w:ascii="Arial" w:hAnsi="Arial" w:cs="Arial"/>
          <w:sz w:val="28"/>
          <w:szCs w:val="28"/>
        </w:rPr>
      </w:pPr>
      <w:r>
        <w:rPr>
          <w:rFonts w:ascii="Arial" w:hAnsi="Arial" w:cs="Arial"/>
          <w:noProof/>
          <w:sz w:val="28"/>
          <w:szCs w:val="28"/>
        </w:rPr>
        <w:drawing>
          <wp:inline distT="0" distB="0" distL="0" distR="0">
            <wp:extent cx="5486400" cy="3657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DB2170" w:rsidRPr="00DB2170" w:rsidRDefault="00DB2170" w:rsidP="00DB2170">
      <w:pPr>
        <w:jc w:val="both"/>
        <w:rPr>
          <w:rFonts w:ascii="Arial" w:hAnsi="Arial" w:cs="Arial"/>
          <w:sz w:val="28"/>
          <w:szCs w:val="28"/>
        </w:rPr>
      </w:pPr>
      <w:r w:rsidRPr="00DB2170">
        <w:rPr>
          <w:rFonts w:ascii="Arial" w:hAnsi="Arial" w:cs="Arial"/>
          <w:sz w:val="28"/>
          <w:szCs w:val="28"/>
        </w:rPr>
        <w:t>Далее — используем одно из двух:</w:t>
      </w:r>
    </w:p>
    <w:p w:rsidR="00DB2170" w:rsidRPr="00DB2170" w:rsidRDefault="00DB2170" w:rsidP="00DB2170">
      <w:pPr>
        <w:ind w:firstLine="709"/>
        <w:jc w:val="both"/>
        <w:rPr>
          <w:rFonts w:ascii="Arial" w:hAnsi="Arial" w:cs="Arial"/>
          <w:sz w:val="28"/>
          <w:szCs w:val="28"/>
        </w:rPr>
      </w:pPr>
      <w:r w:rsidRPr="00DB2170">
        <w:rPr>
          <w:rFonts w:ascii="Arial" w:hAnsi="Arial" w:cs="Arial"/>
          <w:sz w:val="28"/>
          <w:szCs w:val="28"/>
        </w:rPr>
        <w:t xml:space="preserve">Изображение </w:t>
      </w:r>
      <w:proofErr w:type="gramStart"/>
      <w:r w:rsidRPr="00DB2170">
        <w:rPr>
          <w:rFonts w:ascii="Arial" w:hAnsi="Arial" w:cs="Arial"/>
          <w:sz w:val="28"/>
          <w:szCs w:val="28"/>
        </w:rPr>
        <w:t>-К</w:t>
      </w:r>
      <w:proofErr w:type="gramEnd"/>
      <w:r w:rsidRPr="00DB2170">
        <w:rPr>
          <w:rFonts w:ascii="Arial" w:hAnsi="Arial" w:cs="Arial"/>
          <w:sz w:val="28"/>
          <w:szCs w:val="28"/>
        </w:rPr>
        <w:t>оррекция — Карта градиента (разрушающий);</w:t>
      </w:r>
    </w:p>
    <w:p w:rsidR="00DB2170" w:rsidRDefault="00DB2170" w:rsidP="00DB2170">
      <w:pPr>
        <w:ind w:firstLine="709"/>
        <w:jc w:val="both"/>
        <w:rPr>
          <w:rFonts w:ascii="Arial" w:hAnsi="Arial" w:cs="Arial"/>
          <w:sz w:val="28"/>
          <w:szCs w:val="28"/>
        </w:rPr>
      </w:pPr>
      <w:r w:rsidRPr="00DB2170">
        <w:rPr>
          <w:rFonts w:ascii="Arial" w:hAnsi="Arial" w:cs="Arial"/>
          <w:sz w:val="28"/>
          <w:szCs w:val="28"/>
        </w:rPr>
        <w:t>Слои — Новый корректирующий слой — Карта градиента (неразрушающий).</w:t>
      </w:r>
    </w:p>
    <w:p w:rsidR="00DB2170" w:rsidRDefault="00DB2170" w:rsidP="00DB2170">
      <w:pPr>
        <w:ind w:firstLine="709"/>
        <w:jc w:val="both"/>
        <w:rPr>
          <w:rFonts w:ascii="Arial" w:hAnsi="Arial" w:cs="Arial"/>
          <w:sz w:val="28"/>
          <w:szCs w:val="28"/>
        </w:rPr>
      </w:pPr>
    </w:p>
    <w:p w:rsidR="00DB2170" w:rsidRPr="00DB2170" w:rsidRDefault="00DB2170" w:rsidP="00DB2170">
      <w:pPr>
        <w:pStyle w:val="a6"/>
        <w:numPr>
          <w:ilvl w:val="0"/>
          <w:numId w:val="2"/>
        </w:numPr>
        <w:jc w:val="both"/>
        <w:rPr>
          <w:rFonts w:ascii="Arial" w:hAnsi="Arial" w:cs="Arial"/>
          <w:bCs/>
          <w:i/>
          <w:sz w:val="28"/>
          <w:szCs w:val="28"/>
        </w:rPr>
      </w:pPr>
      <w:r w:rsidRPr="00DB2170">
        <w:rPr>
          <w:rFonts w:ascii="Arial" w:hAnsi="Arial" w:cs="Arial"/>
          <w:bCs/>
          <w:i/>
          <w:sz w:val="28"/>
          <w:szCs w:val="28"/>
        </w:rPr>
        <w:t>Микширование каналов</w:t>
      </w:r>
    </w:p>
    <w:p w:rsidR="00DB2170" w:rsidRDefault="00DB2170" w:rsidP="00DB2170">
      <w:pPr>
        <w:ind w:firstLine="709"/>
        <w:jc w:val="both"/>
        <w:rPr>
          <w:rFonts w:ascii="Arial" w:hAnsi="Arial" w:cs="Arial"/>
          <w:sz w:val="28"/>
          <w:szCs w:val="28"/>
        </w:rPr>
      </w:pPr>
      <w:proofErr w:type="gramStart"/>
      <w:r w:rsidRPr="00DB2170">
        <w:rPr>
          <w:rFonts w:ascii="Arial" w:hAnsi="Arial" w:cs="Arial"/>
          <w:sz w:val="28"/>
          <w:szCs w:val="28"/>
        </w:rPr>
        <w:lastRenderedPageBreak/>
        <w:t>Микшер каналов — первый из перечисленных здесь инструментов преобразования в чёрно-белое, который использует весь потенциал информации, содержащийся в цветной фотографии.</w:t>
      </w:r>
      <w:proofErr w:type="gramEnd"/>
      <w:r w:rsidRPr="00DB2170">
        <w:rPr>
          <w:rFonts w:ascii="Arial" w:hAnsi="Arial" w:cs="Arial"/>
          <w:sz w:val="28"/>
          <w:szCs w:val="28"/>
        </w:rPr>
        <w:t xml:space="preserve"> В пространстве RGB цвет фотографии образуется из трёх каналов — красного, зелёного и синего. Из этих основных цветов состоит любой из миллионов оттенков на фотографиях.</w:t>
      </w:r>
    </w:p>
    <w:p w:rsidR="00DB2170" w:rsidRDefault="00DB2170" w:rsidP="00DB2170">
      <w:pPr>
        <w:ind w:firstLine="709"/>
        <w:jc w:val="both"/>
        <w:rPr>
          <w:rFonts w:ascii="Arial" w:hAnsi="Arial" w:cs="Arial"/>
          <w:sz w:val="28"/>
          <w:szCs w:val="28"/>
        </w:rPr>
      </w:pPr>
      <w:r w:rsidRPr="00DB2170">
        <w:rPr>
          <w:rFonts w:ascii="Arial" w:hAnsi="Arial" w:cs="Arial"/>
          <w:sz w:val="28"/>
          <w:szCs w:val="28"/>
        </w:rPr>
        <w:t>Преобразование, использующее Микширование каналов, позволяет регулировать соотношения между красным, зелёным и синим каналами. Уменьшение значения в канале осветляет цвета, близкие к нему на цветовом круге и затемняет цвета, расположенные напротив него. Например, увеличьте значение красного канала, и красные тона на Вашем фото станут светлее, зато потемнеют голубые. Осветлите тона кожи, и потемнеет голубое небо.</w:t>
      </w:r>
    </w:p>
    <w:p w:rsidR="00FD1136" w:rsidRPr="00FD1136" w:rsidRDefault="00FD1136" w:rsidP="00FD1136">
      <w:pPr>
        <w:ind w:firstLine="709"/>
        <w:jc w:val="both"/>
        <w:rPr>
          <w:rFonts w:ascii="Arial" w:hAnsi="Arial" w:cs="Arial"/>
          <w:sz w:val="28"/>
          <w:szCs w:val="28"/>
        </w:rPr>
      </w:pPr>
      <w:r w:rsidRPr="00FD1136">
        <w:rPr>
          <w:rFonts w:ascii="Arial" w:hAnsi="Arial" w:cs="Arial"/>
          <w:sz w:val="28"/>
          <w:szCs w:val="28"/>
        </w:rPr>
        <w:t>У нас опять же есть выбор между разрушающим и неразрушающим методом:</w:t>
      </w:r>
    </w:p>
    <w:p w:rsidR="00FD1136" w:rsidRPr="00FD1136" w:rsidRDefault="00FD1136" w:rsidP="00FD1136">
      <w:pPr>
        <w:ind w:firstLine="709"/>
        <w:jc w:val="both"/>
        <w:rPr>
          <w:rFonts w:ascii="Arial" w:hAnsi="Arial" w:cs="Arial"/>
          <w:sz w:val="28"/>
          <w:szCs w:val="28"/>
        </w:rPr>
      </w:pPr>
    </w:p>
    <w:p w:rsidR="00FD1136" w:rsidRPr="00FD1136" w:rsidRDefault="00FD1136" w:rsidP="00FD1136">
      <w:pPr>
        <w:ind w:firstLine="709"/>
        <w:jc w:val="both"/>
        <w:rPr>
          <w:rFonts w:ascii="Arial" w:hAnsi="Arial" w:cs="Arial"/>
          <w:sz w:val="28"/>
          <w:szCs w:val="28"/>
        </w:rPr>
      </w:pPr>
      <w:r w:rsidRPr="00FD1136">
        <w:rPr>
          <w:rFonts w:ascii="Arial" w:hAnsi="Arial" w:cs="Arial"/>
          <w:sz w:val="28"/>
          <w:szCs w:val="28"/>
        </w:rPr>
        <w:t>Изображение — Коррекция — Микширование каналов (</w:t>
      </w:r>
      <w:proofErr w:type="gramStart"/>
      <w:r w:rsidRPr="00FD1136">
        <w:rPr>
          <w:rFonts w:ascii="Arial" w:hAnsi="Arial" w:cs="Arial"/>
          <w:sz w:val="28"/>
          <w:szCs w:val="28"/>
        </w:rPr>
        <w:t>разрушающий</w:t>
      </w:r>
      <w:proofErr w:type="gramEnd"/>
      <w:r w:rsidRPr="00FD1136">
        <w:rPr>
          <w:rFonts w:ascii="Arial" w:hAnsi="Arial" w:cs="Arial"/>
          <w:sz w:val="28"/>
          <w:szCs w:val="28"/>
        </w:rPr>
        <w:t>)</w:t>
      </w:r>
    </w:p>
    <w:p w:rsidR="00FD1136" w:rsidRPr="00FD1136" w:rsidRDefault="00FD1136" w:rsidP="00FD1136">
      <w:pPr>
        <w:ind w:firstLine="709"/>
        <w:jc w:val="both"/>
        <w:rPr>
          <w:rFonts w:ascii="Arial" w:hAnsi="Arial" w:cs="Arial"/>
          <w:sz w:val="28"/>
          <w:szCs w:val="28"/>
        </w:rPr>
      </w:pPr>
      <w:r w:rsidRPr="00FD1136">
        <w:rPr>
          <w:rFonts w:ascii="Arial" w:hAnsi="Arial" w:cs="Arial"/>
          <w:sz w:val="28"/>
          <w:szCs w:val="28"/>
        </w:rPr>
        <w:t>Слои — Новый корректирующий слой — Микширование каналов (неразрушающий);</w:t>
      </w:r>
    </w:p>
    <w:p w:rsidR="00FD1136" w:rsidRPr="00FD1136" w:rsidRDefault="00FD1136" w:rsidP="00FD1136">
      <w:pPr>
        <w:ind w:firstLine="709"/>
        <w:jc w:val="both"/>
        <w:rPr>
          <w:rFonts w:ascii="Arial" w:hAnsi="Arial" w:cs="Arial"/>
          <w:sz w:val="28"/>
          <w:szCs w:val="28"/>
        </w:rPr>
      </w:pPr>
      <w:r w:rsidRPr="00FD1136">
        <w:rPr>
          <w:rFonts w:ascii="Arial" w:hAnsi="Arial" w:cs="Arial"/>
          <w:sz w:val="28"/>
          <w:szCs w:val="28"/>
        </w:rPr>
        <w:t>Отметьте Монохромный.</w:t>
      </w:r>
    </w:p>
    <w:p w:rsidR="00FD1136" w:rsidRPr="00FD1136" w:rsidRDefault="00FD1136" w:rsidP="00FD1136">
      <w:pPr>
        <w:ind w:firstLine="709"/>
        <w:jc w:val="both"/>
        <w:rPr>
          <w:rFonts w:ascii="Arial" w:hAnsi="Arial" w:cs="Arial"/>
          <w:sz w:val="28"/>
          <w:szCs w:val="28"/>
        </w:rPr>
      </w:pPr>
    </w:p>
    <w:p w:rsidR="00FD1136" w:rsidRPr="00FD1136" w:rsidRDefault="00FD1136" w:rsidP="00FD1136">
      <w:pPr>
        <w:ind w:firstLine="709"/>
        <w:jc w:val="both"/>
        <w:rPr>
          <w:rFonts w:ascii="Arial" w:hAnsi="Arial" w:cs="Arial"/>
          <w:sz w:val="28"/>
          <w:szCs w:val="28"/>
        </w:rPr>
      </w:pPr>
      <w:r w:rsidRPr="00FD1136">
        <w:rPr>
          <w:rFonts w:ascii="Arial" w:hAnsi="Arial" w:cs="Arial"/>
          <w:sz w:val="28"/>
          <w:szCs w:val="28"/>
        </w:rPr>
        <w:t xml:space="preserve">До того как корректировать процентный вклад исходных каналов, посмотрите, как каждый из исходных каналов влияет на монохромное изображение. </w:t>
      </w:r>
      <w:proofErr w:type="gramStart"/>
      <w:r w:rsidRPr="00FD1136">
        <w:rPr>
          <w:rFonts w:ascii="Arial" w:hAnsi="Arial" w:cs="Arial"/>
          <w:sz w:val="28"/>
          <w:szCs w:val="28"/>
        </w:rPr>
        <w:t>Например, в режиме RGB проверьте, как будет выглядеть изображение, если для красного канала выбрать значение +100%, а для зеленого и синего исходных каналов — значение 0%. После этого просмотрите изображение с исходным зеленым каналом на уровне +100% и остальными двумя на уровне 0%. Наконец, просмотрите изображение с исходным синим каналом на уровне +100 % и остальными двумя на уровне 0 %.</w:t>
      </w:r>
      <w:proofErr w:type="gramEnd"/>
    </w:p>
    <w:p w:rsidR="00FD1136" w:rsidRPr="00FD1136" w:rsidRDefault="00FD1136" w:rsidP="00FD1136">
      <w:pPr>
        <w:ind w:firstLine="709"/>
        <w:jc w:val="both"/>
        <w:rPr>
          <w:rFonts w:ascii="Arial" w:hAnsi="Arial" w:cs="Arial"/>
          <w:sz w:val="28"/>
          <w:szCs w:val="28"/>
        </w:rPr>
      </w:pPr>
    </w:p>
    <w:p w:rsidR="00DB2170" w:rsidRDefault="00FD1136" w:rsidP="00FD1136">
      <w:pPr>
        <w:ind w:firstLine="709"/>
        <w:jc w:val="both"/>
        <w:rPr>
          <w:rFonts w:ascii="Arial" w:hAnsi="Arial" w:cs="Arial"/>
          <w:sz w:val="28"/>
          <w:szCs w:val="28"/>
        </w:rPr>
      </w:pPr>
      <w:r w:rsidRPr="00FD1136">
        <w:rPr>
          <w:rFonts w:ascii="Arial" w:hAnsi="Arial" w:cs="Arial"/>
          <w:sz w:val="28"/>
          <w:szCs w:val="28"/>
        </w:rPr>
        <w:t>Старайтесь, чтобы в сумме все три ползунка давали 100% (поле</w:t>
      </w:r>
      <w:proofErr w:type="gramStart"/>
      <w:r w:rsidRPr="00FD1136">
        <w:rPr>
          <w:rFonts w:ascii="Arial" w:hAnsi="Arial" w:cs="Arial"/>
          <w:sz w:val="28"/>
          <w:szCs w:val="28"/>
        </w:rPr>
        <w:t xml:space="preserve"> В</w:t>
      </w:r>
      <w:proofErr w:type="gramEnd"/>
      <w:r w:rsidRPr="00FD1136">
        <w:rPr>
          <w:rFonts w:ascii="Arial" w:hAnsi="Arial" w:cs="Arial"/>
          <w:sz w:val="28"/>
          <w:szCs w:val="28"/>
        </w:rPr>
        <w:t xml:space="preserve">сего), иначе рядом с ним появляется предупреждающий значок, </w:t>
      </w:r>
      <w:r w:rsidRPr="00FD1136">
        <w:rPr>
          <w:rFonts w:ascii="Arial" w:hAnsi="Arial" w:cs="Arial"/>
          <w:sz w:val="28"/>
          <w:szCs w:val="28"/>
        </w:rPr>
        <w:lastRenderedPageBreak/>
        <w:t>указывающий на то, что обработанное изображение будет ярче оригинала и некоторые освещённые детали будут засвечены.</w:t>
      </w:r>
    </w:p>
    <w:p w:rsidR="00B436AA" w:rsidRDefault="00B436AA" w:rsidP="00FD1136">
      <w:pPr>
        <w:ind w:firstLine="709"/>
        <w:jc w:val="both"/>
        <w:rPr>
          <w:rFonts w:ascii="Arial" w:hAnsi="Arial" w:cs="Arial"/>
          <w:sz w:val="28"/>
          <w:szCs w:val="28"/>
        </w:rPr>
      </w:pPr>
      <w:r>
        <w:rPr>
          <w:rFonts w:ascii="Arial" w:hAnsi="Arial" w:cs="Arial"/>
          <w:noProof/>
          <w:sz w:val="28"/>
          <w:szCs w:val="28"/>
        </w:rPr>
        <w:drawing>
          <wp:inline distT="0" distB="0" distL="0" distR="0">
            <wp:extent cx="5486400" cy="3657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FD1136" w:rsidRDefault="00FD1136" w:rsidP="00DB2170">
      <w:pPr>
        <w:ind w:firstLine="709"/>
        <w:jc w:val="both"/>
        <w:rPr>
          <w:rFonts w:ascii="Arial" w:hAnsi="Arial" w:cs="Arial"/>
          <w:sz w:val="28"/>
          <w:szCs w:val="28"/>
        </w:rPr>
      </w:pPr>
      <w:r w:rsidRPr="00FD1136">
        <w:rPr>
          <w:rFonts w:ascii="Arial" w:hAnsi="Arial" w:cs="Arial"/>
          <w:b/>
          <w:bCs/>
          <w:sz w:val="28"/>
          <w:szCs w:val="28"/>
        </w:rPr>
        <w:t>Плюсы</w:t>
      </w:r>
      <w:r w:rsidRPr="00FD1136">
        <w:rPr>
          <w:rFonts w:ascii="Arial" w:hAnsi="Arial" w:cs="Arial"/>
          <w:sz w:val="28"/>
          <w:szCs w:val="28"/>
        </w:rPr>
        <w:t>: Дает высокую степень контроля черно-белого преобразования.</w:t>
      </w:r>
    </w:p>
    <w:p w:rsidR="00DB2170" w:rsidRDefault="00FD1136" w:rsidP="00DB2170">
      <w:pPr>
        <w:ind w:firstLine="709"/>
        <w:jc w:val="both"/>
        <w:rPr>
          <w:rFonts w:ascii="Arial" w:hAnsi="Arial" w:cs="Arial"/>
          <w:sz w:val="28"/>
          <w:szCs w:val="28"/>
        </w:rPr>
      </w:pPr>
      <w:r w:rsidRPr="00FD1136">
        <w:rPr>
          <w:rFonts w:ascii="Arial" w:hAnsi="Arial" w:cs="Arial"/>
          <w:b/>
          <w:bCs/>
          <w:sz w:val="28"/>
          <w:szCs w:val="28"/>
        </w:rPr>
        <w:t>Минусы</w:t>
      </w:r>
      <w:r w:rsidRPr="00FD1136">
        <w:rPr>
          <w:rFonts w:ascii="Arial" w:hAnsi="Arial" w:cs="Arial"/>
          <w:sz w:val="28"/>
          <w:szCs w:val="28"/>
        </w:rPr>
        <w:t xml:space="preserve">: </w:t>
      </w:r>
      <w:r w:rsidR="00F03260">
        <w:rPr>
          <w:rFonts w:ascii="Arial" w:hAnsi="Arial" w:cs="Arial"/>
          <w:sz w:val="28"/>
          <w:szCs w:val="28"/>
        </w:rPr>
        <w:t>Средний уровень</w:t>
      </w:r>
      <w:r w:rsidRPr="00FD1136">
        <w:rPr>
          <w:rFonts w:ascii="Arial" w:hAnsi="Arial" w:cs="Arial"/>
          <w:sz w:val="28"/>
          <w:szCs w:val="28"/>
        </w:rPr>
        <w:t>.</w:t>
      </w:r>
    </w:p>
    <w:p w:rsidR="00B436AA" w:rsidRDefault="00B436AA" w:rsidP="00DB2170">
      <w:pPr>
        <w:ind w:firstLine="709"/>
        <w:jc w:val="both"/>
        <w:rPr>
          <w:rFonts w:ascii="Arial" w:hAnsi="Arial" w:cs="Arial"/>
          <w:sz w:val="28"/>
          <w:szCs w:val="28"/>
        </w:rPr>
      </w:pPr>
    </w:p>
    <w:p w:rsidR="00B436AA" w:rsidRPr="00F03260" w:rsidRDefault="00F03260" w:rsidP="00F03260">
      <w:pPr>
        <w:pStyle w:val="a6"/>
        <w:numPr>
          <w:ilvl w:val="0"/>
          <w:numId w:val="2"/>
        </w:numPr>
        <w:jc w:val="both"/>
        <w:rPr>
          <w:rFonts w:ascii="Arial" w:hAnsi="Arial" w:cs="Arial"/>
          <w:i/>
          <w:sz w:val="28"/>
          <w:szCs w:val="28"/>
        </w:rPr>
      </w:pPr>
      <w:r w:rsidRPr="00F03260">
        <w:rPr>
          <w:rFonts w:ascii="Arial" w:hAnsi="Arial" w:cs="Arial"/>
          <w:i/>
          <w:sz w:val="28"/>
          <w:szCs w:val="28"/>
        </w:rPr>
        <w:t>Двухслойный Цветовой тон/Насыщенность (неразрушающий)</w:t>
      </w:r>
    </w:p>
    <w:p w:rsidR="00F03260" w:rsidRDefault="00F03260" w:rsidP="00F03260">
      <w:pPr>
        <w:ind w:firstLine="709"/>
        <w:jc w:val="both"/>
        <w:rPr>
          <w:rFonts w:ascii="Arial" w:hAnsi="Arial" w:cs="Arial"/>
          <w:sz w:val="28"/>
          <w:szCs w:val="28"/>
        </w:rPr>
      </w:pPr>
      <w:r w:rsidRPr="00F03260">
        <w:rPr>
          <w:rFonts w:ascii="Arial" w:hAnsi="Arial" w:cs="Arial"/>
          <w:sz w:val="28"/>
          <w:szCs w:val="28"/>
        </w:rPr>
        <w:t xml:space="preserve">Эта техника использует два корректирующих слоя Цветовой тон/Насыщенность. Верхний слой представляет собой прямое монохромное преобразование. Нижний — меняет цвет исходного изображения. А вместе они дают очень высокий уровень контроля. </w:t>
      </w:r>
    </w:p>
    <w:p w:rsidR="00F03260" w:rsidRDefault="00F03260" w:rsidP="00F03260">
      <w:pPr>
        <w:ind w:firstLine="709"/>
        <w:jc w:val="both"/>
        <w:rPr>
          <w:rFonts w:ascii="Arial" w:hAnsi="Arial" w:cs="Arial"/>
          <w:sz w:val="28"/>
          <w:szCs w:val="28"/>
        </w:rPr>
      </w:pPr>
      <w:r w:rsidRPr="00F03260">
        <w:rPr>
          <w:rFonts w:ascii="Arial" w:hAnsi="Arial" w:cs="Arial"/>
          <w:sz w:val="28"/>
          <w:szCs w:val="28"/>
        </w:rPr>
        <w:t>Итак, дважды добавляем корректирующий слой Цветовой тон/Насыщенность. В верхнем слое перемещаем ползунок Насыщенность влево до упора (-100), а у нижнего меняем режим наложения на Цветность. Перемещайте ползунок Цветовой тон в нижнем слое вправо и влево и удивляйтесь!</w:t>
      </w:r>
    </w:p>
    <w:p w:rsidR="00F03260" w:rsidRDefault="00F03260" w:rsidP="00DB2170">
      <w:pPr>
        <w:ind w:firstLine="709"/>
        <w:jc w:val="both"/>
        <w:rPr>
          <w:rFonts w:ascii="Arial" w:hAnsi="Arial" w:cs="Arial"/>
          <w:sz w:val="28"/>
          <w:szCs w:val="28"/>
        </w:rPr>
      </w:pPr>
      <w:r>
        <w:rPr>
          <w:rFonts w:ascii="Arial" w:hAnsi="Arial" w:cs="Arial"/>
          <w:noProof/>
          <w:sz w:val="28"/>
          <w:szCs w:val="28"/>
        </w:rPr>
        <w:lastRenderedPageBreak/>
        <w:drawing>
          <wp:inline distT="0" distB="0" distL="0" distR="0">
            <wp:extent cx="5486400" cy="36576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F03260" w:rsidRDefault="00F03260" w:rsidP="00DB2170">
      <w:pPr>
        <w:ind w:firstLine="709"/>
        <w:jc w:val="both"/>
        <w:rPr>
          <w:rFonts w:ascii="Arial" w:hAnsi="Arial" w:cs="Arial"/>
          <w:sz w:val="28"/>
          <w:szCs w:val="28"/>
        </w:rPr>
      </w:pPr>
    </w:p>
    <w:p w:rsidR="00F03260" w:rsidRDefault="00F03260" w:rsidP="00DB2170">
      <w:pPr>
        <w:ind w:firstLine="709"/>
        <w:jc w:val="both"/>
        <w:rPr>
          <w:rFonts w:ascii="Arial" w:hAnsi="Arial" w:cs="Arial"/>
          <w:sz w:val="28"/>
          <w:szCs w:val="28"/>
        </w:rPr>
      </w:pPr>
      <w:r w:rsidRPr="00F03260">
        <w:rPr>
          <w:rFonts w:ascii="Arial" w:hAnsi="Arial" w:cs="Arial"/>
          <w:b/>
          <w:bCs/>
          <w:sz w:val="28"/>
          <w:szCs w:val="28"/>
        </w:rPr>
        <w:t>Плюсы</w:t>
      </w:r>
      <w:r w:rsidRPr="00F03260">
        <w:rPr>
          <w:rFonts w:ascii="Arial" w:hAnsi="Arial" w:cs="Arial"/>
          <w:sz w:val="28"/>
          <w:szCs w:val="28"/>
        </w:rPr>
        <w:t>: Возможность очень тонкого контроля над процессом преобразования.</w:t>
      </w:r>
    </w:p>
    <w:p w:rsidR="00F03260" w:rsidRDefault="00F03260" w:rsidP="00DB2170">
      <w:pPr>
        <w:ind w:firstLine="709"/>
        <w:jc w:val="both"/>
        <w:rPr>
          <w:rFonts w:ascii="Arial" w:hAnsi="Arial" w:cs="Arial"/>
          <w:sz w:val="28"/>
          <w:szCs w:val="28"/>
        </w:rPr>
      </w:pPr>
      <w:r w:rsidRPr="00F03260">
        <w:rPr>
          <w:rFonts w:ascii="Arial" w:hAnsi="Arial" w:cs="Arial"/>
          <w:b/>
          <w:bCs/>
          <w:sz w:val="28"/>
          <w:szCs w:val="28"/>
        </w:rPr>
        <w:t>Минусы</w:t>
      </w:r>
      <w:r w:rsidRPr="00F03260">
        <w:rPr>
          <w:rFonts w:ascii="Arial" w:hAnsi="Arial" w:cs="Arial"/>
          <w:sz w:val="28"/>
          <w:szCs w:val="28"/>
        </w:rPr>
        <w:t xml:space="preserve">: </w:t>
      </w:r>
      <w:r>
        <w:rPr>
          <w:rFonts w:ascii="Arial" w:hAnsi="Arial" w:cs="Arial"/>
          <w:sz w:val="28"/>
          <w:szCs w:val="28"/>
        </w:rPr>
        <w:t>Неидеален.</w:t>
      </w:r>
    </w:p>
    <w:p w:rsidR="00F03260" w:rsidRDefault="00F03260" w:rsidP="00DB2170">
      <w:pPr>
        <w:ind w:firstLine="709"/>
        <w:jc w:val="both"/>
        <w:rPr>
          <w:rFonts w:ascii="Arial" w:hAnsi="Arial" w:cs="Arial"/>
          <w:sz w:val="28"/>
          <w:szCs w:val="28"/>
        </w:rPr>
      </w:pPr>
    </w:p>
    <w:p w:rsidR="00F03260" w:rsidRPr="00F03260" w:rsidRDefault="00F03260" w:rsidP="00F03260">
      <w:pPr>
        <w:pStyle w:val="a6"/>
        <w:numPr>
          <w:ilvl w:val="0"/>
          <w:numId w:val="2"/>
        </w:numPr>
        <w:jc w:val="both"/>
        <w:rPr>
          <w:rFonts w:ascii="Arial" w:hAnsi="Arial" w:cs="Arial"/>
          <w:bCs/>
          <w:i/>
          <w:sz w:val="28"/>
          <w:szCs w:val="28"/>
        </w:rPr>
      </w:pPr>
      <w:r w:rsidRPr="00F03260">
        <w:rPr>
          <w:rFonts w:ascii="Arial" w:hAnsi="Arial" w:cs="Arial"/>
          <w:bCs/>
          <w:i/>
          <w:sz w:val="28"/>
          <w:szCs w:val="28"/>
        </w:rPr>
        <w:t>Корректирующий слой Чёрно/белое</w:t>
      </w:r>
    </w:p>
    <w:p w:rsidR="00E11E78" w:rsidRDefault="00E11E78" w:rsidP="00F03260">
      <w:pPr>
        <w:ind w:firstLine="709"/>
        <w:jc w:val="both"/>
        <w:rPr>
          <w:rFonts w:ascii="Arial" w:hAnsi="Arial" w:cs="Arial"/>
          <w:sz w:val="28"/>
          <w:szCs w:val="28"/>
        </w:rPr>
      </w:pPr>
      <w:r w:rsidRPr="00E11E78">
        <w:rPr>
          <w:rFonts w:ascii="Arial" w:hAnsi="Arial" w:cs="Arial"/>
          <w:sz w:val="28"/>
          <w:szCs w:val="28"/>
        </w:rPr>
        <w:t xml:space="preserve">Принцип работы команды состоит в осветлении тех или иных цветов при переводе в оттенки </w:t>
      </w:r>
      <w:proofErr w:type="gramStart"/>
      <w:r w:rsidRPr="00E11E78">
        <w:rPr>
          <w:rFonts w:ascii="Arial" w:hAnsi="Arial" w:cs="Arial"/>
          <w:sz w:val="28"/>
          <w:szCs w:val="28"/>
        </w:rPr>
        <w:t>серого</w:t>
      </w:r>
      <w:proofErr w:type="gramEnd"/>
      <w:r w:rsidRPr="00E11E78">
        <w:rPr>
          <w:rFonts w:ascii="Arial" w:hAnsi="Arial" w:cs="Arial"/>
          <w:sz w:val="28"/>
          <w:szCs w:val="28"/>
        </w:rPr>
        <w:t>.</w:t>
      </w:r>
    </w:p>
    <w:p w:rsidR="00F03260" w:rsidRPr="00F03260" w:rsidRDefault="00F03260" w:rsidP="00F03260">
      <w:pPr>
        <w:ind w:firstLine="709"/>
        <w:jc w:val="both"/>
        <w:rPr>
          <w:rFonts w:ascii="Arial" w:hAnsi="Arial" w:cs="Arial"/>
          <w:sz w:val="28"/>
          <w:szCs w:val="28"/>
        </w:rPr>
      </w:pPr>
      <w:r w:rsidRPr="00F03260">
        <w:rPr>
          <w:rFonts w:ascii="Arial" w:hAnsi="Arial" w:cs="Arial"/>
          <w:sz w:val="28"/>
          <w:szCs w:val="28"/>
        </w:rPr>
        <w:t xml:space="preserve">Как и некоторые другие, этот инструмент существует в двух ипостасях — </w:t>
      </w:r>
      <w:proofErr w:type="gramStart"/>
      <w:r w:rsidRPr="00F03260">
        <w:rPr>
          <w:rFonts w:ascii="Arial" w:hAnsi="Arial" w:cs="Arial"/>
          <w:sz w:val="28"/>
          <w:szCs w:val="28"/>
        </w:rPr>
        <w:t>разрушающей</w:t>
      </w:r>
      <w:proofErr w:type="gramEnd"/>
      <w:r w:rsidRPr="00F03260">
        <w:rPr>
          <w:rFonts w:ascii="Arial" w:hAnsi="Arial" w:cs="Arial"/>
          <w:sz w:val="28"/>
          <w:szCs w:val="28"/>
        </w:rPr>
        <w:t xml:space="preserve"> и неразрушающей:</w:t>
      </w:r>
    </w:p>
    <w:p w:rsidR="00F03260" w:rsidRPr="00F03260" w:rsidRDefault="00F03260" w:rsidP="00F03260">
      <w:pPr>
        <w:ind w:firstLine="709"/>
        <w:jc w:val="both"/>
        <w:rPr>
          <w:rFonts w:ascii="Arial" w:hAnsi="Arial" w:cs="Arial"/>
          <w:sz w:val="28"/>
          <w:szCs w:val="28"/>
        </w:rPr>
      </w:pPr>
      <w:r w:rsidRPr="00F03260">
        <w:rPr>
          <w:rFonts w:ascii="Arial" w:hAnsi="Arial" w:cs="Arial"/>
          <w:sz w:val="28"/>
          <w:szCs w:val="28"/>
        </w:rPr>
        <w:t>Изображение — Коррекция — Чёрно-белое (</w:t>
      </w:r>
      <w:proofErr w:type="gramStart"/>
      <w:r w:rsidRPr="00F03260">
        <w:rPr>
          <w:rFonts w:ascii="Arial" w:hAnsi="Arial" w:cs="Arial"/>
          <w:sz w:val="28"/>
          <w:szCs w:val="28"/>
        </w:rPr>
        <w:t>разрушающий</w:t>
      </w:r>
      <w:proofErr w:type="gramEnd"/>
      <w:r w:rsidRPr="00F03260">
        <w:rPr>
          <w:rFonts w:ascii="Arial" w:hAnsi="Arial" w:cs="Arial"/>
          <w:sz w:val="28"/>
          <w:szCs w:val="28"/>
        </w:rPr>
        <w:t>);</w:t>
      </w:r>
    </w:p>
    <w:p w:rsidR="00F03260" w:rsidRPr="00F03260" w:rsidRDefault="00F03260" w:rsidP="00F03260">
      <w:pPr>
        <w:ind w:firstLine="709"/>
        <w:jc w:val="both"/>
        <w:rPr>
          <w:rFonts w:ascii="Arial" w:hAnsi="Arial" w:cs="Arial"/>
          <w:sz w:val="28"/>
          <w:szCs w:val="28"/>
        </w:rPr>
      </w:pPr>
      <w:r w:rsidRPr="00F03260">
        <w:rPr>
          <w:rFonts w:ascii="Arial" w:hAnsi="Arial" w:cs="Arial"/>
          <w:sz w:val="28"/>
          <w:szCs w:val="28"/>
        </w:rPr>
        <w:t xml:space="preserve">Слои — новый корректирующий слой — </w:t>
      </w:r>
      <w:proofErr w:type="gramStart"/>
      <w:r w:rsidRPr="00F03260">
        <w:rPr>
          <w:rFonts w:ascii="Arial" w:hAnsi="Arial" w:cs="Arial"/>
          <w:sz w:val="28"/>
          <w:szCs w:val="28"/>
        </w:rPr>
        <w:t>Чёрно-белое</w:t>
      </w:r>
      <w:proofErr w:type="gramEnd"/>
      <w:r w:rsidRPr="00F03260">
        <w:rPr>
          <w:rFonts w:ascii="Arial" w:hAnsi="Arial" w:cs="Arial"/>
          <w:sz w:val="28"/>
          <w:szCs w:val="28"/>
        </w:rPr>
        <w:t xml:space="preserve"> (неразрушающий).</w:t>
      </w:r>
    </w:p>
    <w:p w:rsidR="00F03260" w:rsidRDefault="00F03260" w:rsidP="00F03260">
      <w:pPr>
        <w:ind w:firstLine="709"/>
        <w:jc w:val="both"/>
        <w:rPr>
          <w:rFonts w:ascii="Arial" w:hAnsi="Arial" w:cs="Arial"/>
          <w:sz w:val="28"/>
          <w:szCs w:val="28"/>
        </w:rPr>
      </w:pPr>
      <w:r w:rsidRPr="00F03260">
        <w:rPr>
          <w:rFonts w:ascii="Arial" w:hAnsi="Arial" w:cs="Arial"/>
          <w:sz w:val="28"/>
          <w:szCs w:val="28"/>
        </w:rPr>
        <w:t xml:space="preserve">Как и некоторые другие — имеет в своём арсенале как предустановленные наборы смешения серого, так и созданные и сохранённые варианты смешения. Кнопка Авто максимизирует распределение значений серого. Автоматическое смешение зачастую позволяет добиться отличных результатов, но также его можно </w:t>
      </w:r>
      <w:r w:rsidRPr="00F03260">
        <w:rPr>
          <w:rFonts w:ascii="Arial" w:hAnsi="Arial" w:cs="Arial"/>
          <w:sz w:val="28"/>
          <w:szCs w:val="28"/>
        </w:rPr>
        <w:lastRenderedPageBreak/>
        <w:t xml:space="preserve">использовать в качестве начальной точки для настройки значений серого при помощи цветовых ползунков. </w:t>
      </w:r>
    </w:p>
    <w:p w:rsidR="00F03260" w:rsidRDefault="00F03260" w:rsidP="00DB2170">
      <w:pPr>
        <w:ind w:firstLine="709"/>
        <w:jc w:val="both"/>
        <w:rPr>
          <w:rFonts w:ascii="Arial" w:hAnsi="Arial" w:cs="Arial"/>
          <w:sz w:val="28"/>
          <w:szCs w:val="28"/>
        </w:rPr>
      </w:pPr>
      <w:r>
        <w:rPr>
          <w:rFonts w:ascii="Arial" w:hAnsi="Arial" w:cs="Arial"/>
          <w:noProof/>
          <w:sz w:val="28"/>
          <w:szCs w:val="28"/>
        </w:rPr>
        <w:drawing>
          <wp:inline distT="0" distB="0" distL="0" distR="0">
            <wp:extent cx="5486400" cy="3657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E11E78" w:rsidRPr="00E11E78" w:rsidRDefault="00E11E78" w:rsidP="00DB2170">
      <w:pPr>
        <w:ind w:firstLine="709"/>
        <w:jc w:val="both"/>
        <w:rPr>
          <w:rFonts w:ascii="Arial" w:hAnsi="Arial" w:cs="Arial"/>
          <w:bCs/>
          <w:sz w:val="28"/>
          <w:szCs w:val="28"/>
        </w:rPr>
      </w:pPr>
      <w:r w:rsidRPr="00E11E78">
        <w:rPr>
          <w:rFonts w:ascii="Arial" w:hAnsi="Arial" w:cs="Arial"/>
          <w:bCs/>
          <w:sz w:val="28"/>
          <w:szCs w:val="28"/>
        </w:rPr>
        <w:t>Если в изображении содержатся контрастные оттенки, разделить их по яркости тонов относительно легко, для этого достаточно развести движки противоположных цветов в разные стороны. Труднее будет с близкими цветами. Однако в некоторых случаях, например, в пейзажных сюжетах, необходимо растащить в разные стороны движки зелёного и жёлтого цветов, поскольку в природной зелени достаточного много жёлтого цвета.</w:t>
      </w:r>
    </w:p>
    <w:p w:rsidR="00F03260" w:rsidRDefault="00F03260" w:rsidP="00DB2170">
      <w:pPr>
        <w:ind w:firstLine="709"/>
        <w:jc w:val="both"/>
        <w:rPr>
          <w:rFonts w:ascii="Arial" w:hAnsi="Arial" w:cs="Arial"/>
          <w:sz w:val="28"/>
          <w:szCs w:val="28"/>
        </w:rPr>
      </w:pPr>
      <w:r w:rsidRPr="00F03260">
        <w:rPr>
          <w:rFonts w:ascii="Arial" w:hAnsi="Arial" w:cs="Arial"/>
          <w:b/>
          <w:bCs/>
          <w:sz w:val="28"/>
          <w:szCs w:val="28"/>
        </w:rPr>
        <w:t>Плюсы</w:t>
      </w:r>
      <w:r w:rsidRPr="00F03260">
        <w:rPr>
          <w:rFonts w:ascii="Arial" w:hAnsi="Arial" w:cs="Arial"/>
          <w:sz w:val="28"/>
          <w:szCs w:val="28"/>
        </w:rPr>
        <w:t>: самый гибкий метод чёрно-белого преобразования.</w:t>
      </w:r>
    </w:p>
    <w:p w:rsidR="00F03260" w:rsidRDefault="00F03260" w:rsidP="00DB2170">
      <w:pPr>
        <w:ind w:firstLine="709"/>
        <w:jc w:val="both"/>
        <w:rPr>
          <w:rFonts w:ascii="Arial" w:hAnsi="Arial" w:cs="Arial"/>
          <w:sz w:val="28"/>
          <w:szCs w:val="28"/>
        </w:rPr>
      </w:pPr>
      <w:r w:rsidRPr="00F03260">
        <w:rPr>
          <w:rFonts w:ascii="Arial" w:hAnsi="Arial" w:cs="Arial"/>
          <w:b/>
          <w:bCs/>
          <w:sz w:val="28"/>
          <w:szCs w:val="28"/>
        </w:rPr>
        <w:t>Минусы</w:t>
      </w:r>
      <w:r w:rsidRPr="00F03260">
        <w:rPr>
          <w:rFonts w:ascii="Arial" w:hAnsi="Arial" w:cs="Arial"/>
          <w:sz w:val="28"/>
          <w:szCs w:val="28"/>
        </w:rPr>
        <w:t xml:space="preserve">: </w:t>
      </w:r>
      <w:proofErr w:type="gramStart"/>
      <w:r w:rsidRPr="00F03260">
        <w:rPr>
          <w:rFonts w:ascii="Arial" w:hAnsi="Arial" w:cs="Arial"/>
          <w:sz w:val="28"/>
          <w:szCs w:val="28"/>
        </w:rPr>
        <w:t xml:space="preserve">Присутствует только в </w:t>
      </w:r>
      <w:proofErr w:type="spellStart"/>
      <w:r w:rsidRPr="00F03260">
        <w:rPr>
          <w:rFonts w:ascii="Arial" w:hAnsi="Arial" w:cs="Arial"/>
          <w:sz w:val="28"/>
          <w:szCs w:val="28"/>
        </w:rPr>
        <w:t>Photoshop</w:t>
      </w:r>
      <w:proofErr w:type="spellEnd"/>
      <w:r w:rsidRPr="00F03260">
        <w:rPr>
          <w:rFonts w:ascii="Arial" w:hAnsi="Arial" w:cs="Arial"/>
          <w:sz w:val="28"/>
          <w:szCs w:val="28"/>
        </w:rPr>
        <w:t xml:space="preserve"> начиная</w:t>
      </w:r>
      <w:proofErr w:type="gramEnd"/>
      <w:r w:rsidRPr="00F03260">
        <w:rPr>
          <w:rFonts w:ascii="Arial" w:hAnsi="Arial" w:cs="Arial"/>
          <w:sz w:val="28"/>
          <w:szCs w:val="28"/>
        </w:rPr>
        <w:t xml:space="preserve"> с версии CS 3.</w:t>
      </w:r>
    </w:p>
    <w:p w:rsidR="00F03260" w:rsidRDefault="00F03260" w:rsidP="00DB2170">
      <w:pPr>
        <w:ind w:firstLine="709"/>
        <w:jc w:val="both"/>
        <w:rPr>
          <w:rFonts w:ascii="Arial" w:hAnsi="Arial" w:cs="Arial"/>
          <w:sz w:val="28"/>
          <w:szCs w:val="28"/>
        </w:rPr>
      </w:pPr>
    </w:p>
    <w:p w:rsidR="00F03260" w:rsidRPr="00DD7F3A" w:rsidRDefault="00DD7F3A" w:rsidP="00DD7F3A">
      <w:pPr>
        <w:pStyle w:val="a6"/>
        <w:numPr>
          <w:ilvl w:val="0"/>
          <w:numId w:val="2"/>
        </w:numPr>
        <w:jc w:val="both"/>
        <w:rPr>
          <w:rFonts w:ascii="Arial" w:hAnsi="Arial" w:cs="Arial"/>
          <w:i/>
          <w:sz w:val="28"/>
          <w:szCs w:val="28"/>
        </w:rPr>
      </w:pPr>
      <w:r w:rsidRPr="00DD7F3A">
        <w:rPr>
          <w:rFonts w:ascii="Arial" w:hAnsi="Arial" w:cs="Arial"/>
          <w:i/>
          <w:sz w:val="28"/>
          <w:szCs w:val="28"/>
        </w:rPr>
        <w:t>Вычисление</w:t>
      </w:r>
    </w:p>
    <w:p w:rsidR="00DD7F3A" w:rsidRDefault="00DD7F3A" w:rsidP="00DB2170">
      <w:pPr>
        <w:ind w:firstLine="709"/>
        <w:jc w:val="both"/>
        <w:rPr>
          <w:rFonts w:ascii="Arial" w:hAnsi="Arial" w:cs="Arial"/>
          <w:sz w:val="28"/>
          <w:szCs w:val="28"/>
        </w:rPr>
      </w:pPr>
      <w:r w:rsidRPr="00DD7F3A">
        <w:rPr>
          <w:rFonts w:ascii="Arial" w:hAnsi="Arial" w:cs="Arial"/>
          <w:sz w:val="28"/>
          <w:szCs w:val="28"/>
        </w:rPr>
        <w:t xml:space="preserve">Перегруженное, на первый взгляд, диалоговое окно </w:t>
      </w:r>
      <w:proofErr w:type="spellStart"/>
      <w:r w:rsidRPr="00DD7F3A">
        <w:rPr>
          <w:rFonts w:ascii="Arial" w:hAnsi="Arial" w:cs="Arial"/>
          <w:sz w:val="28"/>
          <w:szCs w:val="28"/>
        </w:rPr>
        <w:t>Calculations</w:t>
      </w:r>
      <w:proofErr w:type="spellEnd"/>
      <w:r w:rsidRPr="00DD7F3A">
        <w:rPr>
          <w:rFonts w:ascii="Arial" w:hAnsi="Arial" w:cs="Arial"/>
          <w:sz w:val="28"/>
          <w:szCs w:val="28"/>
        </w:rPr>
        <w:t xml:space="preserve"> предназначено для простого комбинирования каналов изображения. Команд</w:t>
      </w:r>
      <w:r>
        <w:rPr>
          <w:rFonts w:ascii="Arial" w:hAnsi="Arial" w:cs="Arial"/>
          <w:sz w:val="28"/>
          <w:szCs w:val="28"/>
        </w:rPr>
        <w:t>а</w:t>
      </w:r>
      <w:r w:rsidRPr="00DD7F3A">
        <w:rPr>
          <w:rFonts w:ascii="Arial" w:hAnsi="Arial" w:cs="Arial"/>
          <w:sz w:val="28"/>
          <w:szCs w:val="28"/>
        </w:rPr>
        <w:t xml:space="preserve"> </w:t>
      </w:r>
      <w:proofErr w:type="spellStart"/>
      <w:r w:rsidRPr="00DD7F3A">
        <w:rPr>
          <w:rFonts w:ascii="Arial" w:hAnsi="Arial" w:cs="Arial"/>
          <w:sz w:val="28"/>
          <w:szCs w:val="28"/>
        </w:rPr>
        <w:t>Calculations</w:t>
      </w:r>
      <w:proofErr w:type="spellEnd"/>
      <w:r>
        <w:rPr>
          <w:rFonts w:ascii="Arial" w:hAnsi="Arial" w:cs="Arial"/>
          <w:sz w:val="28"/>
          <w:szCs w:val="28"/>
        </w:rPr>
        <w:t xml:space="preserve"> </w:t>
      </w:r>
      <w:r w:rsidRPr="00DD7F3A">
        <w:rPr>
          <w:rFonts w:ascii="Arial" w:hAnsi="Arial" w:cs="Arial"/>
          <w:sz w:val="28"/>
          <w:szCs w:val="28"/>
        </w:rPr>
        <w:t>позволя</w:t>
      </w:r>
      <w:r>
        <w:rPr>
          <w:rFonts w:ascii="Arial" w:hAnsi="Arial" w:cs="Arial"/>
          <w:sz w:val="28"/>
          <w:szCs w:val="28"/>
        </w:rPr>
        <w:t>е</w:t>
      </w:r>
      <w:r w:rsidRPr="00DD7F3A">
        <w:rPr>
          <w:rFonts w:ascii="Arial" w:hAnsi="Arial" w:cs="Arial"/>
          <w:sz w:val="28"/>
          <w:szCs w:val="28"/>
        </w:rPr>
        <w:t xml:space="preserve">т объединять одно или несколько изображений одинакового размера с использованием 20 основных режимов наложения, а также двух дополнительных — </w:t>
      </w:r>
      <w:proofErr w:type="spellStart"/>
      <w:r w:rsidRPr="00DD7F3A">
        <w:rPr>
          <w:rFonts w:ascii="Arial" w:hAnsi="Arial" w:cs="Arial"/>
          <w:sz w:val="28"/>
          <w:szCs w:val="28"/>
        </w:rPr>
        <w:t>Add</w:t>
      </w:r>
      <w:proofErr w:type="spellEnd"/>
      <w:r w:rsidRPr="00DD7F3A">
        <w:rPr>
          <w:rFonts w:ascii="Arial" w:hAnsi="Arial" w:cs="Arial"/>
          <w:sz w:val="28"/>
          <w:szCs w:val="28"/>
        </w:rPr>
        <w:t xml:space="preserve"> и </w:t>
      </w:r>
      <w:proofErr w:type="spellStart"/>
      <w:r w:rsidRPr="00DD7F3A">
        <w:rPr>
          <w:rFonts w:ascii="Arial" w:hAnsi="Arial" w:cs="Arial"/>
          <w:sz w:val="28"/>
          <w:szCs w:val="28"/>
        </w:rPr>
        <w:t>Subtract</w:t>
      </w:r>
      <w:proofErr w:type="spellEnd"/>
      <w:r w:rsidRPr="00DD7F3A">
        <w:rPr>
          <w:rFonts w:ascii="Arial" w:hAnsi="Arial" w:cs="Arial"/>
          <w:sz w:val="28"/>
          <w:szCs w:val="28"/>
        </w:rPr>
        <w:t>. Команд</w:t>
      </w:r>
      <w:r>
        <w:rPr>
          <w:rFonts w:ascii="Arial" w:hAnsi="Arial" w:cs="Arial"/>
          <w:sz w:val="28"/>
          <w:szCs w:val="28"/>
        </w:rPr>
        <w:t>а</w:t>
      </w:r>
      <w:r w:rsidRPr="00DD7F3A">
        <w:rPr>
          <w:rFonts w:ascii="Arial" w:hAnsi="Arial" w:cs="Arial"/>
          <w:sz w:val="28"/>
          <w:szCs w:val="28"/>
        </w:rPr>
        <w:t xml:space="preserve"> </w:t>
      </w:r>
      <w:proofErr w:type="spellStart"/>
      <w:r w:rsidRPr="00DD7F3A">
        <w:rPr>
          <w:rFonts w:ascii="Arial" w:hAnsi="Arial" w:cs="Arial"/>
          <w:sz w:val="28"/>
          <w:szCs w:val="28"/>
        </w:rPr>
        <w:t>Calculations</w:t>
      </w:r>
      <w:proofErr w:type="spellEnd"/>
      <w:r w:rsidRPr="00DD7F3A">
        <w:rPr>
          <w:rFonts w:ascii="Arial" w:hAnsi="Arial" w:cs="Arial"/>
          <w:sz w:val="28"/>
          <w:szCs w:val="28"/>
        </w:rPr>
        <w:t xml:space="preserve"> дублиру</w:t>
      </w:r>
      <w:r>
        <w:rPr>
          <w:rFonts w:ascii="Arial" w:hAnsi="Arial" w:cs="Arial"/>
          <w:sz w:val="28"/>
          <w:szCs w:val="28"/>
        </w:rPr>
        <w:t>е</w:t>
      </w:r>
      <w:r w:rsidRPr="00DD7F3A">
        <w:rPr>
          <w:rFonts w:ascii="Arial" w:hAnsi="Arial" w:cs="Arial"/>
          <w:sz w:val="28"/>
          <w:szCs w:val="28"/>
        </w:rPr>
        <w:t xml:space="preserve">т процесс перетаскивания одного изображения на другое (или копирования изображения на новый слой), а </w:t>
      </w:r>
      <w:r w:rsidRPr="00DD7F3A">
        <w:rPr>
          <w:rFonts w:ascii="Arial" w:hAnsi="Arial" w:cs="Arial"/>
          <w:sz w:val="28"/>
          <w:szCs w:val="28"/>
        </w:rPr>
        <w:lastRenderedPageBreak/>
        <w:t xml:space="preserve">также использование разных режимов наложения и параметра </w:t>
      </w:r>
      <w:proofErr w:type="spellStart"/>
      <w:r w:rsidRPr="00DD7F3A">
        <w:rPr>
          <w:rFonts w:ascii="Arial" w:hAnsi="Arial" w:cs="Arial"/>
          <w:sz w:val="28"/>
          <w:szCs w:val="28"/>
        </w:rPr>
        <w:t>Opacity</w:t>
      </w:r>
      <w:proofErr w:type="spellEnd"/>
      <w:r w:rsidRPr="00DD7F3A">
        <w:rPr>
          <w:rFonts w:ascii="Arial" w:hAnsi="Arial" w:cs="Arial"/>
          <w:sz w:val="28"/>
          <w:szCs w:val="28"/>
        </w:rPr>
        <w:t xml:space="preserve"> (Непрозрачность) палитры </w:t>
      </w:r>
      <w:proofErr w:type="spellStart"/>
      <w:r w:rsidRPr="00DD7F3A">
        <w:rPr>
          <w:rFonts w:ascii="Arial" w:hAnsi="Arial" w:cs="Arial"/>
          <w:sz w:val="28"/>
          <w:szCs w:val="28"/>
        </w:rPr>
        <w:t>Layers</w:t>
      </w:r>
      <w:proofErr w:type="spellEnd"/>
      <w:r w:rsidRPr="00DD7F3A">
        <w:rPr>
          <w:rFonts w:ascii="Arial" w:hAnsi="Arial" w:cs="Arial"/>
          <w:sz w:val="28"/>
          <w:szCs w:val="28"/>
        </w:rPr>
        <w:t xml:space="preserve"> для наложения двух изображений. Команда </w:t>
      </w:r>
      <w:proofErr w:type="spellStart"/>
      <w:r w:rsidRPr="00DD7F3A">
        <w:rPr>
          <w:rFonts w:ascii="Arial" w:hAnsi="Arial" w:cs="Arial"/>
          <w:sz w:val="28"/>
          <w:szCs w:val="28"/>
        </w:rPr>
        <w:t>Calculations</w:t>
      </w:r>
      <w:proofErr w:type="spellEnd"/>
      <w:r w:rsidRPr="00DD7F3A">
        <w:rPr>
          <w:rFonts w:ascii="Arial" w:hAnsi="Arial" w:cs="Arial"/>
          <w:sz w:val="28"/>
          <w:szCs w:val="28"/>
        </w:rPr>
        <w:t xml:space="preserve"> работает только с отдельными каналами: один из каналов изображения накладывается на канал другого (или того же самого) изображения, а результат помещается в новый канал или новый документ.</w:t>
      </w:r>
    </w:p>
    <w:p w:rsidR="00DD7F3A" w:rsidRPr="00DD7F3A" w:rsidRDefault="00DD7F3A" w:rsidP="00DD7F3A">
      <w:pPr>
        <w:pStyle w:val="a6"/>
        <w:numPr>
          <w:ilvl w:val="0"/>
          <w:numId w:val="3"/>
        </w:numPr>
        <w:jc w:val="both"/>
        <w:rPr>
          <w:rFonts w:ascii="Arial" w:hAnsi="Arial" w:cs="Arial"/>
          <w:sz w:val="28"/>
          <w:szCs w:val="28"/>
        </w:rPr>
      </w:pPr>
      <w:r w:rsidRPr="00DD7F3A">
        <w:rPr>
          <w:rFonts w:ascii="Arial" w:hAnsi="Arial" w:cs="Arial"/>
          <w:sz w:val="28"/>
          <w:szCs w:val="28"/>
        </w:rPr>
        <w:t>Копия слоя</w:t>
      </w:r>
    </w:p>
    <w:p w:rsidR="00DD7F3A" w:rsidRPr="00DD7F3A" w:rsidRDefault="00DD7F3A" w:rsidP="00DD7F3A">
      <w:pPr>
        <w:pStyle w:val="a6"/>
        <w:numPr>
          <w:ilvl w:val="0"/>
          <w:numId w:val="3"/>
        </w:numPr>
        <w:jc w:val="both"/>
        <w:rPr>
          <w:rFonts w:ascii="Arial" w:hAnsi="Arial" w:cs="Arial"/>
          <w:sz w:val="28"/>
          <w:szCs w:val="28"/>
        </w:rPr>
      </w:pPr>
      <w:r w:rsidRPr="00DD7F3A">
        <w:rPr>
          <w:rFonts w:ascii="Arial" w:hAnsi="Arial" w:cs="Arial"/>
          <w:sz w:val="28"/>
          <w:szCs w:val="28"/>
        </w:rPr>
        <w:t>Изображение - Вычисление</w:t>
      </w:r>
    </w:p>
    <w:p w:rsidR="00DD7F3A" w:rsidRPr="00DD7F3A" w:rsidRDefault="00DD7F3A" w:rsidP="00DD7F3A">
      <w:pPr>
        <w:pStyle w:val="a6"/>
        <w:numPr>
          <w:ilvl w:val="0"/>
          <w:numId w:val="3"/>
        </w:numPr>
        <w:jc w:val="both"/>
        <w:rPr>
          <w:rFonts w:ascii="Arial" w:hAnsi="Arial" w:cs="Arial"/>
          <w:sz w:val="28"/>
          <w:szCs w:val="28"/>
        </w:rPr>
      </w:pPr>
      <w:r w:rsidRPr="00DD7F3A">
        <w:rPr>
          <w:rFonts w:ascii="Arial" w:hAnsi="Arial" w:cs="Arial"/>
          <w:sz w:val="28"/>
          <w:szCs w:val="28"/>
        </w:rPr>
        <w:t>Источник 1 – зеленый</w:t>
      </w:r>
    </w:p>
    <w:p w:rsidR="00DD7F3A" w:rsidRPr="00DD7F3A" w:rsidRDefault="00DD7F3A" w:rsidP="00DD7F3A">
      <w:pPr>
        <w:pStyle w:val="a6"/>
        <w:numPr>
          <w:ilvl w:val="0"/>
          <w:numId w:val="3"/>
        </w:numPr>
        <w:jc w:val="both"/>
        <w:rPr>
          <w:rFonts w:ascii="Arial" w:hAnsi="Arial" w:cs="Arial"/>
          <w:sz w:val="28"/>
          <w:szCs w:val="28"/>
        </w:rPr>
      </w:pPr>
      <w:r w:rsidRPr="00DD7F3A">
        <w:rPr>
          <w:rFonts w:ascii="Arial" w:hAnsi="Arial" w:cs="Arial"/>
          <w:sz w:val="28"/>
          <w:szCs w:val="28"/>
        </w:rPr>
        <w:t>Источник 2 – красный</w:t>
      </w:r>
    </w:p>
    <w:p w:rsidR="00DD7F3A" w:rsidRPr="00DD7F3A" w:rsidRDefault="00DD7F3A" w:rsidP="00DD7F3A">
      <w:pPr>
        <w:pStyle w:val="a6"/>
        <w:numPr>
          <w:ilvl w:val="0"/>
          <w:numId w:val="3"/>
        </w:numPr>
        <w:jc w:val="both"/>
        <w:rPr>
          <w:rFonts w:ascii="Arial" w:hAnsi="Arial" w:cs="Arial"/>
          <w:sz w:val="28"/>
          <w:szCs w:val="28"/>
        </w:rPr>
      </w:pPr>
      <w:r w:rsidRPr="00DD7F3A">
        <w:rPr>
          <w:rFonts w:ascii="Arial" w:hAnsi="Arial" w:cs="Arial"/>
          <w:sz w:val="28"/>
          <w:szCs w:val="28"/>
        </w:rPr>
        <w:t>Наложение – замена темным</w:t>
      </w:r>
    </w:p>
    <w:p w:rsidR="00DD7F3A" w:rsidRPr="00DD7F3A" w:rsidRDefault="00DD7F3A" w:rsidP="00DD7F3A">
      <w:pPr>
        <w:pStyle w:val="a6"/>
        <w:numPr>
          <w:ilvl w:val="0"/>
          <w:numId w:val="3"/>
        </w:numPr>
        <w:jc w:val="both"/>
        <w:rPr>
          <w:rFonts w:ascii="Arial" w:hAnsi="Arial" w:cs="Arial"/>
          <w:sz w:val="28"/>
          <w:szCs w:val="28"/>
        </w:rPr>
      </w:pPr>
      <w:r w:rsidRPr="00DD7F3A">
        <w:rPr>
          <w:rFonts w:ascii="Arial" w:hAnsi="Arial" w:cs="Arial"/>
          <w:sz w:val="28"/>
          <w:szCs w:val="28"/>
        </w:rPr>
        <w:t>Непрозрачность – 80%</w:t>
      </w:r>
    </w:p>
    <w:p w:rsidR="00DD7F3A" w:rsidRDefault="00DD7F3A" w:rsidP="00DD7F3A">
      <w:pPr>
        <w:ind w:firstLine="709"/>
        <w:jc w:val="both"/>
        <w:rPr>
          <w:rFonts w:ascii="Arial" w:hAnsi="Arial" w:cs="Arial"/>
          <w:sz w:val="28"/>
          <w:szCs w:val="28"/>
        </w:rPr>
      </w:pPr>
      <w:r>
        <w:rPr>
          <w:rFonts w:ascii="Arial" w:hAnsi="Arial" w:cs="Arial"/>
          <w:noProof/>
          <w:sz w:val="28"/>
          <w:szCs w:val="28"/>
        </w:rPr>
        <w:drawing>
          <wp:inline distT="0" distB="0" distL="0" distR="0" wp14:anchorId="21F10A1F">
            <wp:extent cx="4968875" cy="3096895"/>
            <wp:effectExtent l="0" t="0" r="3175" b="825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8875" cy="3096895"/>
                    </a:xfrm>
                    <a:prstGeom prst="rect">
                      <a:avLst/>
                    </a:prstGeom>
                    <a:noFill/>
                  </pic:spPr>
                </pic:pic>
              </a:graphicData>
            </a:graphic>
          </wp:inline>
        </w:drawing>
      </w:r>
    </w:p>
    <w:p w:rsidR="00DD7F3A" w:rsidRDefault="00DD7F3A" w:rsidP="00DD7F3A">
      <w:pPr>
        <w:ind w:firstLine="709"/>
        <w:jc w:val="both"/>
        <w:rPr>
          <w:rFonts w:ascii="Arial" w:hAnsi="Arial" w:cs="Arial"/>
          <w:sz w:val="28"/>
          <w:szCs w:val="28"/>
        </w:rPr>
      </w:pPr>
      <w:r w:rsidRPr="00DD7F3A">
        <w:rPr>
          <w:rFonts w:ascii="Arial" w:hAnsi="Arial" w:cs="Arial"/>
          <w:sz w:val="28"/>
          <w:szCs w:val="28"/>
        </w:rPr>
        <w:t xml:space="preserve">Повторим: </w:t>
      </w:r>
    </w:p>
    <w:p w:rsidR="00DD7F3A" w:rsidRPr="00DD7F3A" w:rsidRDefault="00DD7F3A" w:rsidP="00DD7F3A">
      <w:pPr>
        <w:pStyle w:val="a6"/>
        <w:numPr>
          <w:ilvl w:val="0"/>
          <w:numId w:val="4"/>
        </w:numPr>
        <w:jc w:val="both"/>
        <w:rPr>
          <w:rFonts w:ascii="Arial" w:hAnsi="Arial" w:cs="Arial"/>
          <w:sz w:val="28"/>
          <w:szCs w:val="28"/>
        </w:rPr>
      </w:pPr>
      <w:r w:rsidRPr="00DD7F3A">
        <w:rPr>
          <w:rFonts w:ascii="Arial" w:hAnsi="Arial" w:cs="Arial"/>
          <w:sz w:val="28"/>
          <w:szCs w:val="28"/>
        </w:rPr>
        <w:t xml:space="preserve">Источник 1 – зеленый, </w:t>
      </w:r>
    </w:p>
    <w:p w:rsidR="00DD7F3A" w:rsidRPr="00DD7F3A" w:rsidRDefault="00DD7F3A" w:rsidP="00DD7F3A">
      <w:pPr>
        <w:pStyle w:val="a6"/>
        <w:numPr>
          <w:ilvl w:val="0"/>
          <w:numId w:val="4"/>
        </w:numPr>
        <w:jc w:val="both"/>
        <w:rPr>
          <w:rFonts w:ascii="Arial" w:hAnsi="Arial" w:cs="Arial"/>
          <w:sz w:val="28"/>
          <w:szCs w:val="28"/>
        </w:rPr>
      </w:pPr>
      <w:r w:rsidRPr="00DD7F3A">
        <w:rPr>
          <w:rFonts w:ascii="Arial" w:hAnsi="Arial" w:cs="Arial"/>
          <w:sz w:val="28"/>
          <w:szCs w:val="28"/>
        </w:rPr>
        <w:t xml:space="preserve">Источник 2 – зеленый, </w:t>
      </w:r>
    </w:p>
    <w:p w:rsidR="00DD7F3A" w:rsidRPr="00DD7F3A" w:rsidRDefault="00DD7F3A" w:rsidP="00DD7F3A">
      <w:pPr>
        <w:pStyle w:val="a6"/>
        <w:numPr>
          <w:ilvl w:val="0"/>
          <w:numId w:val="4"/>
        </w:numPr>
        <w:jc w:val="both"/>
        <w:rPr>
          <w:rFonts w:ascii="Arial" w:hAnsi="Arial" w:cs="Arial"/>
          <w:sz w:val="28"/>
          <w:szCs w:val="28"/>
        </w:rPr>
      </w:pPr>
      <w:r w:rsidRPr="00DD7F3A">
        <w:rPr>
          <w:rFonts w:ascii="Arial" w:hAnsi="Arial" w:cs="Arial"/>
          <w:sz w:val="28"/>
          <w:szCs w:val="28"/>
        </w:rPr>
        <w:t>Наложение – замена темным, Непрозрачность – 60%</w:t>
      </w:r>
    </w:p>
    <w:p w:rsidR="00DD7F3A" w:rsidRDefault="00DD7F3A" w:rsidP="00DD7F3A">
      <w:pPr>
        <w:ind w:firstLine="709"/>
        <w:jc w:val="both"/>
        <w:rPr>
          <w:rFonts w:ascii="Arial" w:hAnsi="Arial" w:cs="Arial"/>
          <w:sz w:val="28"/>
          <w:szCs w:val="28"/>
        </w:rPr>
      </w:pPr>
      <w:r w:rsidRPr="00DD7F3A">
        <w:rPr>
          <w:rFonts w:ascii="Arial" w:hAnsi="Arial" w:cs="Arial"/>
          <w:sz w:val="28"/>
          <w:szCs w:val="28"/>
        </w:rPr>
        <w:t xml:space="preserve">Переведем альфа-каналы в режим </w:t>
      </w:r>
      <w:proofErr w:type="gramStart"/>
      <w:r w:rsidRPr="00DD7F3A">
        <w:rPr>
          <w:rFonts w:ascii="Arial" w:hAnsi="Arial" w:cs="Arial"/>
          <w:sz w:val="28"/>
          <w:szCs w:val="28"/>
        </w:rPr>
        <w:t>серого</w:t>
      </w:r>
      <w:proofErr w:type="gramEnd"/>
      <w:r w:rsidRPr="00DD7F3A">
        <w:rPr>
          <w:rFonts w:ascii="Arial" w:hAnsi="Arial" w:cs="Arial"/>
          <w:sz w:val="28"/>
          <w:szCs w:val="28"/>
        </w:rPr>
        <w:t>, затем в режим RGB</w:t>
      </w:r>
    </w:p>
    <w:p w:rsidR="00DD7F3A" w:rsidRDefault="00DD7F3A" w:rsidP="00DD7F3A">
      <w:pPr>
        <w:ind w:firstLine="709"/>
        <w:jc w:val="both"/>
        <w:rPr>
          <w:rFonts w:ascii="Arial" w:hAnsi="Arial" w:cs="Arial"/>
          <w:sz w:val="28"/>
          <w:szCs w:val="28"/>
        </w:rPr>
      </w:pPr>
      <w:r>
        <w:rPr>
          <w:rFonts w:ascii="Arial" w:hAnsi="Arial" w:cs="Arial"/>
          <w:noProof/>
          <w:sz w:val="28"/>
          <w:szCs w:val="28"/>
        </w:rPr>
        <w:lastRenderedPageBreak/>
        <w:drawing>
          <wp:inline distT="0" distB="0" distL="0" distR="0">
            <wp:extent cx="5486400" cy="3657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DD7F3A" w:rsidRDefault="00DD7F3A" w:rsidP="00DD7F3A">
      <w:pPr>
        <w:ind w:firstLine="709"/>
        <w:jc w:val="both"/>
        <w:rPr>
          <w:rFonts w:ascii="Arial" w:hAnsi="Arial" w:cs="Arial"/>
          <w:sz w:val="28"/>
          <w:szCs w:val="28"/>
        </w:rPr>
      </w:pPr>
    </w:p>
    <w:p w:rsidR="00DD7F3A" w:rsidRPr="00166351" w:rsidRDefault="00DD7F3A" w:rsidP="00DD7F3A">
      <w:pPr>
        <w:ind w:firstLine="709"/>
        <w:jc w:val="both"/>
        <w:rPr>
          <w:rFonts w:ascii="Arial" w:hAnsi="Arial" w:cs="Arial"/>
          <w:sz w:val="28"/>
          <w:szCs w:val="28"/>
        </w:rPr>
      </w:pPr>
    </w:p>
    <w:p w:rsidR="00186DC9" w:rsidRDefault="00186DC9" w:rsidP="0039095F">
      <w:pPr>
        <w:jc w:val="center"/>
        <w:rPr>
          <w:rFonts w:ascii="Arial" w:hAnsi="Arial" w:cs="Arial"/>
          <w:b/>
          <w:bCs/>
          <w:sz w:val="28"/>
          <w:szCs w:val="28"/>
        </w:rPr>
      </w:pPr>
      <w:r>
        <w:rPr>
          <w:rFonts w:ascii="Arial" w:hAnsi="Arial" w:cs="Arial"/>
          <w:b/>
          <w:bCs/>
          <w:sz w:val="28"/>
          <w:szCs w:val="28"/>
        </w:rPr>
        <w:br w:type="page"/>
      </w:r>
    </w:p>
    <w:p w:rsidR="00A773F6" w:rsidRPr="00BA2866" w:rsidRDefault="00186DC9" w:rsidP="0039095F">
      <w:pPr>
        <w:jc w:val="center"/>
        <w:rPr>
          <w:rFonts w:ascii="Arial" w:hAnsi="Arial" w:cs="Arial"/>
          <w:b/>
          <w:bCs/>
          <w:sz w:val="28"/>
          <w:szCs w:val="28"/>
        </w:rPr>
      </w:pPr>
      <w:r w:rsidRPr="00186DC9">
        <w:rPr>
          <w:rFonts w:ascii="Arial" w:hAnsi="Arial" w:cs="Arial"/>
          <w:b/>
          <w:bCs/>
          <w:sz w:val="28"/>
          <w:szCs w:val="28"/>
        </w:rPr>
        <w:lastRenderedPageBreak/>
        <w:t>Заключение</w:t>
      </w:r>
    </w:p>
    <w:p w:rsidR="00A773F6" w:rsidRPr="00BA2866" w:rsidRDefault="00A773F6" w:rsidP="00A773F6">
      <w:pPr>
        <w:rPr>
          <w:rFonts w:ascii="Arial" w:hAnsi="Arial" w:cs="Arial"/>
          <w:sz w:val="28"/>
          <w:szCs w:val="28"/>
        </w:rPr>
      </w:pPr>
    </w:p>
    <w:p w:rsidR="00DD7F3A" w:rsidRDefault="00DD7F3A" w:rsidP="00DD7F3A">
      <w:pPr>
        <w:ind w:firstLine="709"/>
        <w:jc w:val="both"/>
        <w:rPr>
          <w:rFonts w:ascii="Arial" w:hAnsi="Arial" w:cs="Arial"/>
          <w:sz w:val="28"/>
          <w:szCs w:val="28"/>
        </w:rPr>
      </w:pPr>
      <w:r w:rsidRPr="00DD7F3A">
        <w:rPr>
          <w:rFonts w:ascii="Arial" w:hAnsi="Arial" w:cs="Arial"/>
          <w:sz w:val="28"/>
          <w:szCs w:val="28"/>
        </w:rPr>
        <w:t>Наверное, ст</w:t>
      </w:r>
      <w:r w:rsidRPr="00DD7F3A">
        <w:rPr>
          <w:rFonts w:ascii="Arial" w:hAnsi="Arial" w:cs="Arial"/>
          <w:i/>
          <w:iCs/>
          <w:sz w:val="28"/>
          <w:szCs w:val="28"/>
        </w:rPr>
        <w:t>о</w:t>
      </w:r>
      <w:r w:rsidRPr="00DD7F3A">
        <w:rPr>
          <w:rFonts w:ascii="Arial" w:hAnsi="Arial" w:cs="Arial"/>
          <w:sz w:val="28"/>
          <w:szCs w:val="28"/>
        </w:rPr>
        <w:t xml:space="preserve">ит найти время, чтобы познакомиться с этими методами для принятия решения о способе преобразования в каждом конкретном случае. Все они имеют право на жизнь и применение, каждый в своё время. Зачастую перевод изображения в </w:t>
      </w:r>
      <w:proofErr w:type="gramStart"/>
      <w:r w:rsidRPr="00DD7F3A">
        <w:rPr>
          <w:rFonts w:ascii="Arial" w:hAnsi="Arial" w:cs="Arial"/>
          <w:sz w:val="28"/>
          <w:szCs w:val="28"/>
        </w:rPr>
        <w:t>ч</w:t>
      </w:r>
      <w:proofErr w:type="gramEnd"/>
      <w:r w:rsidRPr="00DD7F3A">
        <w:rPr>
          <w:rFonts w:ascii="Arial" w:hAnsi="Arial" w:cs="Arial"/>
          <w:sz w:val="28"/>
          <w:szCs w:val="28"/>
        </w:rPr>
        <w:t>/б служит просто промежуточным этапом некоторой последовательности команд. Какое из преобразований Вы выберите для конкретной обработки — зависит от вашего вкуса и пристрастий. Только помните о сохранении оригинала, если используете разрушающие способы обработки.</w:t>
      </w:r>
    </w:p>
    <w:p w:rsidR="00DD7F3A" w:rsidRDefault="00DD7F3A" w:rsidP="00DD7F3A">
      <w:pPr>
        <w:ind w:firstLine="709"/>
        <w:jc w:val="both"/>
        <w:rPr>
          <w:rFonts w:ascii="Arial" w:hAnsi="Arial" w:cs="Arial"/>
          <w:sz w:val="28"/>
          <w:szCs w:val="28"/>
        </w:rPr>
      </w:pPr>
    </w:p>
    <w:p w:rsidR="008836FF" w:rsidRDefault="008836FF" w:rsidP="00DD7F3A">
      <w:pPr>
        <w:ind w:firstLine="709"/>
        <w:jc w:val="both"/>
        <w:rPr>
          <w:rFonts w:ascii="Arial" w:hAnsi="Arial" w:cs="Arial"/>
          <w:sz w:val="28"/>
          <w:szCs w:val="28"/>
        </w:rPr>
      </w:pPr>
      <w:r w:rsidRPr="00BA2866">
        <w:rPr>
          <w:rFonts w:ascii="Arial" w:hAnsi="Arial" w:cs="Arial"/>
          <w:sz w:val="28"/>
          <w:szCs w:val="28"/>
        </w:rPr>
        <w:br w:type="page"/>
      </w:r>
    </w:p>
    <w:p w:rsidR="00186DC9" w:rsidRPr="00186DC9" w:rsidRDefault="00186DC9" w:rsidP="00186DC9">
      <w:pPr>
        <w:rPr>
          <w:rFonts w:ascii="Arial" w:hAnsi="Arial" w:cs="Arial"/>
          <w:sz w:val="28"/>
          <w:szCs w:val="28"/>
        </w:rPr>
      </w:pPr>
      <w:r w:rsidRPr="00186DC9">
        <w:rPr>
          <w:rFonts w:ascii="Arial" w:hAnsi="Arial" w:cs="Arial"/>
          <w:sz w:val="28"/>
          <w:szCs w:val="28"/>
        </w:rPr>
        <w:lastRenderedPageBreak/>
        <w:t>Список литературы</w:t>
      </w:r>
    </w:p>
    <w:p w:rsidR="00186DC9" w:rsidRPr="008C3B0D" w:rsidRDefault="00F22F4D" w:rsidP="00F22F4D">
      <w:pPr>
        <w:numPr>
          <w:ilvl w:val="0"/>
          <w:numId w:val="1"/>
        </w:numPr>
        <w:rPr>
          <w:rFonts w:ascii="Arial" w:hAnsi="Arial" w:cs="Arial"/>
          <w:sz w:val="28"/>
          <w:szCs w:val="28"/>
        </w:rPr>
      </w:pPr>
      <w:r>
        <w:rPr>
          <w:rFonts w:ascii="Arial" w:hAnsi="Arial" w:cs="Arial"/>
          <w:bCs/>
          <w:sz w:val="28"/>
          <w:szCs w:val="28"/>
        </w:rPr>
        <w:t xml:space="preserve">Скотт </w:t>
      </w:r>
      <w:proofErr w:type="spellStart"/>
      <w:r>
        <w:rPr>
          <w:rFonts w:ascii="Arial" w:hAnsi="Arial" w:cs="Arial"/>
          <w:bCs/>
          <w:sz w:val="28"/>
          <w:szCs w:val="28"/>
        </w:rPr>
        <w:t>Келби</w:t>
      </w:r>
      <w:proofErr w:type="spellEnd"/>
      <w:r>
        <w:rPr>
          <w:rFonts w:ascii="Arial" w:hAnsi="Arial" w:cs="Arial"/>
          <w:bCs/>
          <w:sz w:val="28"/>
          <w:szCs w:val="28"/>
        </w:rPr>
        <w:t>.</w:t>
      </w:r>
      <w:r w:rsidR="008C3B0D" w:rsidRPr="008C3B0D">
        <w:rPr>
          <w:rFonts w:ascii="Arial" w:hAnsi="Arial" w:cs="Arial"/>
          <w:bCs/>
          <w:sz w:val="28"/>
          <w:szCs w:val="28"/>
        </w:rPr>
        <w:t xml:space="preserve"> </w:t>
      </w:r>
      <w:r>
        <w:rPr>
          <w:rFonts w:ascii="Arial" w:hAnsi="Arial" w:cs="Arial"/>
          <w:bCs/>
          <w:sz w:val="28"/>
          <w:szCs w:val="28"/>
        </w:rPr>
        <w:t xml:space="preserve">Работа с каналами в </w:t>
      </w:r>
      <w:r>
        <w:rPr>
          <w:rFonts w:ascii="Arial" w:hAnsi="Arial" w:cs="Arial"/>
          <w:bCs/>
          <w:sz w:val="28"/>
          <w:szCs w:val="28"/>
          <w:lang w:val="en-US"/>
        </w:rPr>
        <w:t>Photoshop</w:t>
      </w:r>
      <w:r w:rsidR="00186DC9" w:rsidRPr="008C3B0D">
        <w:rPr>
          <w:rFonts w:ascii="Arial" w:hAnsi="Arial" w:cs="Arial"/>
          <w:sz w:val="28"/>
          <w:szCs w:val="28"/>
        </w:rPr>
        <w:t xml:space="preserve"> – М.: </w:t>
      </w:r>
      <w:r w:rsidRPr="00F22F4D">
        <w:rPr>
          <w:rFonts w:ascii="Arial" w:hAnsi="Arial" w:cs="Arial"/>
          <w:bCs/>
          <w:sz w:val="28"/>
          <w:szCs w:val="28"/>
        </w:rPr>
        <w:t>Вильямс</w:t>
      </w:r>
      <w:r w:rsidR="00186DC9" w:rsidRPr="008C3B0D">
        <w:rPr>
          <w:rFonts w:ascii="Arial" w:hAnsi="Arial" w:cs="Arial"/>
          <w:sz w:val="28"/>
          <w:szCs w:val="28"/>
        </w:rPr>
        <w:t xml:space="preserve">, </w:t>
      </w:r>
      <w:r w:rsidR="008C3B0D">
        <w:rPr>
          <w:rFonts w:ascii="Arial" w:hAnsi="Arial" w:cs="Arial"/>
          <w:sz w:val="28"/>
          <w:szCs w:val="28"/>
        </w:rPr>
        <w:t>20</w:t>
      </w:r>
      <w:r>
        <w:rPr>
          <w:rFonts w:ascii="Arial" w:hAnsi="Arial" w:cs="Arial"/>
          <w:sz w:val="28"/>
          <w:szCs w:val="28"/>
        </w:rPr>
        <w:t>06</w:t>
      </w:r>
      <w:r w:rsidR="00186DC9" w:rsidRPr="008C3B0D">
        <w:rPr>
          <w:rFonts w:ascii="Arial" w:hAnsi="Arial" w:cs="Arial"/>
          <w:sz w:val="28"/>
          <w:szCs w:val="28"/>
        </w:rPr>
        <w:t xml:space="preserve"> – </w:t>
      </w:r>
      <w:r>
        <w:rPr>
          <w:rFonts w:ascii="Arial" w:hAnsi="Arial" w:cs="Arial"/>
          <w:sz w:val="28"/>
          <w:szCs w:val="28"/>
        </w:rPr>
        <w:t>288</w:t>
      </w:r>
      <w:r w:rsidR="00186DC9" w:rsidRPr="008C3B0D">
        <w:rPr>
          <w:rFonts w:ascii="Arial" w:hAnsi="Arial" w:cs="Arial"/>
          <w:sz w:val="28"/>
          <w:szCs w:val="28"/>
        </w:rPr>
        <w:t xml:space="preserve"> с. </w:t>
      </w:r>
    </w:p>
    <w:p w:rsidR="00186DC9" w:rsidRPr="00186DC9" w:rsidRDefault="00B00BB1" w:rsidP="008C3B0D">
      <w:pPr>
        <w:numPr>
          <w:ilvl w:val="0"/>
          <w:numId w:val="1"/>
        </w:numPr>
        <w:rPr>
          <w:rFonts w:ascii="Arial" w:hAnsi="Arial" w:cs="Arial"/>
          <w:sz w:val="28"/>
          <w:szCs w:val="28"/>
        </w:rPr>
      </w:pPr>
      <w:r>
        <w:rPr>
          <w:rFonts w:ascii="Arial" w:hAnsi="Arial" w:cs="Arial"/>
          <w:sz w:val="28"/>
          <w:szCs w:val="28"/>
        </w:rPr>
        <w:t>Волкова Т</w:t>
      </w:r>
      <w:r w:rsidR="00186DC9" w:rsidRPr="008C3B0D">
        <w:rPr>
          <w:rFonts w:ascii="Arial" w:hAnsi="Arial" w:cs="Arial"/>
          <w:sz w:val="28"/>
          <w:szCs w:val="28"/>
        </w:rPr>
        <w:t xml:space="preserve">. </w:t>
      </w:r>
      <w:r>
        <w:rPr>
          <w:rFonts w:ascii="Arial" w:hAnsi="Arial" w:cs="Arial"/>
          <w:bCs/>
          <w:sz w:val="28"/>
          <w:szCs w:val="28"/>
        </w:rPr>
        <w:t xml:space="preserve">101 эффект в </w:t>
      </w:r>
      <w:r w:rsidRPr="00B00BB1">
        <w:rPr>
          <w:rFonts w:ascii="Arial" w:hAnsi="Arial" w:cs="Arial"/>
          <w:bCs/>
          <w:sz w:val="28"/>
          <w:szCs w:val="28"/>
          <w:lang w:val="en-US"/>
        </w:rPr>
        <w:t>Photoshop</w:t>
      </w:r>
      <w:r>
        <w:rPr>
          <w:rFonts w:ascii="Arial" w:hAnsi="Arial" w:cs="Arial"/>
          <w:bCs/>
          <w:sz w:val="28"/>
          <w:szCs w:val="28"/>
        </w:rPr>
        <w:t xml:space="preserve"> </w:t>
      </w:r>
      <w:r>
        <w:rPr>
          <w:rFonts w:ascii="Arial" w:hAnsi="Arial" w:cs="Arial"/>
          <w:bCs/>
          <w:sz w:val="28"/>
          <w:szCs w:val="28"/>
          <w:lang w:val="en-US"/>
        </w:rPr>
        <w:t>CS</w:t>
      </w:r>
      <w:r w:rsidRPr="00B00BB1">
        <w:rPr>
          <w:rFonts w:ascii="Arial" w:hAnsi="Arial" w:cs="Arial"/>
          <w:bCs/>
          <w:sz w:val="28"/>
          <w:szCs w:val="28"/>
        </w:rPr>
        <w:t>3</w:t>
      </w:r>
      <w:r w:rsidR="00186DC9" w:rsidRPr="008C3B0D">
        <w:rPr>
          <w:rFonts w:ascii="Arial" w:hAnsi="Arial" w:cs="Arial"/>
          <w:sz w:val="28"/>
          <w:szCs w:val="28"/>
        </w:rPr>
        <w:t xml:space="preserve"> – </w:t>
      </w:r>
      <w:r>
        <w:rPr>
          <w:rFonts w:ascii="Arial" w:hAnsi="Arial" w:cs="Arial"/>
          <w:sz w:val="28"/>
          <w:szCs w:val="28"/>
        </w:rPr>
        <w:t>СПб</w:t>
      </w:r>
      <w:bookmarkStart w:id="0" w:name="_GoBack"/>
      <w:bookmarkEnd w:id="0"/>
      <w:r w:rsidR="00186DC9" w:rsidRPr="008C3B0D">
        <w:rPr>
          <w:rFonts w:ascii="Arial" w:hAnsi="Arial" w:cs="Arial"/>
          <w:sz w:val="28"/>
          <w:szCs w:val="28"/>
        </w:rPr>
        <w:t xml:space="preserve">: </w:t>
      </w:r>
      <w:r>
        <w:rPr>
          <w:rFonts w:ascii="Arial" w:hAnsi="Arial" w:cs="Arial"/>
          <w:sz w:val="28"/>
          <w:szCs w:val="28"/>
        </w:rPr>
        <w:t>Наука и Техника</w:t>
      </w:r>
      <w:r w:rsidR="00186DC9" w:rsidRPr="00186DC9">
        <w:rPr>
          <w:rFonts w:ascii="Arial" w:hAnsi="Arial" w:cs="Arial"/>
          <w:sz w:val="28"/>
          <w:szCs w:val="28"/>
        </w:rPr>
        <w:t>, 200</w:t>
      </w:r>
      <w:r w:rsidR="008C3B0D">
        <w:rPr>
          <w:rFonts w:ascii="Arial" w:hAnsi="Arial" w:cs="Arial"/>
          <w:sz w:val="28"/>
          <w:szCs w:val="28"/>
        </w:rPr>
        <w:t>8</w:t>
      </w:r>
      <w:r w:rsidR="00186DC9" w:rsidRPr="00186DC9">
        <w:rPr>
          <w:rFonts w:ascii="Arial" w:hAnsi="Arial" w:cs="Arial"/>
          <w:sz w:val="28"/>
          <w:szCs w:val="28"/>
        </w:rPr>
        <w:t xml:space="preserve"> – </w:t>
      </w:r>
      <w:r w:rsidRPr="00B00BB1">
        <w:rPr>
          <w:rFonts w:ascii="Arial" w:hAnsi="Arial" w:cs="Arial"/>
          <w:sz w:val="28"/>
          <w:szCs w:val="28"/>
        </w:rPr>
        <w:t>329</w:t>
      </w:r>
      <w:r w:rsidR="00186DC9" w:rsidRPr="00186DC9">
        <w:rPr>
          <w:rFonts w:ascii="Arial" w:hAnsi="Arial" w:cs="Arial"/>
          <w:sz w:val="28"/>
          <w:szCs w:val="28"/>
        </w:rPr>
        <w:t xml:space="preserve"> с.</w:t>
      </w:r>
    </w:p>
    <w:sectPr w:rsidR="00186DC9" w:rsidRPr="00186DC9" w:rsidSect="00F77FB3">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DC6CE1"/>
    <w:multiLevelType w:val="hybridMultilevel"/>
    <w:tmpl w:val="0EC64340"/>
    <w:lvl w:ilvl="0" w:tplc="D4125A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535F3B0F"/>
    <w:multiLevelType w:val="hybridMultilevel"/>
    <w:tmpl w:val="F23C69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6A896622"/>
    <w:multiLevelType w:val="hybridMultilevel"/>
    <w:tmpl w:val="FBF8F8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75632101"/>
    <w:multiLevelType w:val="multilevel"/>
    <w:tmpl w:val="BDF28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2A8"/>
    <w:rsid w:val="00017AB9"/>
    <w:rsid w:val="0003313F"/>
    <w:rsid w:val="00063220"/>
    <w:rsid w:val="00070490"/>
    <w:rsid w:val="00070EB6"/>
    <w:rsid w:val="000B2AB6"/>
    <w:rsid w:val="000F5CBA"/>
    <w:rsid w:val="00104642"/>
    <w:rsid w:val="001179C1"/>
    <w:rsid w:val="00132C55"/>
    <w:rsid w:val="00150E94"/>
    <w:rsid w:val="00166351"/>
    <w:rsid w:val="00186DC9"/>
    <w:rsid w:val="001C0058"/>
    <w:rsid w:val="002049EF"/>
    <w:rsid w:val="00241499"/>
    <w:rsid w:val="00266506"/>
    <w:rsid w:val="002855FD"/>
    <w:rsid w:val="00295446"/>
    <w:rsid w:val="002C1039"/>
    <w:rsid w:val="002E304F"/>
    <w:rsid w:val="00365689"/>
    <w:rsid w:val="00366CC3"/>
    <w:rsid w:val="0039095F"/>
    <w:rsid w:val="003A6305"/>
    <w:rsid w:val="003F52C4"/>
    <w:rsid w:val="004558F8"/>
    <w:rsid w:val="0058438D"/>
    <w:rsid w:val="005C44F4"/>
    <w:rsid w:val="005E36D5"/>
    <w:rsid w:val="006552A8"/>
    <w:rsid w:val="006A0A32"/>
    <w:rsid w:val="006E3706"/>
    <w:rsid w:val="00767E81"/>
    <w:rsid w:val="0078624F"/>
    <w:rsid w:val="00793783"/>
    <w:rsid w:val="007C5E84"/>
    <w:rsid w:val="008341AB"/>
    <w:rsid w:val="008836FF"/>
    <w:rsid w:val="00892A48"/>
    <w:rsid w:val="008C3B0D"/>
    <w:rsid w:val="008E5FC3"/>
    <w:rsid w:val="00911C34"/>
    <w:rsid w:val="00935A2B"/>
    <w:rsid w:val="00946783"/>
    <w:rsid w:val="0097311B"/>
    <w:rsid w:val="009A401B"/>
    <w:rsid w:val="00A056FC"/>
    <w:rsid w:val="00A337E5"/>
    <w:rsid w:val="00A61267"/>
    <w:rsid w:val="00A76511"/>
    <w:rsid w:val="00A773F6"/>
    <w:rsid w:val="00AE0400"/>
    <w:rsid w:val="00AE4CF8"/>
    <w:rsid w:val="00B00BB1"/>
    <w:rsid w:val="00B01F88"/>
    <w:rsid w:val="00B41237"/>
    <w:rsid w:val="00B436AA"/>
    <w:rsid w:val="00B6509A"/>
    <w:rsid w:val="00B75D45"/>
    <w:rsid w:val="00BA2866"/>
    <w:rsid w:val="00CA0E61"/>
    <w:rsid w:val="00CF014C"/>
    <w:rsid w:val="00CF6C20"/>
    <w:rsid w:val="00D41791"/>
    <w:rsid w:val="00D55A82"/>
    <w:rsid w:val="00D946EE"/>
    <w:rsid w:val="00DB2170"/>
    <w:rsid w:val="00DC226F"/>
    <w:rsid w:val="00DD5407"/>
    <w:rsid w:val="00DD7F3A"/>
    <w:rsid w:val="00E00A82"/>
    <w:rsid w:val="00E11E78"/>
    <w:rsid w:val="00E82715"/>
    <w:rsid w:val="00EB0089"/>
    <w:rsid w:val="00EB1E05"/>
    <w:rsid w:val="00F03260"/>
    <w:rsid w:val="00F14819"/>
    <w:rsid w:val="00F22F4D"/>
    <w:rsid w:val="00F23C95"/>
    <w:rsid w:val="00F514FC"/>
    <w:rsid w:val="00F53EAD"/>
    <w:rsid w:val="00F54BCB"/>
    <w:rsid w:val="00F60C84"/>
    <w:rsid w:val="00F77FB3"/>
    <w:rsid w:val="00FB60CE"/>
    <w:rsid w:val="00FD1136"/>
    <w:rsid w:val="00FD48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7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73F6"/>
    <w:rPr>
      <w:rFonts w:ascii="Tahoma" w:hAnsi="Tahoma" w:cs="Tahoma"/>
      <w:sz w:val="16"/>
      <w:szCs w:val="16"/>
    </w:rPr>
  </w:style>
  <w:style w:type="paragraph" w:styleId="a5">
    <w:name w:val="Normal (Web)"/>
    <w:basedOn w:val="a"/>
    <w:uiPriority w:val="99"/>
    <w:semiHidden/>
    <w:unhideWhenUsed/>
    <w:rsid w:val="00AE0400"/>
    <w:rPr>
      <w:rFonts w:ascii="Times New Roman" w:hAnsi="Times New Roman" w:cs="Times New Roman"/>
      <w:sz w:val="24"/>
      <w:szCs w:val="24"/>
    </w:rPr>
  </w:style>
  <w:style w:type="paragraph" w:styleId="a6">
    <w:name w:val="List Paragraph"/>
    <w:basedOn w:val="a"/>
    <w:uiPriority w:val="34"/>
    <w:qFormat/>
    <w:rsid w:val="003F52C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7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73F6"/>
    <w:rPr>
      <w:rFonts w:ascii="Tahoma" w:hAnsi="Tahoma" w:cs="Tahoma"/>
      <w:sz w:val="16"/>
      <w:szCs w:val="16"/>
    </w:rPr>
  </w:style>
  <w:style w:type="paragraph" w:styleId="a5">
    <w:name w:val="Normal (Web)"/>
    <w:basedOn w:val="a"/>
    <w:uiPriority w:val="99"/>
    <w:semiHidden/>
    <w:unhideWhenUsed/>
    <w:rsid w:val="00AE0400"/>
    <w:rPr>
      <w:rFonts w:ascii="Times New Roman" w:hAnsi="Times New Roman" w:cs="Times New Roman"/>
      <w:sz w:val="24"/>
      <w:szCs w:val="24"/>
    </w:rPr>
  </w:style>
  <w:style w:type="paragraph" w:styleId="a6">
    <w:name w:val="List Paragraph"/>
    <w:basedOn w:val="a"/>
    <w:uiPriority w:val="34"/>
    <w:qFormat/>
    <w:rsid w:val="003F52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03905">
      <w:bodyDiv w:val="1"/>
      <w:marLeft w:val="0"/>
      <w:marRight w:val="0"/>
      <w:marTop w:val="0"/>
      <w:marBottom w:val="0"/>
      <w:divBdr>
        <w:top w:val="none" w:sz="0" w:space="0" w:color="auto"/>
        <w:left w:val="none" w:sz="0" w:space="0" w:color="auto"/>
        <w:bottom w:val="none" w:sz="0" w:space="0" w:color="auto"/>
        <w:right w:val="none" w:sz="0" w:space="0" w:color="auto"/>
      </w:divBdr>
    </w:div>
    <w:div w:id="48454879">
      <w:bodyDiv w:val="1"/>
      <w:marLeft w:val="0"/>
      <w:marRight w:val="0"/>
      <w:marTop w:val="0"/>
      <w:marBottom w:val="0"/>
      <w:divBdr>
        <w:top w:val="none" w:sz="0" w:space="0" w:color="auto"/>
        <w:left w:val="none" w:sz="0" w:space="0" w:color="auto"/>
        <w:bottom w:val="none" w:sz="0" w:space="0" w:color="auto"/>
        <w:right w:val="none" w:sz="0" w:space="0" w:color="auto"/>
      </w:divBdr>
    </w:div>
    <w:div w:id="66197994">
      <w:bodyDiv w:val="1"/>
      <w:marLeft w:val="0"/>
      <w:marRight w:val="0"/>
      <w:marTop w:val="0"/>
      <w:marBottom w:val="0"/>
      <w:divBdr>
        <w:top w:val="none" w:sz="0" w:space="0" w:color="auto"/>
        <w:left w:val="none" w:sz="0" w:space="0" w:color="auto"/>
        <w:bottom w:val="none" w:sz="0" w:space="0" w:color="auto"/>
        <w:right w:val="none" w:sz="0" w:space="0" w:color="auto"/>
      </w:divBdr>
      <w:divsChild>
        <w:div w:id="1343703515">
          <w:marLeft w:val="0"/>
          <w:marRight w:val="0"/>
          <w:marTop w:val="0"/>
          <w:marBottom w:val="0"/>
          <w:divBdr>
            <w:top w:val="none" w:sz="0" w:space="0" w:color="auto"/>
            <w:left w:val="none" w:sz="0" w:space="0" w:color="auto"/>
            <w:bottom w:val="none" w:sz="0" w:space="0" w:color="auto"/>
            <w:right w:val="none" w:sz="0" w:space="0" w:color="auto"/>
          </w:divBdr>
          <w:divsChild>
            <w:div w:id="556936671">
              <w:marLeft w:val="0"/>
              <w:marRight w:val="0"/>
              <w:marTop w:val="0"/>
              <w:marBottom w:val="0"/>
              <w:divBdr>
                <w:top w:val="none" w:sz="0" w:space="0" w:color="auto"/>
                <w:left w:val="none" w:sz="0" w:space="0" w:color="auto"/>
                <w:bottom w:val="none" w:sz="0" w:space="0" w:color="auto"/>
                <w:right w:val="none" w:sz="0" w:space="0" w:color="auto"/>
              </w:divBdr>
              <w:divsChild>
                <w:div w:id="333580199">
                  <w:marLeft w:val="0"/>
                  <w:marRight w:val="0"/>
                  <w:marTop w:val="0"/>
                  <w:marBottom w:val="0"/>
                  <w:divBdr>
                    <w:top w:val="none" w:sz="0" w:space="0" w:color="auto"/>
                    <w:left w:val="none" w:sz="0" w:space="0" w:color="auto"/>
                    <w:bottom w:val="none" w:sz="0" w:space="0" w:color="auto"/>
                    <w:right w:val="none" w:sz="0" w:space="0" w:color="auto"/>
                  </w:divBdr>
                  <w:divsChild>
                    <w:div w:id="350648159">
                      <w:marLeft w:val="0"/>
                      <w:marRight w:val="0"/>
                      <w:marTop w:val="0"/>
                      <w:marBottom w:val="0"/>
                      <w:divBdr>
                        <w:top w:val="none" w:sz="0" w:space="0" w:color="auto"/>
                        <w:left w:val="none" w:sz="0" w:space="0" w:color="auto"/>
                        <w:bottom w:val="none" w:sz="0" w:space="0" w:color="auto"/>
                        <w:right w:val="none" w:sz="0" w:space="0" w:color="auto"/>
                      </w:divBdr>
                      <w:divsChild>
                        <w:div w:id="2052536288">
                          <w:marLeft w:val="0"/>
                          <w:marRight w:val="0"/>
                          <w:marTop w:val="0"/>
                          <w:marBottom w:val="0"/>
                          <w:divBdr>
                            <w:top w:val="none" w:sz="0" w:space="0" w:color="auto"/>
                            <w:left w:val="none" w:sz="0" w:space="0" w:color="auto"/>
                            <w:bottom w:val="none" w:sz="0" w:space="0" w:color="auto"/>
                            <w:right w:val="none" w:sz="0" w:space="0" w:color="auto"/>
                          </w:divBdr>
                          <w:divsChild>
                            <w:div w:id="108084178">
                              <w:marLeft w:val="0"/>
                              <w:marRight w:val="0"/>
                              <w:marTop w:val="0"/>
                              <w:marBottom w:val="0"/>
                              <w:divBdr>
                                <w:top w:val="none" w:sz="0" w:space="0" w:color="auto"/>
                                <w:left w:val="none" w:sz="0" w:space="0" w:color="auto"/>
                                <w:bottom w:val="none" w:sz="0" w:space="0" w:color="auto"/>
                                <w:right w:val="none" w:sz="0" w:space="0" w:color="auto"/>
                              </w:divBdr>
                              <w:divsChild>
                                <w:div w:id="846867970">
                                  <w:marLeft w:val="0"/>
                                  <w:marRight w:val="0"/>
                                  <w:marTop w:val="0"/>
                                  <w:marBottom w:val="0"/>
                                  <w:divBdr>
                                    <w:top w:val="none" w:sz="0" w:space="0" w:color="auto"/>
                                    <w:left w:val="none" w:sz="0" w:space="0" w:color="auto"/>
                                    <w:bottom w:val="none" w:sz="0" w:space="0" w:color="auto"/>
                                    <w:right w:val="none" w:sz="0" w:space="0" w:color="auto"/>
                                  </w:divBdr>
                                  <w:divsChild>
                                    <w:div w:id="277101296">
                                      <w:marLeft w:val="0"/>
                                      <w:marRight w:val="0"/>
                                      <w:marTop w:val="0"/>
                                      <w:marBottom w:val="0"/>
                                      <w:divBdr>
                                        <w:top w:val="none" w:sz="0" w:space="0" w:color="auto"/>
                                        <w:left w:val="none" w:sz="0" w:space="0" w:color="auto"/>
                                        <w:bottom w:val="none" w:sz="0" w:space="0" w:color="auto"/>
                                        <w:right w:val="none" w:sz="0" w:space="0" w:color="auto"/>
                                      </w:divBdr>
                                      <w:divsChild>
                                        <w:div w:id="473449584">
                                          <w:marLeft w:val="0"/>
                                          <w:marRight w:val="0"/>
                                          <w:marTop w:val="0"/>
                                          <w:marBottom w:val="0"/>
                                          <w:divBdr>
                                            <w:top w:val="none" w:sz="0" w:space="0" w:color="auto"/>
                                            <w:left w:val="none" w:sz="0" w:space="0" w:color="auto"/>
                                            <w:bottom w:val="none" w:sz="0" w:space="0" w:color="auto"/>
                                            <w:right w:val="none" w:sz="0" w:space="0" w:color="auto"/>
                                          </w:divBdr>
                                          <w:divsChild>
                                            <w:div w:id="680863707">
                                              <w:marLeft w:val="0"/>
                                              <w:marRight w:val="0"/>
                                              <w:marTop w:val="0"/>
                                              <w:marBottom w:val="0"/>
                                              <w:divBdr>
                                                <w:top w:val="none" w:sz="0" w:space="0" w:color="auto"/>
                                                <w:left w:val="none" w:sz="0" w:space="0" w:color="auto"/>
                                                <w:bottom w:val="none" w:sz="0" w:space="0" w:color="auto"/>
                                                <w:right w:val="none" w:sz="0" w:space="0" w:color="auto"/>
                                              </w:divBdr>
                                              <w:divsChild>
                                                <w:div w:id="2026055483">
                                                  <w:marLeft w:val="0"/>
                                                  <w:marRight w:val="0"/>
                                                  <w:marTop w:val="0"/>
                                                  <w:marBottom w:val="0"/>
                                                  <w:divBdr>
                                                    <w:top w:val="none" w:sz="0" w:space="0" w:color="auto"/>
                                                    <w:left w:val="none" w:sz="0" w:space="0" w:color="auto"/>
                                                    <w:bottom w:val="none" w:sz="0" w:space="0" w:color="auto"/>
                                                    <w:right w:val="none" w:sz="0" w:space="0" w:color="auto"/>
                                                  </w:divBdr>
                                                  <w:divsChild>
                                                    <w:div w:id="1358043624">
                                                      <w:marLeft w:val="0"/>
                                                      <w:marRight w:val="0"/>
                                                      <w:marTop w:val="0"/>
                                                      <w:marBottom w:val="0"/>
                                                      <w:divBdr>
                                                        <w:top w:val="none" w:sz="0" w:space="0" w:color="auto"/>
                                                        <w:left w:val="none" w:sz="0" w:space="0" w:color="auto"/>
                                                        <w:bottom w:val="none" w:sz="0" w:space="0" w:color="auto"/>
                                                        <w:right w:val="none" w:sz="0" w:space="0" w:color="auto"/>
                                                      </w:divBdr>
                                                      <w:divsChild>
                                                        <w:div w:id="872772495">
                                                          <w:marLeft w:val="0"/>
                                                          <w:marRight w:val="0"/>
                                                          <w:marTop w:val="0"/>
                                                          <w:marBottom w:val="0"/>
                                                          <w:divBdr>
                                                            <w:top w:val="none" w:sz="0" w:space="0" w:color="auto"/>
                                                            <w:left w:val="none" w:sz="0" w:space="0" w:color="auto"/>
                                                            <w:bottom w:val="none" w:sz="0" w:space="0" w:color="auto"/>
                                                            <w:right w:val="none" w:sz="0" w:space="0" w:color="auto"/>
                                                          </w:divBdr>
                                                          <w:divsChild>
                                                            <w:div w:id="1563180167">
                                                              <w:marLeft w:val="0"/>
                                                              <w:marRight w:val="0"/>
                                                              <w:marTop w:val="0"/>
                                                              <w:marBottom w:val="0"/>
                                                              <w:divBdr>
                                                                <w:top w:val="none" w:sz="0" w:space="0" w:color="auto"/>
                                                                <w:left w:val="none" w:sz="0" w:space="0" w:color="auto"/>
                                                                <w:bottom w:val="none" w:sz="0" w:space="0" w:color="auto"/>
                                                                <w:right w:val="none" w:sz="0" w:space="0" w:color="auto"/>
                                                              </w:divBdr>
                                                              <w:divsChild>
                                                                <w:div w:id="418603514">
                                                                  <w:marLeft w:val="0"/>
                                                                  <w:marRight w:val="0"/>
                                                                  <w:marTop w:val="0"/>
                                                                  <w:marBottom w:val="0"/>
                                                                  <w:divBdr>
                                                                    <w:top w:val="none" w:sz="0" w:space="0" w:color="auto"/>
                                                                    <w:left w:val="none" w:sz="0" w:space="0" w:color="auto"/>
                                                                    <w:bottom w:val="none" w:sz="0" w:space="0" w:color="auto"/>
                                                                    <w:right w:val="none" w:sz="0" w:space="0" w:color="auto"/>
                                                                  </w:divBdr>
                                                                  <w:divsChild>
                                                                    <w:div w:id="451293638">
                                                                      <w:marLeft w:val="0"/>
                                                                      <w:marRight w:val="0"/>
                                                                      <w:marTop w:val="0"/>
                                                                      <w:marBottom w:val="0"/>
                                                                      <w:divBdr>
                                                                        <w:top w:val="none" w:sz="0" w:space="0" w:color="auto"/>
                                                                        <w:left w:val="none" w:sz="0" w:space="0" w:color="auto"/>
                                                                        <w:bottom w:val="none" w:sz="0" w:space="0" w:color="auto"/>
                                                                        <w:right w:val="none" w:sz="0" w:space="0" w:color="auto"/>
                                                                      </w:divBdr>
                                                                      <w:divsChild>
                                                                        <w:div w:id="931667977">
                                                                          <w:marLeft w:val="0"/>
                                                                          <w:marRight w:val="0"/>
                                                                          <w:marTop w:val="0"/>
                                                                          <w:marBottom w:val="360"/>
                                                                          <w:divBdr>
                                                                            <w:top w:val="none" w:sz="0" w:space="0" w:color="auto"/>
                                                                            <w:left w:val="none" w:sz="0" w:space="0" w:color="auto"/>
                                                                            <w:bottom w:val="none" w:sz="0" w:space="0" w:color="auto"/>
                                                                            <w:right w:val="none" w:sz="0" w:space="0" w:color="auto"/>
                                                                          </w:divBdr>
                                                                          <w:divsChild>
                                                                            <w:div w:id="568737714">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374137">
      <w:bodyDiv w:val="1"/>
      <w:marLeft w:val="0"/>
      <w:marRight w:val="0"/>
      <w:marTop w:val="0"/>
      <w:marBottom w:val="0"/>
      <w:divBdr>
        <w:top w:val="none" w:sz="0" w:space="0" w:color="auto"/>
        <w:left w:val="none" w:sz="0" w:space="0" w:color="auto"/>
        <w:bottom w:val="none" w:sz="0" w:space="0" w:color="auto"/>
        <w:right w:val="none" w:sz="0" w:space="0" w:color="auto"/>
      </w:divBdr>
    </w:div>
    <w:div w:id="180974033">
      <w:bodyDiv w:val="1"/>
      <w:marLeft w:val="0"/>
      <w:marRight w:val="0"/>
      <w:marTop w:val="0"/>
      <w:marBottom w:val="0"/>
      <w:divBdr>
        <w:top w:val="none" w:sz="0" w:space="0" w:color="auto"/>
        <w:left w:val="none" w:sz="0" w:space="0" w:color="auto"/>
        <w:bottom w:val="none" w:sz="0" w:space="0" w:color="auto"/>
        <w:right w:val="none" w:sz="0" w:space="0" w:color="auto"/>
      </w:divBdr>
    </w:div>
    <w:div w:id="280307988">
      <w:bodyDiv w:val="1"/>
      <w:marLeft w:val="0"/>
      <w:marRight w:val="0"/>
      <w:marTop w:val="0"/>
      <w:marBottom w:val="0"/>
      <w:divBdr>
        <w:top w:val="none" w:sz="0" w:space="0" w:color="auto"/>
        <w:left w:val="none" w:sz="0" w:space="0" w:color="auto"/>
        <w:bottom w:val="none" w:sz="0" w:space="0" w:color="auto"/>
        <w:right w:val="none" w:sz="0" w:space="0" w:color="auto"/>
      </w:divBdr>
      <w:divsChild>
        <w:div w:id="733964859">
          <w:marLeft w:val="0"/>
          <w:marRight w:val="0"/>
          <w:marTop w:val="0"/>
          <w:marBottom w:val="0"/>
          <w:divBdr>
            <w:top w:val="none" w:sz="0" w:space="0" w:color="auto"/>
            <w:left w:val="none" w:sz="0" w:space="0" w:color="auto"/>
            <w:bottom w:val="none" w:sz="0" w:space="0" w:color="auto"/>
            <w:right w:val="none" w:sz="0" w:space="0" w:color="auto"/>
          </w:divBdr>
          <w:divsChild>
            <w:div w:id="319120932">
              <w:marLeft w:val="0"/>
              <w:marRight w:val="0"/>
              <w:marTop w:val="0"/>
              <w:marBottom w:val="0"/>
              <w:divBdr>
                <w:top w:val="none" w:sz="0" w:space="0" w:color="auto"/>
                <w:left w:val="none" w:sz="0" w:space="0" w:color="auto"/>
                <w:bottom w:val="none" w:sz="0" w:space="0" w:color="auto"/>
                <w:right w:val="none" w:sz="0" w:space="0" w:color="auto"/>
              </w:divBdr>
              <w:divsChild>
                <w:div w:id="302543153">
                  <w:marLeft w:val="0"/>
                  <w:marRight w:val="0"/>
                  <w:marTop w:val="0"/>
                  <w:marBottom w:val="0"/>
                  <w:divBdr>
                    <w:top w:val="none" w:sz="0" w:space="0" w:color="auto"/>
                    <w:left w:val="none" w:sz="0" w:space="0" w:color="auto"/>
                    <w:bottom w:val="none" w:sz="0" w:space="0" w:color="auto"/>
                    <w:right w:val="none" w:sz="0" w:space="0" w:color="auto"/>
                  </w:divBdr>
                  <w:divsChild>
                    <w:div w:id="1497499852">
                      <w:marLeft w:val="0"/>
                      <w:marRight w:val="0"/>
                      <w:marTop w:val="0"/>
                      <w:marBottom w:val="0"/>
                      <w:divBdr>
                        <w:top w:val="none" w:sz="0" w:space="0" w:color="auto"/>
                        <w:left w:val="none" w:sz="0" w:space="0" w:color="auto"/>
                        <w:bottom w:val="none" w:sz="0" w:space="0" w:color="auto"/>
                        <w:right w:val="none" w:sz="0" w:space="0" w:color="auto"/>
                      </w:divBdr>
                      <w:divsChild>
                        <w:div w:id="178006898">
                          <w:marLeft w:val="0"/>
                          <w:marRight w:val="0"/>
                          <w:marTop w:val="0"/>
                          <w:marBottom w:val="0"/>
                          <w:divBdr>
                            <w:top w:val="none" w:sz="0" w:space="0" w:color="auto"/>
                            <w:left w:val="none" w:sz="0" w:space="0" w:color="auto"/>
                            <w:bottom w:val="none" w:sz="0" w:space="0" w:color="auto"/>
                            <w:right w:val="none" w:sz="0" w:space="0" w:color="auto"/>
                          </w:divBdr>
                          <w:divsChild>
                            <w:div w:id="966352092">
                              <w:marLeft w:val="0"/>
                              <w:marRight w:val="0"/>
                              <w:marTop w:val="0"/>
                              <w:marBottom w:val="0"/>
                              <w:divBdr>
                                <w:top w:val="none" w:sz="0" w:space="0" w:color="auto"/>
                                <w:left w:val="none" w:sz="0" w:space="0" w:color="auto"/>
                                <w:bottom w:val="none" w:sz="0" w:space="0" w:color="auto"/>
                                <w:right w:val="none" w:sz="0" w:space="0" w:color="auto"/>
                              </w:divBdr>
                              <w:divsChild>
                                <w:div w:id="385836277">
                                  <w:marLeft w:val="0"/>
                                  <w:marRight w:val="0"/>
                                  <w:marTop w:val="0"/>
                                  <w:marBottom w:val="0"/>
                                  <w:divBdr>
                                    <w:top w:val="none" w:sz="0" w:space="0" w:color="auto"/>
                                    <w:left w:val="none" w:sz="0" w:space="0" w:color="auto"/>
                                    <w:bottom w:val="none" w:sz="0" w:space="0" w:color="auto"/>
                                    <w:right w:val="none" w:sz="0" w:space="0" w:color="auto"/>
                                  </w:divBdr>
                                  <w:divsChild>
                                    <w:div w:id="1528905436">
                                      <w:marLeft w:val="0"/>
                                      <w:marRight w:val="0"/>
                                      <w:marTop w:val="0"/>
                                      <w:marBottom w:val="0"/>
                                      <w:divBdr>
                                        <w:top w:val="none" w:sz="0" w:space="0" w:color="auto"/>
                                        <w:left w:val="none" w:sz="0" w:space="0" w:color="auto"/>
                                        <w:bottom w:val="none" w:sz="0" w:space="0" w:color="auto"/>
                                        <w:right w:val="none" w:sz="0" w:space="0" w:color="auto"/>
                                      </w:divBdr>
                                      <w:divsChild>
                                        <w:div w:id="1678457852">
                                          <w:marLeft w:val="0"/>
                                          <w:marRight w:val="0"/>
                                          <w:marTop w:val="0"/>
                                          <w:marBottom w:val="0"/>
                                          <w:divBdr>
                                            <w:top w:val="none" w:sz="0" w:space="0" w:color="auto"/>
                                            <w:left w:val="none" w:sz="0" w:space="0" w:color="auto"/>
                                            <w:bottom w:val="none" w:sz="0" w:space="0" w:color="auto"/>
                                            <w:right w:val="none" w:sz="0" w:space="0" w:color="auto"/>
                                          </w:divBdr>
                                          <w:divsChild>
                                            <w:div w:id="2088962888">
                                              <w:marLeft w:val="0"/>
                                              <w:marRight w:val="0"/>
                                              <w:marTop w:val="0"/>
                                              <w:marBottom w:val="0"/>
                                              <w:divBdr>
                                                <w:top w:val="none" w:sz="0" w:space="0" w:color="auto"/>
                                                <w:left w:val="none" w:sz="0" w:space="0" w:color="auto"/>
                                                <w:bottom w:val="none" w:sz="0" w:space="0" w:color="auto"/>
                                                <w:right w:val="none" w:sz="0" w:space="0" w:color="auto"/>
                                              </w:divBdr>
                                              <w:divsChild>
                                                <w:div w:id="294721297">
                                                  <w:marLeft w:val="0"/>
                                                  <w:marRight w:val="0"/>
                                                  <w:marTop w:val="0"/>
                                                  <w:marBottom w:val="0"/>
                                                  <w:divBdr>
                                                    <w:top w:val="none" w:sz="0" w:space="0" w:color="auto"/>
                                                    <w:left w:val="none" w:sz="0" w:space="0" w:color="auto"/>
                                                    <w:bottom w:val="none" w:sz="0" w:space="0" w:color="auto"/>
                                                    <w:right w:val="none" w:sz="0" w:space="0" w:color="auto"/>
                                                  </w:divBdr>
                                                  <w:divsChild>
                                                    <w:div w:id="2140686715">
                                                      <w:marLeft w:val="0"/>
                                                      <w:marRight w:val="0"/>
                                                      <w:marTop w:val="0"/>
                                                      <w:marBottom w:val="0"/>
                                                      <w:divBdr>
                                                        <w:top w:val="none" w:sz="0" w:space="0" w:color="auto"/>
                                                        <w:left w:val="none" w:sz="0" w:space="0" w:color="auto"/>
                                                        <w:bottom w:val="none" w:sz="0" w:space="0" w:color="auto"/>
                                                        <w:right w:val="none" w:sz="0" w:space="0" w:color="auto"/>
                                                      </w:divBdr>
                                                      <w:divsChild>
                                                        <w:div w:id="1254512272">
                                                          <w:marLeft w:val="0"/>
                                                          <w:marRight w:val="0"/>
                                                          <w:marTop w:val="0"/>
                                                          <w:marBottom w:val="0"/>
                                                          <w:divBdr>
                                                            <w:top w:val="none" w:sz="0" w:space="0" w:color="auto"/>
                                                            <w:left w:val="none" w:sz="0" w:space="0" w:color="auto"/>
                                                            <w:bottom w:val="none" w:sz="0" w:space="0" w:color="auto"/>
                                                            <w:right w:val="none" w:sz="0" w:space="0" w:color="auto"/>
                                                          </w:divBdr>
                                                          <w:divsChild>
                                                            <w:div w:id="2138529667">
                                                              <w:marLeft w:val="0"/>
                                                              <w:marRight w:val="0"/>
                                                              <w:marTop w:val="0"/>
                                                              <w:marBottom w:val="0"/>
                                                              <w:divBdr>
                                                                <w:top w:val="none" w:sz="0" w:space="0" w:color="auto"/>
                                                                <w:left w:val="none" w:sz="0" w:space="0" w:color="auto"/>
                                                                <w:bottom w:val="none" w:sz="0" w:space="0" w:color="auto"/>
                                                                <w:right w:val="none" w:sz="0" w:space="0" w:color="auto"/>
                                                              </w:divBdr>
                                                              <w:divsChild>
                                                                <w:div w:id="1977837305">
                                                                  <w:marLeft w:val="0"/>
                                                                  <w:marRight w:val="0"/>
                                                                  <w:marTop w:val="0"/>
                                                                  <w:marBottom w:val="0"/>
                                                                  <w:divBdr>
                                                                    <w:top w:val="none" w:sz="0" w:space="0" w:color="auto"/>
                                                                    <w:left w:val="none" w:sz="0" w:space="0" w:color="auto"/>
                                                                    <w:bottom w:val="none" w:sz="0" w:space="0" w:color="auto"/>
                                                                    <w:right w:val="none" w:sz="0" w:space="0" w:color="auto"/>
                                                                  </w:divBdr>
                                                                  <w:divsChild>
                                                                    <w:div w:id="1134952851">
                                                                      <w:marLeft w:val="0"/>
                                                                      <w:marRight w:val="0"/>
                                                                      <w:marTop w:val="0"/>
                                                                      <w:marBottom w:val="0"/>
                                                                      <w:divBdr>
                                                                        <w:top w:val="none" w:sz="0" w:space="0" w:color="auto"/>
                                                                        <w:left w:val="none" w:sz="0" w:space="0" w:color="auto"/>
                                                                        <w:bottom w:val="none" w:sz="0" w:space="0" w:color="auto"/>
                                                                        <w:right w:val="none" w:sz="0" w:space="0" w:color="auto"/>
                                                                      </w:divBdr>
                                                                      <w:divsChild>
                                                                        <w:div w:id="1942226889">
                                                                          <w:marLeft w:val="0"/>
                                                                          <w:marRight w:val="0"/>
                                                                          <w:marTop w:val="0"/>
                                                                          <w:marBottom w:val="360"/>
                                                                          <w:divBdr>
                                                                            <w:top w:val="none" w:sz="0" w:space="0" w:color="auto"/>
                                                                            <w:left w:val="none" w:sz="0" w:space="0" w:color="auto"/>
                                                                            <w:bottom w:val="none" w:sz="0" w:space="0" w:color="auto"/>
                                                                            <w:right w:val="none" w:sz="0" w:space="0" w:color="auto"/>
                                                                          </w:divBdr>
                                                                          <w:divsChild>
                                                                            <w:div w:id="2071534710">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031567">
      <w:bodyDiv w:val="1"/>
      <w:marLeft w:val="0"/>
      <w:marRight w:val="0"/>
      <w:marTop w:val="0"/>
      <w:marBottom w:val="0"/>
      <w:divBdr>
        <w:top w:val="none" w:sz="0" w:space="0" w:color="auto"/>
        <w:left w:val="none" w:sz="0" w:space="0" w:color="auto"/>
        <w:bottom w:val="none" w:sz="0" w:space="0" w:color="auto"/>
        <w:right w:val="none" w:sz="0" w:space="0" w:color="auto"/>
      </w:divBdr>
    </w:div>
    <w:div w:id="436020976">
      <w:bodyDiv w:val="1"/>
      <w:marLeft w:val="0"/>
      <w:marRight w:val="0"/>
      <w:marTop w:val="0"/>
      <w:marBottom w:val="0"/>
      <w:divBdr>
        <w:top w:val="none" w:sz="0" w:space="0" w:color="auto"/>
        <w:left w:val="none" w:sz="0" w:space="0" w:color="auto"/>
        <w:bottom w:val="none" w:sz="0" w:space="0" w:color="auto"/>
        <w:right w:val="none" w:sz="0" w:space="0" w:color="auto"/>
      </w:divBdr>
      <w:divsChild>
        <w:div w:id="299501769">
          <w:marLeft w:val="0"/>
          <w:marRight w:val="0"/>
          <w:marTop w:val="0"/>
          <w:marBottom w:val="0"/>
          <w:divBdr>
            <w:top w:val="none" w:sz="0" w:space="0" w:color="auto"/>
            <w:left w:val="none" w:sz="0" w:space="0" w:color="auto"/>
            <w:bottom w:val="none" w:sz="0" w:space="0" w:color="auto"/>
            <w:right w:val="none" w:sz="0" w:space="0" w:color="auto"/>
          </w:divBdr>
          <w:divsChild>
            <w:div w:id="669064228">
              <w:marLeft w:val="0"/>
              <w:marRight w:val="0"/>
              <w:marTop w:val="0"/>
              <w:marBottom w:val="0"/>
              <w:divBdr>
                <w:top w:val="none" w:sz="0" w:space="0" w:color="auto"/>
                <w:left w:val="none" w:sz="0" w:space="0" w:color="auto"/>
                <w:bottom w:val="none" w:sz="0" w:space="0" w:color="auto"/>
                <w:right w:val="none" w:sz="0" w:space="0" w:color="auto"/>
              </w:divBdr>
              <w:divsChild>
                <w:div w:id="1056973200">
                  <w:marLeft w:val="0"/>
                  <w:marRight w:val="0"/>
                  <w:marTop w:val="0"/>
                  <w:marBottom w:val="0"/>
                  <w:divBdr>
                    <w:top w:val="none" w:sz="0" w:space="0" w:color="auto"/>
                    <w:left w:val="none" w:sz="0" w:space="0" w:color="auto"/>
                    <w:bottom w:val="none" w:sz="0" w:space="0" w:color="auto"/>
                    <w:right w:val="none" w:sz="0" w:space="0" w:color="auto"/>
                  </w:divBdr>
                  <w:divsChild>
                    <w:div w:id="1050229676">
                      <w:marLeft w:val="0"/>
                      <w:marRight w:val="0"/>
                      <w:marTop w:val="0"/>
                      <w:marBottom w:val="0"/>
                      <w:divBdr>
                        <w:top w:val="none" w:sz="0" w:space="0" w:color="auto"/>
                        <w:left w:val="none" w:sz="0" w:space="0" w:color="auto"/>
                        <w:bottom w:val="none" w:sz="0" w:space="0" w:color="auto"/>
                        <w:right w:val="none" w:sz="0" w:space="0" w:color="auto"/>
                      </w:divBdr>
                      <w:divsChild>
                        <w:div w:id="1253122362">
                          <w:marLeft w:val="0"/>
                          <w:marRight w:val="0"/>
                          <w:marTop w:val="0"/>
                          <w:marBottom w:val="0"/>
                          <w:divBdr>
                            <w:top w:val="none" w:sz="0" w:space="0" w:color="auto"/>
                            <w:left w:val="none" w:sz="0" w:space="0" w:color="auto"/>
                            <w:bottom w:val="none" w:sz="0" w:space="0" w:color="auto"/>
                            <w:right w:val="none" w:sz="0" w:space="0" w:color="auto"/>
                          </w:divBdr>
                          <w:divsChild>
                            <w:div w:id="388115701">
                              <w:marLeft w:val="0"/>
                              <w:marRight w:val="0"/>
                              <w:marTop w:val="0"/>
                              <w:marBottom w:val="0"/>
                              <w:divBdr>
                                <w:top w:val="none" w:sz="0" w:space="0" w:color="auto"/>
                                <w:left w:val="none" w:sz="0" w:space="0" w:color="auto"/>
                                <w:bottom w:val="none" w:sz="0" w:space="0" w:color="auto"/>
                                <w:right w:val="none" w:sz="0" w:space="0" w:color="auto"/>
                              </w:divBdr>
                              <w:divsChild>
                                <w:div w:id="1663270394">
                                  <w:marLeft w:val="0"/>
                                  <w:marRight w:val="0"/>
                                  <w:marTop w:val="0"/>
                                  <w:marBottom w:val="0"/>
                                  <w:divBdr>
                                    <w:top w:val="none" w:sz="0" w:space="0" w:color="auto"/>
                                    <w:left w:val="none" w:sz="0" w:space="0" w:color="auto"/>
                                    <w:bottom w:val="none" w:sz="0" w:space="0" w:color="auto"/>
                                    <w:right w:val="none" w:sz="0" w:space="0" w:color="auto"/>
                                  </w:divBdr>
                                  <w:divsChild>
                                    <w:div w:id="772941702">
                                      <w:marLeft w:val="0"/>
                                      <w:marRight w:val="0"/>
                                      <w:marTop w:val="0"/>
                                      <w:marBottom w:val="0"/>
                                      <w:divBdr>
                                        <w:top w:val="none" w:sz="0" w:space="0" w:color="auto"/>
                                        <w:left w:val="none" w:sz="0" w:space="0" w:color="auto"/>
                                        <w:bottom w:val="none" w:sz="0" w:space="0" w:color="auto"/>
                                        <w:right w:val="none" w:sz="0" w:space="0" w:color="auto"/>
                                      </w:divBdr>
                                      <w:divsChild>
                                        <w:div w:id="1367943696">
                                          <w:marLeft w:val="0"/>
                                          <w:marRight w:val="0"/>
                                          <w:marTop w:val="0"/>
                                          <w:marBottom w:val="0"/>
                                          <w:divBdr>
                                            <w:top w:val="none" w:sz="0" w:space="0" w:color="auto"/>
                                            <w:left w:val="none" w:sz="0" w:space="0" w:color="auto"/>
                                            <w:bottom w:val="none" w:sz="0" w:space="0" w:color="auto"/>
                                            <w:right w:val="none" w:sz="0" w:space="0" w:color="auto"/>
                                          </w:divBdr>
                                          <w:divsChild>
                                            <w:div w:id="2140877012">
                                              <w:marLeft w:val="0"/>
                                              <w:marRight w:val="0"/>
                                              <w:marTop w:val="0"/>
                                              <w:marBottom w:val="0"/>
                                              <w:divBdr>
                                                <w:top w:val="none" w:sz="0" w:space="0" w:color="auto"/>
                                                <w:left w:val="none" w:sz="0" w:space="0" w:color="auto"/>
                                                <w:bottom w:val="none" w:sz="0" w:space="0" w:color="auto"/>
                                                <w:right w:val="none" w:sz="0" w:space="0" w:color="auto"/>
                                              </w:divBdr>
                                              <w:divsChild>
                                                <w:div w:id="844785781">
                                                  <w:marLeft w:val="0"/>
                                                  <w:marRight w:val="0"/>
                                                  <w:marTop w:val="0"/>
                                                  <w:marBottom w:val="0"/>
                                                  <w:divBdr>
                                                    <w:top w:val="none" w:sz="0" w:space="0" w:color="auto"/>
                                                    <w:left w:val="none" w:sz="0" w:space="0" w:color="auto"/>
                                                    <w:bottom w:val="none" w:sz="0" w:space="0" w:color="auto"/>
                                                    <w:right w:val="none" w:sz="0" w:space="0" w:color="auto"/>
                                                  </w:divBdr>
                                                  <w:divsChild>
                                                    <w:div w:id="1622414212">
                                                      <w:marLeft w:val="0"/>
                                                      <w:marRight w:val="0"/>
                                                      <w:marTop w:val="0"/>
                                                      <w:marBottom w:val="0"/>
                                                      <w:divBdr>
                                                        <w:top w:val="none" w:sz="0" w:space="0" w:color="auto"/>
                                                        <w:left w:val="none" w:sz="0" w:space="0" w:color="auto"/>
                                                        <w:bottom w:val="none" w:sz="0" w:space="0" w:color="auto"/>
                                                        <w:right w:val="none" w:sz="0" w:space="0" w:color="auto"/>
                                                      </w:divBdr>
                                                      <w:divsChild>
                                                        <w:div w:id="1903445419">
                                                          <w:marLeft w:val="0"/>
                                                          <w:marRight w:val="0"/>
                                                          <w:marTop w:val="0"/>
                                                          <w:marBottom w:val="0"/>
                                                          <w:divBdr>
                                                            <w:top w:val="none" w:sz="0" w:space="0" w:color="auto"/>
                                                            <w:left w:val="none" w:sz="0" w:space="0" w:color="auto"/>
                                                            <w:bottom w:val="none" w:sz="0" w:space="0" w:color="auto"/>
                                                            <w:right w:val="none" w:sz="0" w:space="0" w:color="auto"/>
                                                          </w:divBdr>
                                                          <w:divsChild>
                                                            <w:div w:id="1838762032">
                                                              <w:marLeft w:val="0"/>
                                                              <w:marRight w:val="0"/>
                                                              <w:marTop w:val="0"/>
                                                              <w:marBottom w:val="0"/>
                                                              <w:divBdr>
                                                                <w:top w:val="none" w:sz="0" w:space="0" w:color="auto"/>
                                                                <w:left w:val="none" w:sz="0" w:space="0" w:color="auto"/>
                                                                <w:bottom w:val="none" w:sz="0" w:space="0" w:color="auto"/>
                                                                <w:right w:val="none" w:sz="0" w:space="0" w:color="auto"/>
                                                              </w:divBdr>
                                                              <w:divsChild>
                                                                <w:div w:id="1013727987">
                                                                  <w:marLeft w:val="0"/>
                                                                  <w:marRight w:val="0"/>
                                                                  <w:marTop w:val="0"/>
                                                                  <w:marBottom w:val="0"/>
                                                                  <w:divBdr>
                                                                    <w:top w:val="none" w:sz="0" w:space="0" w:color="auto"/>
                                                                    <w:left w:val="none" w:sz="0" w:space="0" w:color="auto"/>
                                                                    <w:bottom w:val="none" w:sz="0" w:space="0" w:color="auto"/>
                                                                    <w:right w:val="none" w:sz="0" w:space="0" w:color="auto"/>
                                                                  </w:divBdr>
                                                                  <w:divsChild>
                                                                    <w:div w:id="2070153028">
                                                                      <w:marLeft w:val="0"/>
                                                                      <w:marRight w:val="0"/>
                                                                      <w:marTop w:val="0"/>
                                                                      <w:marBottom w:val="0"/>
                                                                      <w:divBdr>
                                                                        <w:top w:val="none" w:sz="0" w:space="0" w:color="auto"/>
                                                                        <w:left w:val="none" w:sz="0" w:space="0" w:color="auto"/>
                                                                        <w:bottom w:val="none" w:sz="0" w:space="0" w:color="auto"/>
                                                                        <w:right w:val="none" w:sz="0" w:space="0" w:color="auto"/>
                                                                      </w:divBdr>
                                                                      <w:divsChild>
                                                                        <w:div w:id="487719836">
                                                                          <w:marLeft w:val="0"/>
                                                                          <w:marRight w:val="0"/>
                                                                          <w:marTop w:val="0"/>
                                                                          <w:marBottom w:val="360"/>
                                                                          <w:divBdr>
                                                                            <w:top w:val="none" w:sz="0" w:space="0" w:color="auto"/>
                                                                            <w:left w:val="none" w:sz="0" w:space="0" w:color="auto"/>
                                                                            <w:bottom w:val="none" w:sz="0" w:space="0" w:color="auto"/>
                                                                            <w:right w:val="none" w:sz="0" w:space="0" w:color="auto"/>
                                                                          </w:divBdr>
                                                                          <w:divsChild>
                                                                            <w:div w:id="1510481853">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1298150">
      <w:bodyDiv w:val="1"/>
      <w:marLeft w:val="0"/>
      <w:marRight w:val="0"/>
      <w:marTop w:val="0"/>
      <w:marBottom w:val="0"/>
      <w:divBdr>
        <w:top w:val="none" w:sz="0" w:space="0" w:color="auto"/>
        <w:left w:val="none" w:sz="0" w:space="0" w:color="auto"/>
        <w:bottom w:val="none" w:sz="0" w:space="0" w:color="auto"/>
        <w:right w:val="none" w:sz="0" w:space="0" w:color="auto"/>
      </w:divBdr>
    </w:div>
    <w:div w:id="1334262612">
      <w:bodyDiv w:val="1"/>
      <w:marLeft w:val="0"/>
      <w:marRight w:val="0"/>
      <w:marTop w:val="0"/>
      <w:marBottom w:val="0"/>
      <w:divBdr>
        <w:top w:val="none" w:sz="0" w:space="0" w:color="auto"/>
        <w:left w:val="none" w:sz="0" w:space="0" w:color="auto"/>
        <w:bottom w:val="none" w:sz="0" w:space="0" w:color="auto"/>
        <w:right w:val="none" w:sz="0" w:space="0" w:color="auto"/>
      </w:divBdr>
    </w:div>
    <w:div w:id="1586838688">
      <w:bodyDiv w:val="1"/>
      <w:marLeft w:val="0"/>
      <w:marRight w:val="0"/>
      <w:marTop w:val="0"/>
      <w:marBottom w:val="0"/>
      <w:divBdr>
        <w:top w:val="none" w:sz="0" w:space="0" w:color="auto"/>
        <w:left w:val="none" w:sz="0" w:space="0" w:color="auto"/>
        <w:bottom w:val="none" w:sz="0" w:space="0" w:color="auto"/>
        <w:right w:val="none" w:sz="0" w:space="0" w:color="auto"/>
      </w:divBdr>
      <w:divsChild>
        <w:div w:id="1547251968">
          <w:marLeft w:val="0"/>
          <w:marRight w:val="0"/>
          <w:marTop w:val="0"/>
          <w:marBottom w:val="0"/>
          <w:divBdr>
            <w:top w:val="none" w:sz="0" w:space="0" w:color="auto"/>
            <w:left w:val="none" w:sz="0" w:space="0" w:color="auto"/>
            <w:bottom w:val="none" w:sz="0" w:space="0" w:color="auto"/>
            <w:right w:val="none" w:sz="0" w:space="0" w:color="auto"/>
          </w:divBdr>
          <w:divsChild>
            <w:div w:id="1683043374">
              <w:marLeft w:val="0"/>
              <w:marRight w:val="0"/>
              <w:marTop w:val="0"/>
              <w:marBottom w:val="0"/>
              <w:divBdr>
                <w:top w:val="none" w:sz="0" w:space="0" w:color="auto"/>
                <w:left w:val="none" w:sz="0" w:space="0" w:color="auto"/>
                <w:bottom w:val="none" w:sz="0" w:space="0" w:color="auto"/>
                <w:right w:val="none" w:sz="0" w:space="0" w:color="auto"/>
              </w:divBdr>
              <w:divsChild>
                <w:div w:id="1553148960">
                  <w:marLeft w:val="0"/>
                  <w:marRight w:val="0"/>
                  <w:marTop w:val="0"/>
                  <w:marBottom w:val="0"/>
                  <w:divBdr>
                    <w:top w:val="none" w:sz="0" w:space="0" w:color="auto"/>
                    <w:left w:val="none" w:sz="0" w:space="0" w:color="auto"/>
                    <w:bottom w:val="none" w:sz="0" w:space="0" w:color="auto"/>
                    <w:right w:val="none" w:sz="0" w:space="0" w:color="auto"/>
                  </w:divBdr>
                  <w:divsChild>
                    <w:div w:id="782070661">
                      <w:marLeft w:val="0"/>
                      <w:marRight w:val="0"/>
                      <w:marTop w:val="0"/>
                      <w:marBottom w:val="0"/>
                      <w:divBdr>
                        <w:top w:val="none" w:sz="0" w:space="0" w:color="auto"/>
                        <w:left w:val="none" w:sz="0" w:space="0" w:color="auto"/>
                        <w:bottom w:val="none" w:sz="0" w:space="0" w:color="auto"/>
                        <w:right w:val="none" w:sz="0" w:space="0" w:color="auto"/>
                      </w:divBdr>
                      <w:divsChild>
                        <w:div w:id="233778270">
                          <w:marLeft w:val="0"/>
                          <w:marRight w:val="0"/>
                          <w:marTop w:val="0"/>
                          <w:marBottom w:val="0"/>
                          <w:divBdr>
                            <w:top w:val="none" w:sz="0" w:space="0" w:color="auto"/>
                            <w:left w:val="none" w:sz="0" w:space="0" w:color="auto"/>
                            <w:bottom w:val="none" w:sz="0" w:space="0" w:color="auto"/>
                            <w:right w:val="none" w:sz="0" w:space="0" w:color="auto"/>
                          </w:divBdr>
                          <w:divsChild>
                            <w:div w:id="595748328">
                              <w:marLeft w:val="0"/>
                              <w:marRight w:val="0"/>
                              <w:marTop w:val="0"/>
                              <w:marBottom w:val="0"/>
                              <w:divBdr>
                                <w:top w:val="none" w:sz="0" w:space="0" w:color="auto"/>
                                <w:left w:val="none" w:sz="0" w:space="0" w:color="auto"/>
                                <w:bottom w:val="none" w:sz="0" w:space="0" w:color="auto"/>
                                <w:right w:val="none" w:sz="0" w:space="0" w:color="auto"/>
                              </w:divBdr>
                              <w:divsChild>
                                <w:div w:id="637222530">
                                  <w:marLeft w:val="3450"/>
                                  <w:marRight w:val="3900"/>
                                  <w:marTop w:val="0"/>
                                  <w:marBottom w:val="0"/>
                                  <w:divBdr>
                                    <w:top w:val="none" w:sz="0" w:space="0" w:color="auto"/>
                                    <w:left w:val="none" w:sz="0" w:space="0" w:color="auto"/>
                                    <w:bottom w:val="none" w:sz="0" w:space="0" w:color="auto"/>
                                    <w:right w:val="none" w:sz="0" w:space="0" w:color="auto"/>
                                  </w:divBdr>
                                  <w:divsChild>
                                    <w:div w:id="1181699615">
                                      <w:marLeft w:val="0"/>
                                      <w:marRight w:val="0"/>
                                      <w:marTop w:val="0"/>
                                      <w:marBottom w:val="825"/>
                                      <w:divBdr>
                                        <w:top w:val="none" w:sz="0" w:space="0" w:color="auto"/>
                                        <w:left w:val="none" w:sz="0" w:space="0" w:color="auto"/>
                                        <w:bottom w:val="none" w:sz="0" w:space="0" w:color="auto"/>
                                        <w:right w:val="none" w:sz="0" w:space="0" w:color="auto"/>
                                      </w:divBdr>
                                      <w:divsChild>
                                        <w:div w:id="12591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5088023">
      <w:bodyDiv w:val="1"/>
      <w:marLeft w:val="0"/>
      <w:marRight w:val="0"/>
      <w:marTop w:val="0"/>
      <w:marBottom w:val="0"/>
      <w:divBdr>
        <w:top w:val="none" w:sz="0" w:space="0" w:color="auto"/>
        <w:left w:val="none" w:sz="0" w:space="0" w:color="auto"/>
        <w:bottom w:val="none" w:sz="0" w:space="0" w:color="auto"/>
        <w:right w:val="none" w:sz="0" w:space="0" w:color="auto"/>
      </w:divBdr>
    </w:div>
    <w:div w:id="1691837308">
      <w:bodyDiv w:val="1"/>
      <w:marLeft w:val="0"/>
      <w:marRight w:val="0"/>
      <w:marTop w:val="0"/>
      <w:marBottom w:val="0"/>
      <w:divBdr>
        <w:top w:val="none" w:sz="0" w:space="0" w:color="auto"/>
        <w:left w:val="none" w:sz="0" w:space="0" w:color="auto"/>
        <w:bottom w:val="none" w:sz="0" w:space="0" w:color="auto"/>
        <w:right w:val="none" w:sz="0" w:space="0" w:color="auto"/>
      </w:divBdr>
    </w:div>
    <w:div w:id="1918510811">
      <w:bodyDiv w:val="1"/>
      <w:marLeft w:val="0"/>
      <w:marRight w:val="0"/>
      <w:marTop w:val="0"/>
      <w:marBottom w:val="0"/>
      <w:divBdr>
        <w:top w:val="none" w:sz="0" w:space="0" w:color="auto"/>
        <w:left w:val="none" w:sz="0" w:space="0" w:color="auto"/>
        <w:bottom w:val="none" w:sz="0" w:space="0" w:color="auto"/>
        <w:right w:val="none" w:sz="0" w:space="0" w:color="auto"/>
      </w:divBdr>
    </w:div>
    <w:div w:id="2017077555">
      <w:bodyDiv w:val="1"/>
      <w:marLeft w:val="0"/>
      <w:marRight w:val="0"/>
      <w:marTop w:val="0"/>
      <w:marBottom w:val="0"/>
      <w:divBdr>
        <w:top w:val="none" w:sz="0" w:space="0" w:color="auto"/>
        <w:left w:val="none" w:sz="0" w:space="0" w:color="auto"/>
        <w:bottom w:val="none" w:sz="0" w:space="0" w:color="auto"/>
        <w:right w:val="none" w:sz="0" w:space="0" w:color="auto"/>
      </w:divBdr>
      <w:divsChild>
        <w:div w:id="963585820">
          <w:marLeft w:val="0"/>
          <w:marRight w:val="0"/>
          <w:marTop w:val="0"/>
          <w:marBottom w:val="0"/>
          <w:divBdr>
            <w:top w:val="none" w:sz="0" w:space="0" w:color="auto"/>
            <w:left w:val="none" w:sz="0" w:space="0" w:color="auto"/>
            <w:bottom w:val="none" w:sz="0" w:space="0" w:color="auto"/>
            <w:right w:val="none" w:sz="0" w:space="0" w:color="auto"/>
          </w:divBdr>
          <w:divsChild>
            <w:div w:id="2141142409">
              <w:marLeft w:val="0"/>
              <w:marRight w:val="0"/>
              <w:marTop w:val="0"/>
              <w:marBottom w:val="0"/>
              <w:divBdr>
                <w:top w:val="none" w:sz="0" w:space="0" w:color="auto"/>
                <w:left w:val="none" w:sz="0" w:space="0" w:color="auto"/>
                <w:bottom w:val="none" w:sz="0" w:space="0" w:color="auto"/>
                <w:right w:val="none" w:sz="0" w:space="0" w:color="auto"/>
              </w:divBdr>
              <w:divsChild>
                <w:div w:id="436213668">
                  <w:marLeft w:val="0"/>
                  <w:marRight w:val="0"/>
                  <w:marTop w:val="0"/>
                  <w:marBottom w:val="0"/>
                  <w:divBdr>
                    <w:top w:val="none" w:sz="0" w:space="0" w:color="auto"/>
                    <w:left w:val="none" w:sz="0" w:space="0" w:color="auto"/>
                    <w:bottom w:val="none" w:sz="0" w:space="0" w:color="auto"/>
                    <w:right w:val="none" w:sz="0" w:space="0" w:color="auto"/>
                  </w:divBdr>
                  <w:divsChild>
                    <w:div w:id="707605431">
                      <w:marLeft w:val="0"/>
                      <w:marRight w:val="0"/>
                      <w:marTop w:val="0"/>
                      <w:marBottom w:val="0"/>
                      <w:divBdr>
                        <w:top w:val="none" w:sz="0" w:space="0" w:color="auto"/>
                        <w:left w:val="none" w:sz="0" w:space="0" w:color="auto"/>
                        <w:bottom w:val="none" w:sz="0" w:space="0" w:color="auto"/>
                        <w:right w:val="none" w:sz="0" w:space="0" w:color="auto"/>
                      </w:divBdr>
                      <w:divsChild>
                        <w:div w:id="1711564405">
                          <w:marLeft w:val="0"/>
                          <w:marRight w:val="0"/>
                          <w:marTop w:val="0"/>
                          <w:marBottom w:val="0"/>
                          <w:divBdr>
                            <w:top w:val="none" w:sz="0" w:space="0" w:color="auto"/>
                            <w:left w:val="none" w:sz="0" w:space="0" w:color="auto"/>
                            <w:bottom w:val="none" w:sz="0" w:space="0" w:color="auto"/>
                            <w:right w:val="none" w:sz="0" w:space="0" w:color="auto"/>
                          </w:divBdr>
                          <w:divsChild>
                            <w:div w:id="4946802">
                              <w:marLeft w:val="0"/>
                              <w:marRight w:val="0"/>
                              <w:marTop w:val="0"/>
                              <w:marBottom w:val="0"/>
                              <w:divBdr>
                                <w:top w:val="none" w:sz="0" w:space="0" w:color="auto"/>
                                <w:left w:val="none" w:sz="0" w:space="0" w:color="auto"/>
                                <w:bottom w:val="none" w:sz="0" w:space="0" w:color="auto"/>
                                <w:right w:val="none" w:sz="0" w:space="0" w:color="auto"/>
                              </w:divBdr>
                              <w:divsChild>
                                <w:div w:id="1938756779">
                                  <w:marLeft w:val="0"/>
                                  <w:marRight w:val="0"/>
                                  <w:marTop w:val="0"/>
                                  <w:marBottom w:val="0"/>
                                  <w:divBdr>
                                    <w:top w:val="none" w:sz="0" w:space="0" w:color="auto"/>
                                    <w:left w:val="none" w:sz="0" w:space="0" w:color="auto"/>
                                    <w:bottom w:val="none" w:sz="0" w:space="0" w:color="auto"/>
                                    <w:right w:val="none" w:sz="0" w:space="0" w:color="auto"/>
                                  </w:divBdr>
                                  <w:divsChild>
                                    <w:div w:id="150878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0544">
      <w:bodyDiv w:val="1"/>
      <w:marLeft w:val="0"/>
      <w:marRight w:val="0"/>
      <w:marTop w:val="0"/>
      <w:marBottom w:val="0"/>
      <w:divBdr>
        <w:top w:val="none" w:sz="0" w:space="0" w:color="auto"/>
        <w:left w:val="none" w:sz="0" w:space="0" w:color="auto"/>
        <w:bottom w:val="none" w:sz="0" w:space="0" w:color="auto"/>
        <w:right w:val="none" w:sz="0" w:space="0" w:color="auto"/>
      </w:divBdr>
      <w:divsChild>
        <w:div w:id="1352300128">
          <w:marLeft w:val="0"/>
          <w:marRight w:val="0"/>
          <w:marTop w:val="0"/>
          <w:marBottom w:val="0"/>
          <w:divBdr>
            <w:top w:val="none" w:sz="0" w:space="0" w:color="auto"/>
            <w:left w:val="none" w:sz="0" w:space="0" w:color="auto"/>
            <w:bottom w:val="none" w:sz="0" w:space="0" w:color="auto"/>
            <w:right w:val="none" w:sz="0" w:space="0" w:color="auto"/>
          </w:divBdr>
          <w:divsChild>
            <w:div w:id="535392286">
              <w:marLeft w:val="0"/>
              <w:marRight w:val="0"/>
              <w:marTop w:val="0"/>
              <w:marBottom w:val="0"/>
              <w:divBdr>
                <w:top w:val="none" w:sz="0" w:space="0" w:color="auto"/>
                <w:left w:val="none" w:sz="0" w:space="0" w:color="auto"/>
                <w:bottom w:val="none" w:sz="0" w:space="0" w:color="auto"/>
                <w:right w:val="none" w:sz="0" w:space="0" w:color="auto"/>
              </w:divBdr>
              <w:divsChild>
                <w:div w:id="560794489">
                  <w:marLeft w:val="0"/>
                  <w:marRight w:val="0"/>
                  <w:marTop w:val="0"/>
                  <w:marBottom w:val="0"/>
                  <w:divBdr>
                    <w:top w:val="none" w:sz="0" w:space="0" w:color="auto"/>
                    <w:left w:val="none" w:sz="0" w:space="0" w:color="auto"/>
                    <w:bottom w:val="none" w:sz="0" w:space="0" w:color="auto"/>
                    <w:right w:val="none" w:sz="0" w:space="0" w:color="auto"/>
                  </w:divBdr>
                  <w:divsChild>
                    <w:div w:id="1426462385">
                      <w:marLeft w:val="0"/>
                      <w:marRight w:val="0"/>
                      <w:marTop w:val="0"/>
                      <w:marBottom w:val="0"/>
                      <w:divBdr>
                        <w:top w:val="none" w:sz="0" w:space="0" w:color="auto"/>
                        <w:left w:val="none" w:sz="0" w:space="0" w:color="auto"/>
                        <w:bottom w:val="none" w:sz="0" w:space="0" w:color="auto"/>
                        <w:right w:val="none" w:sz="0" w:space="0" w:color="auto"/>
                      </w:divBdr>
                      <w:divsChild>
                        <w:div w:id="738871720">
                          <w:marLeft w:val="0"/>
                          <w:marRight w:val="0"/>
                          <w:marTop w:val="0"/>
                          <w:marBottom w:val="0"/>
                          <w:divBdr>
                            <w:top w:val="none" w:sz="0" w:space="0" w:color="auto"/>
                            <w:left w:val="none" w:sz="0" w:space="0" w:color="auto"/>
                            <w:bottom w:val="none" w:sz="0" w:space="0" w:color="auto"/>
                            <w:right w:val="none" w:sz="0" w:space="0" w:color="auto"/>
                          </w:divBdr>
                          <w:divsChild>
                            <w:div w:id="889656109">
                              <w:marLeft w:val="0"/>
                              <w:marRight w:val="0"/>
                              <w:marTop w:val="0"/>
                              <w:marBottom w:val="0"/>
                              <w:divBdr>
                                <w:top w:val="none" w:sz="0" w:space="0" w:color="auto"/>
                                <w:left w:val="none" w:sz="0" w:space="0" w:color="auto"/>
                                <w:bottom w:val="none" w:sz="0" w:space="0" w:color="auto"/>
                                <w:right w:val="none" w:sz="0" w:space="0" w:color="auto"/>
                              </w:divBdr>
                              <w:divsChild>
                                <w:div w:id="292834107">
                                  <w:marLeft w:val="0"/>
                                  <w:marRight w:val="0"/>
                                  <w:marTop w:val="0"/>
                                  <w:marBottom w:val="0"/>
                                  <w:divBdr>
                                    <w:top w:val="none" w:sz="0" w:space="0" w:color="auto"/>
                                    <w:left w:val="none" w:sz="0" w:space="0" w:color="auto"/>
                                    <w:bottom w:val="none" w:sz="0" w:space="0" w:color="auto"/>
                                    <w:right w:val="none" w:sz="0" w:space="0" w:color="auto"/>
                                  </w:divBdr>
                                  <w:divsChild>
                                    <w:div w:id="2118791358">
                                      <w:marLeft w:val="0"/>
                                      <w:marRight w:val="0"/>
                                      <w:marTop w:val="0"/>
                                      <w:marBottom w:val="0"/>
                                      <w:divBdr>
                                        <w:top w:val="none" w:sz="0" w:space="0" w:color="auto"/>
                                        <w:left w:val="none" w:sz="0" w:space="0" w:color="auto"/>
                                        <w:bottom w:val="none" w:sz="0" w:space="0" w:color="auto"/>
                                        <w:right w:val="none" w:sz="0" w:space="0" w:color="auto"/>
                                      </w:divBdr>
                                      <w:divsChild>
                                        <w:div w:id="588973063">
                                          <w:marLeft w:val="0"/>
                                          <w:marRight w:val="0"/>
                                          <w:marTop w:val="0"/>
                                          <w:marBottom w:val="0"/>
                                          <w:divBdr>
                                            <w:top w:val="none" w:sz="0" w:space="0" w:color="auto"/>
                                            <w:left w:val="none" w:sz="0" w:space="0" w:color="auto"/>
                                            <w:bottom w:val="none" w:sz="0" w:space="0" w:color="auto"/>
                                            <w:right w:val="none" w:sz="0" w:space="0" w:color="auto"/>
                                          </w:divBdr>
                                          <w:divsChild>
                                            <w:div w:id="1507862211">
                                              <w:marLeft w:val="0"/>
                                              <w:marRight w:val="0"/>
                                              <w:marTop w:val="0"/>
                                              <w:marBottom w:val="0"/>
                                              <w:divBdr>
                                                <w:top w:val="none" w:sz="0" w:space="0" w:color="auto"/>
                                                <w:left w:val="none" w:sz="0" w:space="0" w:color="auto"/>
                                                <w:bottom w:val="none" w:sz="0" w:space="0" w:color="auto"/>
                                                <w:right w:val="none" w:sz="0" w:space="0" w:color="auto"/>
                                              </w:divBdr>
                                              <w:divsChild>
                                                <w:div w:id="301274806">
                                                  <w:marLeft w:val="0"/>
                                                  <w:marRight w:val="0"/>
                                                  <w:marTop w:val="0"/>
                                                  <w:marBottom w:val="0"/>
                                                  <w:divBdr>
                                                    <w:top w:val="none" w:sz="0" w:space="0" w:color="auto"/>
                                                    <w:left w:val="none" w:sz="0" w:space="0" w:color="auto"/>
                                                    <w:bottom w:val="none" w:sz="0" w:space="0" w:color="auto"/>
                                                    <w:right w:val="none" w:sz="0" w:space="0" w:color="auto"/>
                                                  </w:divBdr>
                                                  <w:divsChild>
                                                    <w:div w:id="1128476799">
                                                      <w:marLeft w:val="0"/>
                                                      <w:marRight w:val="0"/>
                                                      <w:marTop w:val="0"/>
                                                      <w:marBottom w:val="0"/>
                                                      <w:divBdr>
                                                        <w:top w:val="none" w:sz="0" w:space="0" w:color="auto"/>
                                                        <w:left w:val="none" w:sz="0" w:space="0" w:color="auto"/>
                                                        <w:bottom w:val="none" w:sz="0" w:space="0" w:color="auto"/>
                                                        <w:right w:val="none" w:sz="0" w:space="0" w:color="auto"/>
                                                      </w:divBdr>
                                                      <w:divsChild>
                                                        <w:div w:id="1313946243">
                                                          <w:marLeft w:val="0"/>
                                                          <w:marRight w:val="0"/>
                                                          <w:marTop w:val="0"/>
                                                          <w:marBottom w:val="0"/>
                                                          <w:divBdr>
                                                            <w:top w:val="none" w:sz="0" w:space="0" w:color="auto"/>
                                                            <w:left w:val="none" w:sz="0" w:space="0" w:color="auto"/>
                                                            <w:bottom w:val="none" w:sz="0" w:space="0" w:color="auto"/>
                                                            <w:right w:val="none" w:sz="0" w:space="0" w:color="auto"/>
                                                          </w:divBdr>
                                                          <w:divsChild>
                                                            <w:div w:id="1166095736">
                                                              <w:marLeft w:val="0"/>
                                                              <w:marRight w:val="0"/>
                                                              <w:marTop w:val="0"/>
                                                              <w:marBottom w:val="0"/>
                                                              <w:divBdr>
                                                                <w:top w:val="none" w:sz="0" w:space="0" w:color="auto"/>
                                                                <w:left w:val="none" w:sz="0" w:space="0" w:color="auto"/>
                                                                <w:bottom w:val="none" w:sz="0" w:space="0" w:color="auto"/>
                                                                <w:right w:val="none" w:sz="0" w:space="0" w:color="auto"/>
                                                              </w:divBdr>
                                                              <w:divsChild>
                                                                <w:div w:id="1721784071">
                                                                  <w:marLeft w:val="0"/>
                                                                  <w:marRight w:val="0"/>
                                                                  <w:marTop w:val="0"/>
                                                                  <w:marBottom w:val="0"/>
                                                                  <w:divBdr>
                                                                    <w:top w:val="none" w:sz="0" w:space="0" w:color="auto"/>
                                                                    <w:left w:val="none" w:sz="0" w:space="0" w:color="auto"/>
                                                                    <w:bottom w:val="none" w:sz="0" w:space="0" w:color="auto"/>
                                                                    <w:right w:val="none" w:sz="0" w:space="0" w:color="auto"/>
                                                                  </w:divBdr>
                                                                  <w:divsChild>
                                                                    <w:div w:id="250047238">
                                                                      <w:marLeft w:val="0"/>
                                                                      <w:marRight w:val="0"/>
                                                                      <w:marTop w:val="0"/>
                                                                      <w:marBottom w:val="0"/>
                                                                      <w:divBdr>
                                                                        <w:top w:val="none" w:sz="0" w:space="0" w:color="auto"/>
                                                                        <w:left w:val="none" w:sz="0" w:space="0" w:color="auto"/>
                                                                        <w:bottom w:val="none" w:sz="0" w:space="0" w:color="auto"/>
                                                                        <w:right w:val="none" w:sz="0" w:space="0" w:color="auto"/>
                                                                      </w:divBdr>
                                                                      <w:divsChild>
                                                                        <w:div w:id="1697271487">
                                                                          <w:marLeft w:val="0"/>
                                                                          <w:marRight w:val="0"/>
                                                                          <w:marTop w:val="0"/>
                                                                          <w:marBottom w:val="360"/>
                                                                          <w:divBdr>
                                                                            <w:top w:val="none" w:sz="0" w:space="0" w:color="auto"/>
                                                                            <w:left w:val="none" w:sz="0" w:space="0" w:color="auto"/>
                                                                            <w:bottom w:val="none" w:sz="0" w:space="0" w:color="auto"/>
                                                                            <w:right w:val="none" w:sz="0" w:space="0" w:color="auto"/>
                                                                          </w:divBdr>
                                                                          <w:divsChild>
                                                                            <w:div w:id="1528636761">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1040E-9B9D-4AF6-BF1B-105180F91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17</Pages>
  <Words>1888</Words>
  <Characters>10762</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Авто</dc:creator>
  <cp:keywords/>
  <dc:description/>
  <cp:lastModifiedBy>Авто</cp:lastModifiedBy>
  <cp:revision>13</cp:revision>
  <dcterms:created xsi:type="dcterms:W3CDTF">2014-05-16T07:02:00Z</dcterms:created>
  <dcterms:modified xsi:type="dcterms:W3CDTF">2014-05-16T11:10:00Z</dcterms:modified>
</cp:coreProperties>
</file>