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D" w:rsidRPr="000731B0" w:rsidRDefault="00D500DD" w:rsidP="0007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B0">
        <w:rPr>
          <w:rFonts w:ascii="Times New Roman" w:hAnsi="Times New Roman" w:cs="Times New Roman"/>
          <w:b/>
          <w:sz w:val="28"/>
          <w:szCs w:val="28"/>
        </w:rPr>
        <w:t>Предмет Биология  класс  8  тема «Умение дарить жизнь»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предметные</w:t>
            </w:r>
          </w:p>
        </w:tc>
        <w:tc>
          <w:tcPr>
            <w:tcW w:w="7053" w:type="dxa"/>
          </w:tcPr>
          <w:p w:rsidR="00D500DD" w:rsidRDefault="00D500DD" w:rsidP="00D5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достижения и усвоения детьми приемов оказания первой медицинской помощи больному через создание стенда «Доврачебная помощь пострадавшему человеку» и </w:t>
            </w:r>
            <w:r w:rsidR="00575CD0">
              <w:rPr>
                <w:rFonts w:ascii="Times New Roman" w:hAnsi="Times New Roman" w:cs="Times New Roman"/>
                <w:sz w:val="28"/>
                <w:szCs w:val="28"/>
              </w:rPr>
              <w:t>лабораторной работы на электронном муляже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метапредметные</w:t>
            </w: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врачебной деятельности</w:t>
            </w:r>
            <w:r w:rsidR="004443FD">
              <w:rPr>
                <w:rFonts w:ascii="Times New Roman" w:hAnsi="Times New Roman" w:cs="Times New Roman"/>
                <w:sz w:val="28"/>
                <w:szCs w:val="28"/>
              </w:rPr>
              <w:t xml:space="preserve"> и усвоение основ медицинской помощи; развитие, такой способности как образное и логическое мышление, практическое применение теоретических знаний приобретенных во время уроков биологии, химии, ОБЖ; формирование УУД - анализ, систематизация, обобщение, конкретизация, уметь выбирать наиболее важное, находить способы решения из создавшейся проблемы, 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Фундаментальные образовательные объекты</w:t>
            </w:r>
          </w:p>
        </w:tc>
        <w:tc>
          <w:tcPr>
            <w:tcW w:w="7053" w:type="dxa"/>
          </w:tcPr>
          <w:p w:rsidR="00D500DD" w:rsidRDefault="004443F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Организм, живой организм, человек, жизнь и смерть</w:t>
            </w:r>
            <w:r w:rsidR="00BD2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напряженность</w:t>
            </w: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500DD" w:rsidRDefault="00BD221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демонстрирует различные ситуации опасные для жизни человека: автокатастрофа (у пострадавших венозное кровотечение, сотрясение мозга, перелом позвоночника, открытый перелом костей, голени).  </w:t>
            </w:r>
          </w:p>
          <w:p w:rsidR="00D500DD" w:rsidRDefault="00BD221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ребята, какие действия следует предпринять для спасения жизни пострадавших? </w:t>
            </w:r>
            <w:r w:rsidR="00575CD0">
              <w:rPr>
                <w:rFonts w:ascii="Times New Roman" w:hAnsi="Times New Roman" w:cs="Times New Roman"/>
                <w:sz w:val="28"/>
                <w:szCs w:val="28"/>
              </w:rPr>
              <w:t>От ваших дальнейших действий будет зависеть дальнейшая судьба больного.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образовательного объекта</w:t>
            </w:r>
          </w:p>
        </w:tc>
        <w:tc>
          <w:tcPr>
            <w:tcW w:w="7053" w:type="dxa"/>
          </w:tcPr>
          <w:p w:rsidR="00D500DD" w:rsidRDefault="00BD221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итак, мы выяснили, что при таких случаях надо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скорую помощь по телефону 03 и незамедлительно оказать первую помощь пострадавшим, для этого в каждой машине имеется аптечка первой медицинской помощи. </w:t>
            </w:r>
            <w:r w:rsidR="00CA51D7">
              <w:rPr>
                <w:rFonts w:ascii="Times New Roman" w:hAnsi="Times New Roman" w:cs="Times New Roman"/>
                <w:sz w:val="28"/>
                <w:szCs w:val="28"/>
              </w:rPr>
              <w:t xml:space="preserve">При открытых переломах помощь начинают с остановки кровотечения путем наложения антисептической повязки и жгута, обработки раны. Далее при любом переломе обеспечивают полный покой поврежденному участку тела. Пострадавшие с травмой позвоночника доставляются в больницу только лежа на животе или спине на твердой поверхности (лист фанеры, доска). При травмах головы больного укладывают на спину, создают состояние полного покоя, голову фиксируют с помощью валиков из одежды или одеяла. Голова должна быть немного приподнята и повернута  в сторону (на случай рвоты). Если повреждаются вены, вытекающая </w:t>
            </w:r>
            <w:r w:rsidR="00CA5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кровь вишневого цвета</w:t>
            </w:r>
            <w:proofErr w:type="gramStart"/>
            <w:r w:rsidR="00CA5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A51D7">
              <w:rPr>
                <w:rFonts w:ascii="Times New Roman" w:hAnsi="Times New Roman" w:cs="Times New Roman"/>
                <w:sz w:val="28"/>
                <w:szCs w:val="28"/>
              </w:rPr>
              <w:t xml:space="preserve"> Она струится ровно, без толчков. В этом случае края раны обрабатываются настойкой йода, затем покрывают стерильной салфеткой с антисептической мазью. Затем на салфетку кладут слой ваты и туго забинтовывают. </w:t>
            </w: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Конкретизация задания</w:t>
            </w:r>
          </w:p>
        </w:tc>
        <w:tc>
          <w:tcPr>
            <w:tcW w:w="7053" w:type="dxa"/>
          </w:tcPr>
          <w:p w:rsidR="00D500DD" w:rsidRDefault="0079034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Учитель: а сейчас мы выполним практическую работу «оказание первой доврачебной помощи» при переломах костей, позвоночника, сотрясении мозга и при венозном кровотечении. Учащиеся выполняют практическую работу по заранее заданному алгоритму на электронном муляже человека.</w:t>
            </w:r>
            <w:r w:rsidR="00485B13">
              <w:rPr>
                <w:rFonts w:ascii="Times New Roman" w:hAnsi="Times New Roman" w:cs="Times New Roman"/>
                <w:sz w:val="28"/>
                <w:szCs w:val="28"/>
              </w:rPr>
              <w:t xml:space="preserve"> Учитель: а сейчас сделайте, все вместе стенд «Доврачебная помощь пострадавшему человеку</w:t>
            </w:r>
            <w:proofErr w:type="gramStart"/>
            <w:r w:rsidR="00485B13">
              <w:rPr>
                <w:rFonts w:ascii="Times New Roman" w:hAnsi="Times New Roman" w:cs="Times New Roman"/>
                <w:sz w:val="28"/>
                <w:szCs w:val="28"/>
              </w:rPr>
              <w:t xml:space="preserve">».. </w:t>
            </w:r>
            <w:proofErr w:type="gramEnd"/>
            <w:r w:rsidR="00485B13">
              <w:rPr>
                <w:rFonts w:ascii="Times New Roman" w:hAnsi="Times New Roman" w:cs="Times New Roman"/>
                <w:sz w:val="28"/>
                <w:szCs w:val="28"/>
              </w:rPr>
              <w:t>Распределите задание: 1) кто-то рисует 2) кто-то пишет текст к стенду 3) кто-то контролирует процесс выполнения задания. Используя учебник и презентацию по теме оформите стенд</w:t>
            </w:r>
            <w:proofErr w:type="gramStart"/>
            <w:r w:rsidR="00485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85B13">
              <w:rPr>
                <w:rFonts w:ascii="Times New Roman" w:hAnsi="Times New Roman" w:cs="Times New Roman"/>
                <w:sz w:val="28"/>
                <w:szCs w:val="28"/>
              </w:rPr>
              <w:t xml:space="preserve"> Это вам надо для закрепления приобретенных ЗУН. </w:t>
            </w:r>
          </w:p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ситуации</w:t>
            </w:r>
          </w:p>
        </w:tc>
        <w:tc>
          <w:tcPr>
            <w:tcW w:w="7053" w:type="dxa"/>
          </w:tcPr>
          <w:p w:rsidR="00D500DD" w:rsidRDefault="0079034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и напишите вывод по проделанной работе.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алгоритм оказания первой медицинской помощи для каждой конкретной травмы:</w:t>
            </w:r>
          </w:p>
          <w:p w:rsidR="003D4E9F" w:rsidRDefault="003D4E9F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венозное кровотечение, </w:t>
            </w:r>
          </w:p>
          <w:p w:rsidR="003D4E9F" w:rsidRDefault="003D4E9F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-сотрясение мозга, </w:t>
            </w:r>
          </w:p>
          <w:p w:rsidR="003D4E9F" w:rsidRDefault="003D4E9F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-перелом позвоночника, </w:t>
            </w:r>
          </w:p>
          <w:p w:rsidR="00D500DD" w:rsidRDefault="003D4E9F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-открытый перелом костей, голени. </w:t>
            </w:r>
          </w:p>
          <w:p w:rsidR="00D500DD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дискутируют, чьи методы оказания первой помощи больше всего действенны.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образовательного продукта</w:t>
            </w:r>
          </w:p>
        </w:tc>
        <w:tc>
          <w:tcPr>
            <w:tcW w:w="7053" w:type="dxa"/>
          </w:tcPr>
          <w:p w:rsidR="00D500DD" w:rsidRDefault="00790347" w:rsidP="0057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«Доврачебная помощь пострадавшему человеку», которая будет вывешена в кабинете биологии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 учащихся по проделанной </w:t>
            </w:r>
            <w:r w:rsidR="00575CD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>е, которые будут сравнены с остальными результатами;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конкретные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 xml:space="preserve"> усвоенные теоретические знания, которые по желанию дети расскажут за дополнительную оценку;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навыки</w:t>
            </w:r>
            <w:r w:rsidR="003D4E9F">
              <w:rPr>
                <w:rFonts w:ascii="Times New Roman" w:hAnsi="Times New Roman" w:cs="Times New Roman"/>
                <w:sz w:val="28"/>
                <w:szCs w:val="28"/>
              </w:rPr>
              <w:t>, которые будут показывать перед всем классом каждый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полученной продукции</w:t>
            </w:r>
          </w:p>
        </w:tc>
        <w:tc>
          <w:tcPr>
            <w:tcW w:w="7053" w:type="dxa"/>
          </w:tcPr>
          <w:p w:rsidR="00D500DD" w:rsidRDefault="00790347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приходят к выводу, что в жизни никто не застрахован от несчастных случаев – травм. От того как правильно и быстро была оказана доврачебная помощь, зависит дальнейшее состояние пострадавшего, а часто и сохранение его жизни. Основная задача доврачебной помощи: уменьшение боли,</w:t>
            </w:r>
            <w:r w:rsidR="00575CD0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 инфекции и </w:t>
            </w:r>
            <w:r w:rsidR="00575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транспортировка больного в медицинское учреждение.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</w:t>
            </w:r>
            <w:r w:rsidR="00485B13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источником информации</w:t>
            </w:r>
          </w:p>
        </w:tc>
        <w:tc>
          <w:tcPr>
            <w:tcW w:w="7053" w:type="dxa"/>
          </w:tcPr>
          <w:p w:rsidR="00D500DD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активно работают с учебником «Биология. 8 класс», не возбраняется поиск дополнительной информации через мобильные устройства, смартфоны, планшеты. Могут опираться на презентацию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48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сделанный учителем и конспект предыдущего урока. </w:t>
            </w:r>
          </w:p>
        </w:tc>
      </w:tr>
      <w:tr w:rsidR="00D500DD" w:rsidTr="0073670E">
        <w:tc>
          <w:tcPr>
            <w:tcW w:w="2518" w:type="dxa"/>
          </w:tcPr>
          <w:p w:rsidR="00D500DD" w:rsidRDefault="00D500D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53" w:type="dxa"/>
          </w:tcPr>
          <w:p w:rsidR="00D500DD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лабораторной работы. Выставление оценок, отметка присутствующих. Стенд распечатывается и вывешивается в кабинете биологии. Домашнее задание: самостоятельно продумать алгоритм оказания первой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термическом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ожоге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обморожении;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31B0">
              <w:rPr>
                <w:rFonts w:ascii="Times New Roman" w:hAnsi="Times New Roman" w:cs="Times New Roman"/>
                <w:sz w:val="28"/>
                <w:szCs w:val="28"/>
              </w:rPr>
              <w:t xml:space="preserve">тепловом и солнечном </w:t>
            </w:r>
            <w:proofErr w:type="gramStart"/>
            <w:r w:rsidR="000731B0">
              <w:rPr>
                <w:rFonts w:ascii="Times New Roman" w:hAnsi="Times New Roman" w:cs="Times New Roman"/>
                <w:sz w:val="28"/>
                <w:szCs w:val="28"/>
              </w:rPr>
              <w:t>ударе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ушибах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растяжении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связок;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вывихах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B13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ран;</w:t>
            </w:r>
          </w:p>
          <w:p w:rsidR="000731B0" w:rsidRDefault="00485B13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укусах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073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31B0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артериальном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кровотечении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31B0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дыхания;</w:t>
            </w:r>
          </w:p>
          <w:p w:rsidR="000731B0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пульса;</w:t>
            </w:r>
          </w:p>
          <w:p w:rsidR="00D500DD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утопающему человеку. </w:t>
            </w:r>
          </w:p>
        </w:tc>
      </w:tr>
      <w:tr w:rsidR="000731B0" w:rsidTr="0073670E">
        <w:tc>
          <w:tcPr>
            <w:tcW w:w="2518" w:type="dxa"/>
          </w:tcPr>
          <w:p w:rsidR="000731B0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7053" w:type="dxa"/>
          </w:tcPr>
          <w:p w:rsidR="000731B0" w:rsidRDefault="000731B0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D500DD" w:rsidRPr="001839AC" w:rsidRDefault="00D500DD" w:rsidP="00D50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35D" w:rsidRPr="000F4A0A" w:rsidRDefault="008A235D" w:rsidP="008A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A0A">
        <w:rPr>
          <w:rFonts w:ascii="Times New Roman" w:hAnsi="Times New Roman" w:cs="Times New Roman"/>
          <w:sz w:val="28"/>
          <w:szCs w:val="28"/>
        </w:rPr>
        <w:t xml:space="preserve">Возможные критерии и формы оценки метапредметных  результатов </w:t>
      </w:r>
    </w:p>
    <w:p w:rsidR="008A235D" w:rsidRPr="000F4A0A" w:rsidRDefault="008A235D" w:rsidP="008A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A0A">
        <w:rPr>
          <w:rFonts w:ascii="Times New Roman" w:hAnsi="Times New Roman" w:cs="Times New Roman"/>
          <w:sz w:val="28"/>
          <w:szCs w:val="28"/>
        </w:rPr>
        <w:t>на различных этапах урока</w:t>
      </w:r>
      <w:r>
        <w:rPr>
          <w:rFonts w:ascii="Times New Roman" w:hAnsi="Times New Roman" w:cs="Times New Roman"/>
          <w:sz w:val="28"/>
          <w:szCs w:val="28"/>
        </w:rPr>
        <w:t xml:space="preserve"> биологии по теме «Умение дарить жизнь»</w:t>
      </w:r>
    </w:p>
    <w:p w:rsidR="008A235D" w:rsidRPr="000F4A0A" w:rsidRDefault="008A235D" w:rsidP="008A235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4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разных этапах урока метапредметные умения предполагают различные критерии оценки и их формы. Некоторые из них приведены в нижеследующей таблице.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449"/>
        <w:gridCol w:w="2514"/>
        <w:gridCol w:w="2422"/>
      </w:tblGrid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Метапредметные умения (универсальные учебные умения, методы познания себя и мира)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Критерии оценки (степень освоения, кре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ативность создания стенда, правильность суждений и выводов, правильность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составления алгоритмов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 др.)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Форма оценки </w:t>
            </w:r>
          </w:p>
          <w:p w:rsidR="008A235D" w:rsidRPr="000F4A0A" w:rsidRDefault="008A235D" w:rsidP="0073670E">
            <w:pPr>
              <w:tabs>
                <w:tab w:val="left" w:pos="132"/>
              </w:tabs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proofErr w:type="gram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количественная</w:t>
            </w:r>
            <w:proofErr w:type="gram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(баллы, шкалы, отметки)</w:t>
            </w:r>
          </w:p>
          <w:p w:rsidR="008A235D" w:rsidRPr="000F4A0A" w:rsidRDefault="008A235D" w:rsidP="0073670E">
            <w:pPr>
              <w:tabs>
                <w:tab w:val="left" w:pos="132"/>
              </w:tabs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-качественная (самооценка,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одноклассников, оценка учителя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развитие умения планировать свое речевое и неречевое поведение;</w:t>
            </w:r>
          </w:p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компетенции;</w:t>
            </w:r>
          </w:p>
          <w:p w:rsidR="008A235D" w:rsidRPr="00182CA6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умение четко определять области </w:t>
            </w:r>
            <w:proofErr w:type="gramStart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знаемого</w:t>
            </w:r>
            <w:proofErr w:type="gramEnd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и незнаемого; </w:t>
            </w:r>
            <w:r w:rsidRPr="000F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обучающегося принимать и сохранять учебную цель и задачи; самостоятельно преобразовывать практическую задачу в познавательную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Грамотность постановки индивидуальных целей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Качественная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Мотивационная оценка.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Этап создания образовательной напряженности (постановки проблемы)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Осознание возникшей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опасной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оставление алгоритма первой медицинской помощи.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Грамотность изложения, креативность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последовательность, четкость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Качественная -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оценка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учителя или самооценка.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Этап уточнения образовательно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го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Усвоение новых знаний,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Глубина, правильность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Количественная и качественная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конкретизации заданий, решении ситуаций, демонстрации образовательной продукции и систематизация полученной продукции.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умение сотрудничать с учителем и сверстниками при решении учебных проблем. Принимать на себя ответственность за результаты своих действий.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азвитие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способами);</w:t>
            </w:r>
          </w:p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смыслового чтения, включая умение определять тему, прогнозировать содержание текста по заголовку/ по ключевым словам,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основную мысль, главные факты, устанавливать логическую последовательность основных фактов;</w:t>
            </w:r>
          </w:p>
          <w:p w:rsidR="008A235D" w:rsidRPr="000F4A0A" w:rsidRDefault="008A235D" w:rsidP="0073670E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Грамотность изложения, креативность, новизна, степень освоения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Default="008A235D" w:rsidP="007367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Качественная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оценка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одноклассников, учителя, самооценка защита</w:t>
            </w:r>
            <w:r w:rsidRPr="000F4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количественная оценка имеет место быть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0F4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уровень: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не учитывает возможность разных оснований 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ценки одного и того же предмета,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соответственно исключает возможность разных точек зрения; ребенок принимает, только свою сторону считая иную позицию однозначно неправильной.</w:t>
            </w:r>
          </w:p>
          <w:p w:rsidR="008A235D" w:rsidRPr="000F4A0A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правильный ответ — ребенок понимает возможность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подходов к оценке предмета или ситуации и допускает, что разные мнения по-своему справедливы или ошибочны, но не может обосновать свои ответы.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 активное участие при создании стенда. Выполнил лабораторную работу, но имеются несколько негрубых ошибок, а также не до конца сформулированный вывод.</w:t>
            </w:r>
          </w:p>
          <w:p w:rsidR="008A235D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0A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235D" w:rsidRPr="003C0027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ребенок демонстрирует понимание относительности оценок и подходов к выбору, учитывает различие позиций одноклассников и может высказать и обосновать свое мнение.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участие при создании стенда, правильно выполнил и оформил лабораторную работу. 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работы с биологическим источником информации</w:t>
            </w:r>
          </w:p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Сопоставление разных типов продукции, самоопределение по отношению к многообразию точек зрения и способов решений. Развитие образовательной ситуации на новом уровне.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Грамотность изложения,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источников информации, правильность выводов и суждений, качество созданных материалов к стенду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Качественная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(уровень и глубина усвоения приобретенных знаний, навыков и умений).</w:t>
            </w:r>
          </w:p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Количественная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(количество использованных источников)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</w:tr>
      <w:tr w:rsidR="008A235D" w:rsidRPr="000F4A0A" w:rsidTr="0073670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Этап рефлексивного осмысления результатов урока</w:t>
            </w:r>
          </w:p>
          <w:p w:rsidR="008A235D" w:rsidRPr="000F4A0A" w:rsidRDefault="008A235D" w:rsidP="0073670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235D" w:rsidRPr="000F4A0A" w:rsidRDefault="008A235D" w:rsidP="0073670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235D" w:rsidRPr="000F4A0A" w:rsidRDefault="008A235D" w:rsidP="0073670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235D" w:rsidRPr="000F4A0A" w:rsidRDefault="008A235D" w:rsidP="0073670E">
            <w:pPr>
              <w:tabs>
                <w:tab w:val="left" w:pos="1660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D" w:rsidRPr="00501096" w:rsidRDefault="008A235D" w:rsidP="0073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итоги своей 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Степень у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своения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D" w:rsidRPr="000F4A0A" w:rsidRDefault="008A235D" w:rsidP="007367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Качественная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самооценка.</w:t>
            </w:r>
          </w:p>
        </w:tc>
      </w:tr>
    </w:tbl>
    <w:p w:rsidR="0095214C" w:rsidRDefault="0095214C" w:rsidP="008A235D"/>
    <w:sectPr w:rsidR="0095214C" w:rsidSect="0095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E87"/>
    <w:multiLevelType w:val="hybridMultilevel"/>
    <w:tmpl w:val="B45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62E8"/>
    <w:multiLevelType w:val="hybridMultilevel"/>
    <w:tmpl w:val="615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0DD"/>
    <w:rsid w:val="000731B0"/>
    <w:rsid w:val="000F13F1"/>
    <w:rsid w:val="00127CF2"/>
    <w:rsid w:val="001A59D3"/>
    <w:rsid w:val="00393A17"/>
    <w:rsid w:val="00394405"/>
    <w:rsid w:val="003D4E9F"/>
    <w:rsid w:val="00405AE4"/>
    <w:rsid w:val="004443FD"/>
    <w:rsid w:val="00485B13"/>
    <w:rsid w:val="00527ED6"/>
    <w:rsid w:val="00575CD0"/>
    <w:rsid w:val="007238D3"/>
    <w:rsid w:val="00790347"/>
    <w:rsid w:val="007F7478"/>
    <w:rsid w:val="008A235D"/>
    <w:rsid w:val="0095214C"/>
    <w:rsid w:val="009A5F7E"/>
    <w:rsid w:val="00AC01CE"/>
    <w:rsid w:val="00BD2217"/>
    <w:rsid w:val="00BF3C9F"/>
    <w:rsid w:val="00C31FE0"/>
    <w:rsid w:val="00CA51D7"/>
    <w:rsid w:val="00CB6784"/>
    <w:rsid w:val="00D500DD"/>
    <w:rsid w:val="00DE2F87"/>
    <w:rsid w:val="00E5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DD"/>
    <w:pPr>
      <w:ind w:left="720"/>
      <w:contextualSpacing/>
    </w:pPr>
  </w:style>
  <w:style w:type="table" w:styleId="a4">
    <w:name w:val="Table Grid"/>
    <w:basedOn w:val="a1"/>
    <w:uiPriority w:val="59"/>
    <w:rsid w:val="00D5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vvrg</dc:creator>
  <cp:keywords/>
  <dc:description/>
  <cp:lastModifiedBy>vvrg</cp:lastModifiedBy>
  <cp:revision>2</cp:revision>
  <dcterms:created xsi:type="dcterms:W3CDTF">2014-10-29T06:12:00Z</dcterms:created>
  <dcterms:modified xsi:type="dcterms:W3CDTF">2014-10-29T06:12:00Z</dcterms:modified>
</cp:coreProperties>
</file>