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AF" w:rsidRDefault="00FC48AF" w:rsidP="008161D4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940222" cy="8953500"/>
            <wp:effectExtent l="19050" t="0" r="3378" b="0"/>
            <wp:docPr id="1" name="Рисунок 1" descr="C:\Users\Admin\Desktop\Лицензировние 2014\Образовательные программы\Предпрофессиональные\Фортепиано\ПО.01 УП.02 Ансамбль 4-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цензировние 2014\Образовательные программы\Предпрофессиональные\Фортепиано\ПО.01 УП.02 Ансамбль 4-8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F8" w:rsidRDefault="00F23DF8" w:rsidP="006C1466">
      <w:pPr>
        <w:pStyle w:val="31"/>
        <w:shd w:val="clear" w:color="auto" w:fill="auto"/>
        <w:spacing w:before="0" w:line="270" w:lineRule="exact"/>
        <w:ind w:firstLine="0"/>
        <w:rPr>
          <w:b/>
          <w:sz w:val="26"/>
          <w:szCs w:val="26"/>
        </w:rPr>
      </w:pPr>
    </w:p>
    <w:p w:rsidR="00F6203D" w:rsidRPr="00593B9E" w:rsidRDefault="00F6203D" w:rsidP="006C1466">
      <w:pPr>
        <w:pStyle w:val="31"/>
        <w:shd w:val="clear" w:color="auto" w:fill="auto"/>
        <w:spacing w:before="0" w:line="270" w:lineRule="exact"/>
        <w:ind w:firstLine="0"/>
        <w:rPr>
          <w:b/>
          <w:sz w:val="26"/>
          <w:szCs w:val="26"/>
        </w:rPr>
      </w:pPr>
      <w:r w:rsidRPr="00593B9E">
        <w:rPr>
          <w:b/>
          <w:sz w:val="26"/>
          <w:szCs w:val="26"/>
        </w:rPr>
        <w:lastRenderedPageBreak/>
        <w:t>СОДЕРЖАНИЕ</w:t>
      </w:r>
    </w:p>
    <w:p w:rsidR="00F6203D" w:rsidRDefault="00F6203D" w:rsidP="006C1466">
      <w:pPr>
        <w:pStyle w:val="31"/>
        <w:shd w:val="clear" w:color="auto" w:fill="auto"/>
        <w:spacing w:before="0" w:line="270" w:lineRule="exact"/>
        <w:ind w:firstLine="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1"/>
        <w:gridCol w:w="960"/>
      </w:tblGrid>
      <w:tr w:rsidR="00F6203D" w:rsidTr="004A401B">
        <w:tc>
          <w:tcPr>
            <w:tcW w:w="8611" w:type="dxa"/>
          </w:tcPr>
          <w:p w:rsidR="00F6203D" w:rsidRPr="00593B9E" w:rsidRDefault="00F6203D" w:rsidP="00593B9E">
            <w:pPr>
              <w:pStyle w:val="31"/>
              <w:numPr>
                <w:ilvl w:val="0"/>
                <w:numId w:val="16"/>
              </w:numPr>
              <w:spacing w:before="0" w:line="276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Пояснительная записка</w:t>
            </w:r>
            <w:r w:rsidR="00593B9E">
              <w:rPr>
                <w:b/>
                <w:sz w:val="26"/>
                <w:szCs w:val="26"/>
              </w:rPr>
              <w:t>………………………………………………..</w:t>
            </w:r>
          </w:p>
          <w:p w:rsid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Характеристика учебного предмета, его место и </w:t>
            </w:r>
            <w:r>
              <w:rPr>
                <w:sz w:val="26"/>
                <w:szCs w:val="26"/>
              </w:rPr>
              <w:t>роль в образовательном процессе</w:t>
            </w:r>
          </w:p>
          <w:p w:rsidR="00F6203D" w:rsidRP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Срок реализации учебного предмета; </w:t>
            </w:r>
          </w:p>
          <w:p w:rsidR="00F6203D" w:rsidRPr="00F6203D" w:rsidRDefault="00593B9E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6203D" w:rsidRPr="00F6203D">
              <w:rPr>
                <w:sz w:val="26"/>
                <w:szCs w:val="26"/>
              </w:rPr>
              <w:t>Объем учебного времени,</w:t>
            </w:r>
            <w:r w:rsidR="00F6203D">
              <w:rPr>
                <w:sz w:val="26"/>
                <w:szCs w:val="26"/>
              </w:rPr>
              <w:t xml:space="preserve"> предусмотренный учебным планом </w:t>
            </w:r>
            <w:r w:rsidR="00F6203D" w:rsidRPr="00F6203D">
              <w:rPr>
                <w:sz w:val="26"/>
                <w:szCs w:val="26"/>
              </w:rPr>
              <w:t xml:space="preserve">образовательного учреждения на реализацию учебного предмета; </w:t>
            </w:r>
          </w:p>
          <w:p w:rsid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 - Форма проведения учебных аудиторных занятий; </w:t>
            </w:r>
          </w:p>
          <w:p w:rsid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Цели и задачи учебного предмета; </w:t>
            </w:r>
          </w:p>
          <w:p w:rsidR="00F6203D" w:rsidRP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Обоснование структуры программы учебного предмета; </w:t>
            </w:r>
          </w:p>
          <w:p w:rsidR="00F6203D" w:rsidRP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Методы обучения; </w:t>
            </w:r>
          </w:p>
          <w:p w:rsidR="00F6203D" w:rsidRPr="00F6203D" w:rsidRDefault="00F6203D" w:rsidP="00593B9E">
            <w:pPr>
              <w:pStyle w:val="31"/>
              <w:tabs>
                <w:tab w:val="left" w:pos="284"/>
              </w:tabs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Описание материально-технических условий реализации учебного предмета; </w:t>
            </w:r>
          </w:p>
          <w:p w:rsidR="00F6203D" w:rsidRDefault="00F6203D" w:rsidP="00593B9E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F6203D" w:rsidRDefault="00593B9E" w:rsidP="00201D3F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203D" w:rsidTr="004A401B">
        <w:tc>
          <w:tcPr>
            <w:tcW w:w="8611" w:type="dxa"/>
          </w:tcPr>
          <w:p w:rsidR="00F6203D" w:rsidRPr="00593B9E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II.</w:t>
            </w:r>
            <w:r w:rsidRPr="00F6203D">
              <w:rPr>
                <w:sz w:val="26"/>
                <w:szCs w:val="26"/>
              </w:rPr>
              <w:t xml:space="preserve"> </w:t>
            </w:r>
            <w:r w:rsidRPr="00593B9E">
              <w:rPr>
                <w:b/>
                <w:sz w:val="26"/>
                <w:szCs w:val="26"/>
              </w:rPr>
              <w:t>Содержание учебного предмета</w:t>
            </w:r>
            <w:r w:rsidR="00201D3F">
              <w:rPr>
                <w:b/>
                <w:sz w:val="26"/>
                <w:szCs w:val="26"/>
              </w:rPr>
              <w:t>…………………………………………..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F6203D" w:rsidRPr="00F6203D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Сведения о затратах учебного времени; </w:t>
            </w:r>
          </w:p>
          <w:p w:rsidR="00F6203D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Годовые требования по классам; </w:t>
            </w:r>
          </w:p>
          <w:p w:rsidR="00D71205" w:rsidRPr="00F6203D" w:rsidRDefault="00D71205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Примерный репертуар;</w:t>
            </w:r>
          </w:p>
          <w:p w:rsidR="00F6203D" w:rsidRDefault="00F6203D" w:rsidP="00593B9E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F6203D" w:rsidRDefault="00201D3F" w:rsidP="00201D3F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6203D" w:rsidTr="004A401B">
        <w:tc>
          <w:tcPr>
            <w:tcW w:w="8611" w:type="dxa"/>
          </w:tcPr>
          <w:p w:rsidR="00F6203D" w:rsidRPr="00593B9E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 xml:space="preserve">III. Требования к уровню подготовки </w:t>
            </w:r>
            <w:proofErr w:type="gramStart"/>
            <w:r w:rsidRPr="00593B9E">
              <w:rPr>
                <w:b/>
                <w:sz w:val="26"/>
                <w:szCs w:val="26"/>
              </w:rPr>
              <w:t>обучающихся</w:t>
            </w:r>
            <w:proofErr w:type="gramEnd"/>
            <w:r w:rsidR="00144363">
              <w:rPr>
                <w:b/>
                <w:sz w:val="26"/>
                <w:szCs w:val="26"/>
              </w:rPr>
              <w:t>……………………..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F6203D" w:rsidRDefault="00F6203D" w:rsidP="00593B9E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F6203D" w:rsidRDefault="00144363" w:rsidP="00144363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203D" w:rsidTr="004A401B">
        <w:tc>
          <w:tcPr>
            <w:tcW w:w="8611" w:type="dxa"/>
          </w:tcPr>
          <w:p w:rsidR="00F6203D" w:rsidRPr="00593B9E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IV. Формы и методы контроля, система оценок</w:t>
            </w:r>
            <w:r w:rsidR="00144363">
              <w:rPr>
                <w:b/>
                <w:sz w:val="26"/>
                <w:szCs w:val="26"/>
              </w:rPr>
              <w:t>…………………………..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F6203D" w:rsidRPr="00F6203D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Аттестация: цели, виды, форма, содержание; </w:t>
            </w:r>
          </w:p>
          <w:p w:rsidR="00F6203D" w:rsidRPr="00F6203D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Критерии оценки; </w:t>
            </w:r>
          </w:p>
          <w:p w:rsidR="00F6203D" w:rsidRDefault="00F6203D" w:rsidP="00593B9E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F6203D" w:rsidRDefault="00144363" w:rsidP="00144363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6203D" w:rsidTr="004A401B">
        <w:tc>
          <w:tcPr>
            <w:tcW w:w="8611" w:type="dxa"/>
          </w:tcPr>
          <w:p w:rsidR="00F6203D" w:rsidRPr="00593B9E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V. Методическое обеспечение учебного процесса</w:t>
            </w:r>
            <w:r w:rsidR="00053B05">
              <w:rPr>
                <w:b/>
                <w:sz w:val="26"/>
                <w:szCs w:val="26"/>
              </w:rPr>
              <w:t>…………………………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F6203D" w:rsidRPr="00F6203D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Методические рекомендации педагогическим работникам; </w:t>
            </w:r>
          </w:p>
          <w:p w:rsidR="00F6203D" w:rsidRPr="00F6203D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203D">
              <w:rPr>
                <w:sz w:val="26"/>
                <w:szCs w:val="26"/>
              </w:rPr>
              <w:t xml:space="preserve">- Рекомендации по организации самостоятельной работы </w:t>
            </w:r>
            <w:proofErr w:type="gramStart"/>
            <w:r w:rsidRPr="00F6203D">
              <w:rPr>
                <w:sz w:val="26"/>
                <w:szCs w:val="26"/>
              </w:rPr>
              <w:t>обучающихся</w:t>
            </w:r>
            <w:proofErr w:type="gramEnd"/>
            <w:r w:rsidRPr="00F6203D">
              <w:rPr>
                <w:sz w:val="26"/>
                <w:szCs w:val="26"/>
              </w:rPr>
              <w:t xml:space="preserve">; </w:t>
            </w:r>
          </w:p>
          <w:p w:rsidR="00F6203D" w:rsidRDefault="00F6203D" w:rsidP="00593B9E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F6203D" w:rsidRDefault="00053B05" w:rsidP="00053B05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6203D" w:rsidTr="004A401B">
        <w:tc>
          <w:tcPr>
            <w:tcW w:w="8611" w:type="dxa"/>
          </w:tcPr>
          <w:p w:rsidR="00F6203D" w:rsidRPr="00593B9E" w:rsidRDefault="00F6203D" w:rsidP="00593B9E">
            <w:pPr>
              <w:pStyle w:val="31"/>
              <w:spacing w:before="0"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593B9E">
              <w:rPr>
                <w:b/>
                <w:sz w:val="26"/>
                <w:szCs w:val="26"/>
              </w:rPr>
              <w:t>VI. Списки рекомендуемой нотной и методической литературы</w:t>
            </w:r>
            <w:r w:rsidR="00053B05">
              <w:rPr>
                <w:b/>
                <w:sz w:val="26"/>
                <w:szCs w:val="26"/>
              </w:rPr>
              <w:t>……….</w:t>
            </w:r>
            <w:r w:rsidRPr="00593B9E">
              <w:rPr>
                <w:b/>
                <w:sz w:val="26"/>
                <w:szCs w:val="26"/>
              </w:rPr>
              <w:t xml:space="preserve"> </w:t>
            </w:r>
          </w:p>
          <w:p w:rsidR="00F6203D" w:rsidRDefault="00F6203D" w:rsidP="00593B9E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F6203D" w:rsidRDefault="00053B05" w:rsidP="00053B05">
            <w:pPr>
              <w:pStyle w:val="31"/>
              <w:shd w:val="clear" w:color="auto" w:fill="auto"/>
              <w:spacing w:before="0" w:line="27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F6203D" w:rsidRPr="00F6203D" w:rsidRDefault="00F6203D" w:rsidP="00F6203D">
      <w:pPr>
        <w:pStyle w:val="31"/>
        <w:spacing w:before="0" w:line="270" w:lineRule="exact"/>
        <w:ind w:firstLine="0"/>
        <w:jc w:val="left"/>
        <w:rPr>
          <w:sz w:val="26"/>
          <w:szCs w:val="26"/>
        </w:rPr>
      </w:pPr>
    </w:p>
    <w:p w:rsidR="00F6203D" w:rsidRPr="00F6203D" w:rsidRDefault="00F6203D" w:rsidP="00F6203D">
      <w:pPr>
        <w:pStyle w:val="31"/>
        <w:spacing w:before="0" w:line="270" w:lineRule="exact"/>
        <w:ind w:firstLine="0"/>
        <w:rPr>
          <w:sz w:val="26"/>
          <w:szCs w:val="26"/>
        </w:rPr>
      </w:pPr>
    </w:p>
    <w:p w:rsidR="00F6203D" w:rsidRDefault="00F6203D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593B9E" w:rsidRPr="00F6203D" w:rsidRDefault="00593B9E" w:rsidP="00F6203D">
      <w:pPr>
        <w:pStyle w:val="31"/>
        <w:spacing w:before="0" w:line="270" w:lineRule="exact"/>
        <w:rPr>
          <w:sz w:val="26"/>
          <w:szCs w:val="26"/>
        </w:rPr>
      </w:pPr>
    </w:p>
    <w:p w:rsidR="00F6203D" w:rsidRPr="00F6203D" w:rsidRDefault="00F6203D" w:rsidP="00F6203D">
      <w:pPr>
        <w:pStyle w:val="31"/>
        <w:spacing w:before="0" w:line="270" w:lineRule="exact"/>
        <w:rPr>
          <w:sz w:val="26"/>
          <w:szCs w:val="26"/>
        </w:rPr>
      </w:pPr>
    </w:p>
    <w:p w:rsidR="001B7429" w:rsidRDefault="001B7429" w:rsidP="00B75F2B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jc w:val="center"/>
        <w:rPr>
          <w:sz w:val="26"/>
          <w:szCs w:val="26"/>
        </w:rPr>
      </w:pPr>
      <w:bookmarkStart w:id="0" w:name="bookmark0"/>
      <w:r w:rsidRPr="00F65D87">
        <w:rPr>
          <w:sz w:val="26"/>
          <w:szCs w:val="26"/>
        </w:rPr>
        <w:lastRenderedPageBreak/>
        <w:t>ПОЯСНИТЕЛЬНАЯ ЗАПИСКА</w:t>
      </w:r>
      <w:bookmarkEnd w:id="0"/>
    </w:p>
    <w:p w:rsidR="00431535" w:rsidRDefault="00431535" w:rsidP="00431535">
      <w:pPr>
        <w:pStyle w:val="120"/>
        <w:keepNext/>
        <w:keepLines/>
        <w:shd w:val="clear" w:color="auto" w:fill="auto"/>
        <w:tabs>
          <w:tab w:val="left" w:pos="0"/>
        </w:tabs>
        <w:spacing w:line="276" w:lineRule="auto"/>
        <w:rPr>
          <w:sz w:val="26"/>
          <w:szCs w:val="26"/>
        </w:rPr>
      </w:pP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Программа учебного предмета «Ансамбль» ра</w:t>
      </w:r>
      <w:r w:rsidR="00431535">
        <w:rPr>
          <w:sz w:val="26"/>
          <w:szCs w:val="26"/>
        </w:rPr>
        <w:t>зработана на основе и с учетом Ф</w:t>
      </w:r>
      <w:r w:rsidRPr="00F65D87">
        <w:rPr>
          <w:sz w:val="26"/>
          <w:szCs w:val="26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proofErr w:type="gramStart"/>
      <w:r w:rsidRPr="00F65D87">
        <w:rPr>
          <w:sz w:val="26"/>
          <w:szCs w:val="26"/>
        </w:rPr>
        <w:t xml:space="preserve">Представленная программа предполагает знакомство с предметом и освоение навыков игры в фортепианном ансамбле с 4 по 7 класс </w:t>
      </w:r>
      <w:r w:rsidR="00EC1168" w:rsidRPr="00F65D87">
        <w:rPr>
          <w:sz w:val="26"/>
          <w:szCs w:val="26"/>
        </w:rPr>
        <w:t xml:space="preserve">(с учетом первоначального опыта, полученного </w:t>
      </w:r>
      <w:r w:rsidR="00593B9E">
        <w:rPr>
          <w:sz w:val="26"/>
          <w:szCs w:val="26"/>
        </w:rPr>
        <w:t xml:space="preserve">в классе по специальности и </w:t>
      </w:r>
      <w:r w:rsidR="00EC1168" w:rsidRPr="00F65D87">
        <w:rPr>
          <w:sz w:val="26"/>
          <w:szCs w:val="26"/>
        </w:rPr>
        <w:t xml:space="preserve"> </w:t>
      </w:r>
      <w:r w:rsidR="00593B9E">
        <w:rPr>
          <w:sz w:val="26"/>
          <w:szCs w:val="26"/>
        </w:rPr>
        <w:t>по программе вариативной части УП.02 Ансамбль</w:t>
      </w:r>
      <w:r w:rsidR="00593B9E" w:rsidRPr="00F65D87">
        <w:rPr>
          <w:sz w:val="26"/>
          <w:szCs w:val="26"/>
        </w:rPr>
        <w:t xml:space="preserve"> </w:t>
      </w:r>
      <w:r w:rsidR="00593B9E">
        <w:rPr>
          <w:sz w:val="26"/>
          <w:szCs w:val="26"/>
        </w:rPr>
        <w:t xml:space="preserve">с </w:t>
      </w:r>
      <w:r w:rsidR="00EC1168" w:rsidRPr="00F65D87">
        <w:rPr>
          <w:sz w:val="26"/>
          <w:szCs w:val="26"/>
        </w:rPr>
        <w:t xml:space="preserve">1 по 3 класс), </w:t>
      </w:r>
      <w:r w:rsidRPr="00F65D87">
        <w:rPr>
          <w:sz w:val="26"/>
          <w:szCs w:val="26"/>
        </w:rPr>
        <w:t>а также включает программные требования дополнительного года обучения (9 класс) для поступающих в</w:t>
      </w:r>
      <w:r w:rsidR="00593B9E">
        <w:rPr>
          <w:sz w:val="26"/>
          <w:szCs w:val="26"/>
        </w:rPr>
        <w:t xml:space="preserve"> средние </w:t>
      </w:r>
      <w:r w:rsidRPr="00F65D87">
        <w:rPr>
          <w:sz w:val="26"/>
          <w:szCs w:val="26"/>
        </w:rPr>
        <w:t xml:space="preserve"> профессиональные образовательные учреждения.</w:t>
      </w:r>
      <w:proofErr w:type="gramEnd"/>
      <w:r w:rsidR="00593B9E">
        <w:rPr>
          <w:sz w:val="26"/>
          <w:szCs w:val="26"/>
        </w:rPr>
        <w:t xml:space="preserve"> В 8 классе согласно учебному плану учащиеся изучают предмет «Камерный ансамбль» по отдельной образовательной программе.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Фортепианный ансамбль использует и развивает базовые навыки, полученные на занятиях в классе по специальности.</w:t>
      </w:r>
      <w:r>
        <w:rPr>
          <w:sz w:val="26"/>
          <w:szCs w:val="26"/>
        </w:rPr>
        <w:t xml:space="preserve"> </w:t>
      </w:r>
      <w:proofErr w:type="gramStart"/>
      <w:r w:rsidRPr="0083008F">
        <w:rPr>
          <w:sz w:val="26"/>
          <w:szCs w:val="26"/>
        </w:rPr>
        <w:t>Совместное</w:t>
      </w:r>
      <w:proofErr w:type="gramEnd"/>
      <w:r w:rsidRPr="0083008F">
        <w:rPr>
          <w:sz w:val="26"/>
          <w:szCs w:val="26"/>
        </w:rPr>
        <w:t xml:space="preserve"> музицирование способствует созданию мотивации для совершенствования навыков игры на инструменте, развитию внимательн</w:t>
      </w:r>
      <w:r w:rsidR="00593B9E">
        <w:rPr>
          <w:sz w:val="26"/>
          <w:szCs w:val="26"/>
        </w:rPr>
        <w:t>ости, ответственности, дисциплинированности</w:t>
      </w:r>
      <w:r w:rsidRPr="0083008F">
        <w:rPr>
          <w:sz w:val="26"/>
          <w:szCs w:val="26"/>
        </w:rPr>
        <w:t xml:space="preserve">, </w:t>
      </w:r>
      <w:r w:rsidR="00593B9E">
        <w:rPr>
          <w:sz w:val="26"/>
          <w:szCs w:val="26"/>
        </w:rPr>
        <w:t>целеустремленности, коммуникабельности</w:t>
      </w:r>
      <w:r w:rsidRPr="0083008F">
        <w:rPr>
          <w:sz w:val="26"/>
          <w:szCs w:val="26"/>
        </w:rPr>
        <w:t>.</w:t>
      </w:r>
      <w:r w:rsidRPr="00E67E30">
        <w:rPr>
          <w:i/>
          <w:sz w:val="26"/>
          <w:szCs w:val="26"/>
        </w:rPr>
        <w:t xml:space="preserve"> </w:t>
      </w:r>
      <w:r w:rsidRPr="00E67E30">
        <w:rPr>
          <w:sz w:val="26"/>
          <w:szCs w:val="26"/>
        </w:rPr>
        <w:t>При игре в ансамбле развиваются такие важные качества, как умение слушать не только себя, но и партнера</w:t>
      </w:r>
      <w:r w:rsidR="00BD5D8F">
        <w:rPr>
          <w:sz w:val="26"/>
          <w:szCs w:val="26"/>
        </w:rPr>
        <w:t>, а также звучание всей фактуры, а</w:t>
      </w:r>
      <w:r w:rsidRPr="00E67E30">
        <w:rPr>
          <w:sz w:val="26"/>
          <w:szCs w:val="26"/>
        </w:rPr>
        <w:t xml:space="preserve">ктивизируется фантазия и творческое начало. Воспитывается умение увлечь своим замыслом товарища, а когда это необходимо, подчиняться его интересам. Игра в ансамбле позволяет расширить репертуар, что важно для всестороннего развития. </w:t>
      </w:r>
    </w:p>
    <w:p w:rsidR="001B7429" w:rsidRPr="00F65D87" w:rsidRDefault="001B7429" w:rsidP="00BD5D8F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F65D87">
        <w:rPr>
          <w:sz w:val="26"/>
          <w:szCs w:val="26"/>
        </w:rPr>
        <w:t>для</w:t>
      </w:r>
      <w:proofErr w:type="gramEnd"/>
      <w:r w:rsidRPr="00F65D87">
        <w:rPr>
          <w:sz w:val="26"/>
          <w:szCs w:val="26"/>
        </w:rPr>
        <w:t xml:space="preserve"> совместного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.</w:t>
      </w:r>
      <w:r w:rsidR="00BD5D8F"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Знакомство учеников с ансамблевым репертуаром происходит на базе следующего репертуара: дуэты, различные</w:t>
      </w:r>
      <w:r w:rsidR="00BD5D8F">
        <w:rPr>
          <w:sz w:val="26"/>
          <w:szCs w:val="26"/>
        </w:rPr>
        <w:t xml:space="preserve"> переложения для 4-х ручного и 2-х </w:t>
      </w:r>
      <w:r w:rsidRPr="00F65D87">
        <w:rPr>
          <w:sz w:val="26"/>
          <w:szCs w:val="26"/>
        </w:rPr>
        <w:t>рояльного исполнения, произведения различных форм, стилей и жанров отечественных и зарубежных композиторов.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4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</w:t>
      </w:r>
      <w:r>
        <w:rPr>
          <w:sz w:val="26"/>
          <w:szCs w:val="26"/>
        </w:rPr>
        <w:t>м, русской музыкой 19 и 20 века, музыкой современных композиторов.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E62F26">
        <w:rPr>
          <w:b/>
          <w:i/>
          <w:sz w:val="26"/>
          <w:szCs w:val="26"/>
        </w:rPr>
        <w:t>Срок реализации</w:t>
      </w:r>
      <w:r w:rsidRPr="00F65D87">
        <w:rPr>
          <w:sz w:val="26"/>
          <w:szCs w:val="26"/>
        </w:rPr>
        <w:t xml:space="preserve">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1B7429" w:rsidRDefault="001B7429" w:rsidP="00BD5D8F">
      <w:pPr>
        <w:pStyle w:val="31"/>
        <w:shd w:val="clear" w:color="auto" w:fill="auto"/>
        <w:spacing w:before="0" w:line="276" w:lineRule="auto"/>
        <w:ind w:right="20" w:firstLine="709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Объем учебного времени </w:t>
      </w:r>
      <w:r w:rsidRPr="00F65D87">
        <w:rPr>
          <w:sz w:val="26"/>
          <w:szCs w:val="26"/>
        </w:rPr>
        <w:t>на</w:t>
      </w:r>
      <w:r>
        <w:rPr>
          <w:sz w:val="26"/>
          <w:szCs w:val="26"/>
        </w:rPr>
        <w:t xml:space="preserve"> реализацию предмета «Ансамбль»</w:t>
      </w:r>
      <w:r w:rsidRPr="00154FAB">
        <w:rPr>
          <w:sz w:val="26"/>
          <w:szCs w:val="26"/>
        </w:rPr>
        <w:t xml:space="preserve"> </w:t>
      </w:r>
      <w:r w:rsidRPr="0083008F">
        <w:rPr>
          <w:sz w:val="26"/>
          <w:szCs w:val="26"/>
        </w:rPr>
        <w:t>согласно учебному плану предполагает занятия</w:t>
      </w:r>
      <w:r w:rsidR="00BD5D8F">
        <w:rPr>
          <w:sz w:val="26"/>
          <w:szCs w:val="26"/>
        </w:rPr>
        <w:t>:</w:t>
      </w:r>
      <w:r w:rsidRPr="0083008F">
        <w:rPr>
          <w:sz w:val="26"/>
          <w:szCs w:val="26"/>
        </w:rPr>
        <w:t xml:space="preserve"> 1 академический час в неделю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с 4 по 7 класс</w:t>
      </w:r>
      <w:r>
        <w:rPr>
          <w:sz w:val="26"/>
          <w:szCs w:val="26"/>
        </w:rPr>
        <w:t xml:space="preserve"> и 2 академических часа для учащихся  9-го класса, </w:t>
      </w:r>
      <w:r w:rsidR="00BD5D8F">
        <w:rPr>
          <w:sz w:val="26"/>
          <w:szCs w:val="26"/>
        </w:rPr>
        <w:t>в течение</w:t>
      </w:r>
      <w:r>
        <w:rPr>
          <w:sz w:val="26"/>
          <w:szCs w:val="26"/>
        </w:rPr>
        <w:t xml:space="preserve"> 33</w:t>
      </w:r>
      <w:r w:rsidR="00BD5D8F">
        <w:rPr>
          <w:sz w:val="26"/>
          <w:szCs w:val="26"/>
        </w:rPr>
        <w:t xml:space="preserve">-х учебных </w:t>
      </w:r>
      <w:r w:rsidR="00BD5D8F">
        <w:rPr>
          <w:sz w:val="26"/>
          <w:szCs w:val="26"/>
        </w:rPr>
        <w:lastRenderedPageBreak/>
        <w:t>недель</w:t>
      </w:r>
      <w:r>
        <w:rPr>
          <w:sz w:val="26"/>
          <w:szCs w:val="26"/>
        </w:rPr>
        <w:t xml:space="preserve"> в год. Для успешного освоения программы предусмотрена самостоятельная работа учащихся </w:t>
      </w:r>
      <w:r w:rsidRPr="00F65D87">
        <w:rPr>
          <w:sz w:val="26"/>
          <w:szCs w:val="26"/>
        </w:rPr>
        <w:t>с учетом сложившихся педагогических традиций и методической целесообразности</w:t>
      </w:r>
      <w:r w:rsidR="00BD5D8F">
        <w:rPr>
          <w:sz w:val="26"/>
          <w:szCs w:val="26"/>
        </w:rPr>
        <w:t xml:space="preserve"> из расчета не менее одного часа в неделю</w:t>
      </w:r>
      <w:r w:rsidRPr="00F65D87">
        <w:rPr>
          <w:sz w:val="26"/>
          <w:szCs w:val="26"/>
        </w:rPr>
        <w:t>. Виды внеаудиторной работы:</w:t>
      </w:r>
      <w:r>
        <w:rPr>
          <w:sz w:val="26"/>
          <w:szCs w:val="26"/>
        </w:rPr>
        <w:t xml:space="preserve"> выполнение домашнего задания, </w:t>
      </w:r>
      <w:r w:rsidRPr="00F65D87">
        <w:rPr>
          <w:sz w:val="26"/>
          <w:szCs w:val="26"/>
        </w:rPr>
        <w:t>подго</w:t>
      </w:r>
      <w:r w:rsidR="00BD5D8F">
        <w:rPr>
          <w:sz w:val="26"/>
          <w:szCs w:val="26"/>
        </w:rPr>
        <w:t xml:space="preserve">товка </w:t>
      </w:r>
      <w:r>
        <w:rPr>
          <w:sz w:val="26"/>
          <w:szCs w:val="26"/>
        </w:rPr>
        <w:t>к концертным выступлениям.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1565"/>
        </w:tabs>
        <w:spacing w:before="0" w:line="276" w:lineRule="auto"/>
        <w:ind w:right="20" w:firstLine="820"/>
        <w:jc w:val="both"/>
        <w:rPr>
          <w:sz w:val="26"/>
          <w:szCs w:val="26"/>
        </w:rPr>
      </w:pPr>
      <w:r w:rsidRPr="00F65D87">
        <w:rPr>
          <w:rStyle w:val="a4"/>
          <w:sz w:val="26"/>
          <w:szCs w:val="26"/>
        </w:rPr>
        <w:t>Форма проведения учебных аудиторных занятий:</w:t>
      </w:r>
      <w:r>
        <w:rPr>
          <w:sz w:val="26"/>
          <w:szCs w:val="26"/>
        </w:rPr>
        <w:t xml:space="preserve"> мелкогрупповая (</w:t>
      </w:r>
      <w:r w:rsidR="00BD5D8F">
        <w:rPr>
          <w:sz w:val="26"/>
          <w:szCs w:val="26"/>
        </w:rPr>
        <w:t>от двух учеников</w:t>
      </w:r>
      <w:r>
        <w:rPr>
          <w:sz w:val="26"/>
          <w:szCs w:val="26"/>
        </w:rPr>
        <w:t xml:space="preserve">), </w:t>
      </w:r>
      <w:r w:rsidRPr="00F65D87">
        <w:rPr>
          <w:sz w:val="26"/>
          <w:szCs w:val="26"/>
        </w:rPr>
        <w:t>продолжительность урока - 45 минут.</w:t>
      </w:r>
    </w:p>
    <w:p w:rsidR="001B7429" w:rsidRDefault="001B7429" w:rsidP="00B75F2B">
      <w:pPr>
        <w:pStyle w:val="31"/>
        <w:shd w:val="clear" w:color="auto" w:fill="auto"/>
        <w:spacing w:before="0" w:line="276" w:lineRule="auto"/>
        <w:ind w:left="120"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По учебному предмету "Ансамбль" к занятиям могут привлекаться как обучающиеся по данной образовательной программе, так и по другим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образовательным программам в области музыкального искусства</w:t>
      </w:r>
      <w:r w:rsidR="00BD5D8F">
        <w:rPr>
          <w:sz w:val="26"/>
          <w:szCs w:val="26"/>
        </w:rPr>
        <w:t>: «Струнные инструменты», «Духовые инструменты», «Народные инструменты»</w:t>
      </w:r>
      <w:r w:rsidRPr="00F65D87">
        <w:rPr>
          <w:sz w:val="26"/>
          <w:szCs w:val="26"/>
        </w:rPr>
        <w:t>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1B7429" w:rsidRPr="00344BAE" w:rsidRDefault="001B7429" w:rsidP="00B75F2B">
      <w:pPr>
        <w:pStyle w:val="31"/>
        <w:shd w:val="clear" w:color="auto" w:fill="auto"/>
        <w:spacing w:before="0" w:line="276" w:lineRule="auto"/>
        <w:ind w:right="20" w:firstLine="820"/>
        <w:jc w:val="both"/>
        <w:rPr>
          <w:b/>
          <w:i/>
          <w:sz w:val="26"/>
          <w:szCs w:val="26"/>
        </w:rPr>
      </w:pPr>
      <w:r w:rsidRPr="00344BAE">
        <w:rPr>
          <w:b/>
          <w:i/>
          <w:sz w:val="26"/>
          <w:szCs w:val="26"/>
        </w:rPr>
        <w:t>Цели и задачи учебного предмета</w:t>
      </w:r>
    </w:p>
    <w:p w:rsidR="001B7429" w:rsidRPr="00F65D87" w:rsidRDefault="001B7429" w:rsidP="00B75F2B">
      <w:pPr>
        <w:pStyle w:val="20"/>
        <w:shd w:val="clear" w:color="auto" w:fill="auto"/>
        <w:spacing w:after="0" w:line="276" w:lineRule="auto"/>
        <w:ind w:firstLine="700"/>
        <w:rPr>
          <w:sz w:val="26"/>
          <w:szCs w:val="26"/>
        </w:rPr>
      </w:pPr>
      <w:r w:rsidRPr="00F65D87">
        <w:rPr>
          <w:sz w:val="26"/>
          <w:szCs w:val="26"/>
        </w:rPr>
        <w:t>Цель: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развитие музыкально-творческих способностей </w:t>
      </w:r>
      <w:proofErr w:type="gramStart"/>
      <w:r w:rsidRPr="00F65D87">
        <w:rPr>
          <w:sz w:val="26"/>
          <w:szCs w:val="26"/>
        </w:rPr>
        <w:t>учащегося</w:t>
      </w:r>
      <w:proofErr w:type="gramEnd"/>
      <w:r w:rsidRPr="00F65D87">
        <w:rPr>
          <w:sz w:val="26"/>
          <w:szCs w:val="26"/>
        </w:rPr>
        <w:t xml:space="preserve"> на основе приобретенных им знаний, умений и навыков ансамблевого исполнительства.</w:t>
      </w:r>
    </w:p>
    <w:p w:rsidR="001B7429" w:rsidRPr="00F65D87" w:rsidRDefault="001B7429" w:rsidP="00431535">
      <w:pPr>
        <w:pStyle w:val="20"/>
        <w:shd w:val="clear" w:color="auto" w:fill="auto"/>
        <w:tabs>
          <w:tab w:val="left" w:pos="993"/>
        </w:tabs>
        <w:spacing w:after="0" w:line="276" w:lineRule="auto"/>
        <w:ind w:firstLine="700"/>
        <w:rPr>
          <w:sz w:val="26"/>
          <w:szCs w:val="26"/>
        </w:rPr>
      </w:pPr>
      <w:r w:rsidRPr="00F65D87">
        <w:rPr>
          <w:sz w:val="26"/>
          <w:szCs w:val="26"/>
        </w:rPr>
        <w:t>Задачи: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, оценивать игру друг друга);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формирование у обучающихся комплекса исполнительских навыков, необходимых </w:t>
      </w:r>
      <w:proofErr w:type="gramStart"/>
      <w:r w:rsidRPr="00F65D87">
        <w:rPr>
          <w:sz w:val="26"/>
          <w:szCs w:val="26"/>
        </w:rPr>
        <w:t>для</w:t>
      </w:r>
      <w:proofErr w:type="gramEnd"/>
      <w:r w:rsidRPr="00F65D87">
        <w:rPr>
          <w:sz w:val="26"/>
          <w:szCs w:val="26"/>
        </w:rPr>
        <w:t xml:space="preserve"> ансамблевого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;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развитие чувства ансамбля (чувства партнерства при игре в ансамбле), артистизма и музыкальности;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обучение навыкам самостоятельной работы, а также навыкам чтения с листа в ансамбле;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приобретение </w:t>
      </w:r>
      <w:proofErr w:type="gramStart"/>
      <w:r w:rsidRPr="00F65D87">
        <w:rPr>
          <w:sz w:val="26"/>
          <w:szCs w:val="26"/>
        </w:rPr>
        <w:t>обучающимися</w:t>
      </w:r>
      <w:proofErr w:type="gramEnd"/>
      <w:r w:rsidRPr="00F65D87">
        <w:rPr>
          <w:sz w:val="26"/>
          <w:szCs w:val="26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;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1B7429" w:rsidRPr="00F65D87" w:rsidRDefault="001B7429" w:rsidP="00431535">
      <w:pPr>
        <w:pStyle w:val="31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1B7429" w:rsidRDefault="001B7429" w:rsidP="00B75F2B">
      <w:pPr>
        <w:pStyle w:val="50"/>
        <w:shd w:val="clear" w:color="auto" w:fill="auto"/>
        <w:tabs>
          <w:tab w:val="left" w:pos="993"/>
        </w:tabs>
        <w:spacing w:line="276" w:lineRule="auto"/>
        <w:ind w:left="700" w:right="20" w:firstLine="9"/>
        <w:rPr>
          <w:sz w:val="26"/>
          <w:szCs w:val="26"/>
        </w:rPr>
      </w:pPr>
      <w:r w:rsidRPr="00F65D87">
        <w:rPr>
          <w:sz w:val="26"/>
          <w:szCs w:val="26"/>
        </w:rPr>
        <w:t xml:space="preserve">Обоснование структуры программы </w:t>
      </w:r>
    </w:p>
    <w:p w:rsidR="001B7429" w:rsidRPr="00DE2B6C" w:rsidRDefault="001B7429" w:rsidP="00B75F2B">
      <w:pPr>
        <w:pStyle w:val="50"/>
        <w:shd w:val="clear" w:color="auto" w:fill="auto"/>
        <w:tabs>
          <w:tab w:val="left" w:pos="993"/>
        </w:tabs>
        <w:spacing w:line="276" w:lineRule="auto"/>
        <w:ind w:right="20"/>
        <w:rPr>
          <w:b w:val="0"/>
          <w:i w:val="0"/>
          <w:sz w:val="26"/>
          <w:szCs w:val="26"/>
        </w:rPr>
      </w:pPr>
      <w:r>
        <w:rPr>
          <w:rStyle w:val="51"/>
          <w:sz w:val="26"/>
          <w:szCs w:val="26"/>
        </w:rPr>
        <w:tab/>
      </w:r>
      <w:r w:rsidRPr="00F65D87">
        <w:rPr>
          <w:rStyle w:val="51"/>
          <w:sz w:val="26"/>
          <w:szCs w:val="26"/>
        </w:rPr>
        <w:t>Обоснованием структуры программы являются ФГТ, отражающие все</w:t>
      </w:r>
      <w:r>
        <w:rPr>
          <w:rStyle w:val="51"/>
          <w:sz w:val="26"/>
          <w:szCs w:val="26"/>
        </w:rPr>
        <w:t xml:space="preserve">  </w:t>
      </w:r>
      <w:r w:rsidRPr="00DE2B6C">
        <w:rPr>
          <w:b w:val="0"/>
          <w:i w:val="0"/>
          <w:sz w:val="26"/>
          <w:szCs w:val="26"/>
        </w:rPr>
        <w:t>аспекты работы преподавателя с учеником.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Программа содержит следующие разделы: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1875"/>
        </w:tabs>
        <w:spacing w:before="0" w:line="276" w:lineRule="auto"/>
        <w:ind w:left="70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453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распределение учебного материала по годам обучения;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1582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65D87">
        <w:rPr>
          <w:sz w:val="26"/>
          <w:szCs w:val="26"/>
        </w:rPr>
        <w:t>описание дидактических единиц учебного предмета;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1573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 xml:space="preserve">требования к уровню подготовки </w:t>
      </w:r>
      <w:proofErr w:type="gramStart"/>
      <w:r w:rsidRPr="00F65D87">
        <w:rPr>
          <w:sz w:val="26"/>
          <w:szCs w:val="26"/>
        </w:rPr>
        <w:t>обучающихся</w:t>
      </w:r>
      <w:proofErr w:type="gramEnd"/>
      <w:r w:rsidRPr="00F65D87">
        <w:rPr>
          <w:sz w:val="26"/>
          <w:szCs w:val="26"/>
        </w:rPr>
        <w:t>;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1582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формы и методы контроля, система оценок;</w:t>
      </w:r>
    </w:p>
    <w:p w:rsidR="001B7429" w:rsidRPr="00F65D87" w:rsidRDefault="001B7429" w:rsidP="00B75F2B">
      <w:pPr>
        <w:pStyle w:val="31"/>
        <w:shd w:val="clear" w:color="auto" w:fill="auto"/>
        <w:tabs>
          <w:tab w:val="left" w:pos="1578"/>
        </w:tabs>
        <w:spacing w:before="0" w:line="276" w:lineRule="auto"/>
        <w:ind w:left="7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D87">
        <w:rPr>
          <w:sz w:val="26"/>
          <w:szCs w:val="26"/>
        </w:rPr>
        <w:t>методическое обеспечение учебного процесса.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B7429" w:rsidRPr="00F65D87" w:rsidRDefault="001B7429" w:rsidP="00B75F2B">
      <w:pPr>
        <w:pStyle w:val="50"/>
        <w:shd w:val="clear" w:color="auto" w:fill="auto"/>
        <w:tabs>
          <w:tab w:val="left" w:pos="1016"/>
        </w:tabs>
        <w:spacing w:line="276" w:lineRule="auto"/>
        <w:ind w:left="700"/>
        <w:rPr>
          <w:sz w:val="26"/>
          <w:szCs w:val="26"/>
        </w:rPr>
      </w:pPr>
      <w:r w:rsidRPr="00F65D87">
        <w:rPr>
          <w:sz w:val="26"/>
          <w:szCs w:val="26"/>
        </w:rPr>
        <w:t>Методы обучения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1B7429" w:rsidRPr="00F65D87" w:rsidRDefault="001B7429" w:rsidP="00431535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словесный (объяснение, разбор, анализ и сравнение музыкального материала обеих партий);</w:t>
      </w:r>
    </w:p>
    <w:p w:rsidR="001B7429" w:rsidRPr="00F65D87" w:rsidRDefault="001B7429" w:rsidP="00431535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397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наглядный (показ, демонстрация отдельных частей и всего произведения);</w:t>
      </w:r>
    </w:p>
    <w:p w:rsidR="001B7429" w:rsidRPr="00F65D87" w:rsidRDefault="001B7429" w:rsidP="00431535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238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практический</w:t>
      </w:r>
      <w:proofErr w:type="gramEnd"/>
      <w:r>
        <w:rPr>
          <w:sz w:val="26"/>
          <w:szCs w:val="26"/>
        </w:rPr>
        <w:t xml:space="preserve"> (воспроизведен</w:t>
      </w:r>
      <w:r w:rsidRPr="00F65D87">
        <w:rPr>
          <w:sz w:val="26"/>
          <w:szCs w:val="26"/>
        </w:rPr>
        <w:t>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1B7429" w:rsidRPr="00F65D87" w:rsidRDefault="001B7429" w:rsidP="00431535">
      <w:pPr>
        <w:pStyle w:val="31"/>
        <w:numPr>
          <w:ilvl w:val="0"/>
          <w:numId w:val="1"/>
        </w:numPr>
        <w:shd w:val="clear" w:color="auto" w:fill="auto"/>
        <w:tabs>
          <w:tab w:val="left" w:pos="993"/>
          <w:tab w:val="left" w:pos="136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1B7429" w:rsidRDefault="001B7429" w:rsidP="00431535">
      <w:pPr>
        <w:pStyle w:val="3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индивидуальный подход к каждому ученику с учетом возрастных особенностей, работоспособности и уровня</w:t>
      </w:r>
      <w:r>
        <w:rPr>
          <w:sz w:val="26"/>
          <w:szCs w:val="26"/>
        </w:rPr>
        <w:t xml:space="preserve"> подготовки;</w:t>
      </w:r>
    </w:p>
    <w:p w:rsidR="001B7429" w:rsidRPr="00F065D4" w:rsidRDefault="001B7429" w:rsidP="00431535">
      <w:pPr>
        <w:pStyle w:val="31"/>
        <w:numPr>
          <w:ilvl w:val="0"/>
          <w:numId w:val="1"/>
        </w:numPr>
        <w:shd w:val="clear" w:color="auto" w:fill="auto"/>
        <w:tabs>
          <w:tab w:val="left" w:pos="837"/>
          <w:tab w:val="left" w:pos="993"/>
        </w:tabs>
        <w:spacing w:before="0" w:line="276" w:lineRule="auto"/>
        <w:ind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1B7429" w:rsidRDefault="001B7429" w:rsidP="00B75F2B">
      <w:pPr>
        <w:pStyle w:val="50"/>
        <w:shd w:val="clear" w:color="auto" w:fill="auto"/>
        <w:spacing w:line="276" w:lineRule="auto"/>
        <w:ind w:right="20" w:firstLine="700"/>
        <w:rPr>
          <w:sz w:val="26"/>
          <w:szCs w:val="26"/>
        </w:rPr>
      </w:pPr>
      <w:r w:rsidRPr="00F65D87">
        <w:rPr>
          <w:sz w:val="26"/>
          <w:szCs w:val="26"/>
        </w:rPr>
        <w:t>Описание материально-технических условий реализации учебного предмета</w:t>
      </w:r>
    </w:p>
    <w:p w:rsidR="001B7429" w:rsidRPr="00D11CAF" w:rsidRDefault="001B7429" w:rsidP="00B75F2B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11CAF">
        <w:rPr>
          <w:rFonts w:ascii="Times New Roman" w:hAnsi="Times New Roman" w:cs="Times New Roman"/>
          <w:sz w:val="26"/>
          <w:szCs w:val="26"/>
        </w:rPr>
        <w:t xml:space="preserve">Занятия по учебному предмету </w:t>
      </w:r>
      <w:r>
        <w:rPr>
          <w:rFonts w:ascii="Times New Roman" w:hAnsi="Times New Roman" w:cs="Times New Roman"/>
          <w:sz w:val="26"/>
          <w:szCs w:val="26"/>
        </w:rPr>
        <w:t>«Ансамбль»</w:t>
      </w:r>
      <w:r w:rsidRPr="00D11CAF">
        <w:rPr>
          <w:rFonts w:ascii="Times New Roman" w:hAnsi="Times New Roman" w:cs="Times New Roman"/>
          <w:sz w:val="26"/>
          <w:szCs w:val="26"/>
        </w:rPr>
        <w:t xml:space="preserve"> в соответствии с санитарными нормами проводятся в учебной аудитории площадью не менее 12 кв.м.</w:t>
      </w:r>
      <w:r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Pr="00D11CAF">
        <w:rPr>
          <w:rFonts w:ascii="Times New Roman" w:hAnsi="Times New Roman" w:cs="Times New Roman"/>
          <w:sz w:val="26"/>
          <w:szCs w:val="26"/>
        </w:rPr>
        <w:t>соответствует  противопожарным нормам</w:t>
      </w:r>
      <w:r w:rsidR="00BD5D8F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Pr="00D11CAF">
        <w:rPr>
          <w:rFonts w:ascii="Times New Roman" w:hAnsi="Times New Roman" w:cs="Times New Roman"/>
          <w:sz w:val="26"/>
          <w:szCs w:val="26"/>
        </w:rPr>
        <w:t>, нормам охраны труда.</w:t>
      </w:r>
    </w:p>
    <w:p w:rsidR="001B7429" w:rsidRPr="00D11CAF" w:rsidRDefault="001B7429" w:rsidP="00B75F2B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11CAF">
        <w:rPr>
          <w:rFonts w:ascii="Times New Roman" w:hAnsi="Times New Roman" w:cs="Times New Roman"/>
          <w:i/>
          <w:sz w:val="26"/>
          <w:szCs w:val="26"/>
        </w:rPr>
        <w:t>Оборудование класса</w:t>
      </w:r>
      <w:r w:rsidRPr="00D11CAF">
        <w:rPr>
          <w:rFonts w:ascii="Times New Roman" w:hAnsi="Times New Roman" w:cs="Times New Roman"/>
          <w:sz w:val="26"/>
          <w:szCs w:val="26"/>
        </w:rPr>
        <w:t>: два инструмента фортепиано, два стула, подставки для регулирования высоты сидения, метроном, портреты пианистов и композиторов, методический фонд.</w:t>
      </w:r>
    </w:p>
    <w:p w:rsidR="001B7429" w:rsidRPr="00D11CAF" w:rsidRDefault="001B7429" w:rsidP="00B75F2B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11CAF">
        <w:rPr>
          <w:rFonts w:ascii="Times New Roman" w:hAnsi="Times New Roman" w:cs="Times New Roman"/>
          <w:i/>
          <w:sz w:val="26"/>
          <w:szCs w:val="26"/>
        </w:rPr>
        <w:t>Технические средства обучения</w:t>
      </w:r>
      <w:r w:rsidRPr="00D11CAF">
        <w:rPr>
          <w:rFonts w:ascii="Times New Roman" w:hAnsi="Times New Roman" w:cs="Times New Roman"/>
          <w:sz w:val="26"/>
          <w:szCs w:val="26"/>
        </w:rPr>
        <w:t>: музыкальный центр</w:t>
      </w:r>
      <w:r w:rsidR="00BD5D8F">
        <w:rPr>
          <w:rFonts w:ascii="Times New Roman" w:hAnsi="Times New Roman" w:cs="Times New Roman"/>
          <w:sz w:val="26"/>
          <w:szCs w:val="26"/>
        </w:rPr>
        <w:t>, фонохрестоматия</w:t>
      </w:r>
      <w:r w:rsidRPr="00D11CAF">
        <w:rPr>
          <w:rFonts w:ascii="Times New Roman" w:hAnsi="Times New Roman" w:cs="Times New Roman"/>
          <w:sz w:val="26"/>
          <w:szCs w:val="26"/>
        </w:rPr>
        <w:t>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right="20" w:firstLine="700"/>
        <w:jc w:val="both"/>
        <w:rPr>
          <w:sz w:val="26"/>
          <w:szCs w:val="26"/>
        </w:rPr>
      </w:pPr>
    </w:p>
    <w:p w:rsidR="001B7429" w:rsidRDefault="001B7429" w:rsidP="00B75F2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12"/>
        </w:tabs>
        <w:spacing w:line="276" w:lineRule="auto"/>
        <w:ind w:left="2280"/>
        <w:rPr>
          <w:sz w:val="26"/>
          <w:szCs w:val="26"/>
        </w:rPr>
      </w:pPr>
      <w:bookmarkStart w:id="1" w:name="bookmark1"/>
      <w:r w:rsidRPr="00F65D87">
        <w:rPr>
          <w:sz w:val="26"/>
          <w:szCs w:val="26"/>
        </w:rPr>
        <w:t>Содержание учебного предмета</w:t>
      </w:r>
      <w:bookmarkEnd w:id="1"/>
    </w:p>
    <w:p w:rsidR="006C4229" w:rsidRDefault="001B7429" w:rsidP="00B75F2B">
      <w:pPr>
        <w:pStyle w:val="22"/>
        <w:keepNext/>
        <w:keepLines/>
        <w:shd w:val="clear" w:color="auto" w:fill="auto"/>
        <w:tabs>
          <w:tab w:val="left" w:pos="709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F065D4">
        <w:rPr>
          <w:b w:val="0"/>
          <w:sz w:val="26"/>
          <w:szCs w:val="26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F065D4">
        <w:rPr>
          <w:b w:val="0"/>
          <w:sz w:val="26"/>
          <w:szCs w:val="26"/>
        </w:rPr>
        <w:t>задачи</w:t>
      </w:r>
      <w:proofErr w:type="gramEnd"/>
      <w:r w:rsidRPr="00F065D4">
        <w:rPr>
          <w:b w:val="0"/>
          <w:sz w:val="26"/>
          <w:szCs w:val="26"/>
        </w:rPr>
        <w:t xml:space="preserve"> и объем времени, предусмотренный для освоения учебного материала.</w:t>
      </w:r>
    </w:p>
    <w:p w:rsidR="00EC1168" w:rsidRPr="00EC1168" w:rsidRDefault="00EC1168" w:rsidP="00B75F2B">
      <w:pPr>
        <w:pStyle w:val="31"/>
        <w:shd w:val="clear" w:color="auto" w:fill="auto"/>
        <w:tabs>
          <w:tab w:val="left" w:pos="2977"/>
        </w:tabs>
        <w:spacing w:before="0" w:line="276" w:lineRule="auto"/>
        <w:ind w:left="20" w:firstLine="700"/>
        <w:jc w:val="both"/>
        <w:rPr>
          <w:b/>
          <w:sz w:val="26"/>
          <w:szCs w:val="26"/>
        </w:rPr>
      </w:pPr>
      <w:r w:rsidRPr="00EC1168">
        <w:rPr>
          <w:b/>
          <w:sz w:val="26"/>
          <w:szCs w:val="26"/>
        </w:rPr>
        <w:t xml:space="preserve">4 класс </w:t>
      </w:r>
    </w:p>
    <w:p w:rsidR="001B7429" w:rsidRPr="00F65D87" w:rsidRDefault="00EC1168" w:rsidP="00B75F2B">
      <w:pPr>
        <w:pStyle w:val="31"/>
        <w:shd w:val="clear" w:color="auto" w:fill="auto"/>
        <w:tabs>
          <w:tab w:val="left" w:pos="2977"/>
        </w:tabs>
        <w:spacing w:before="0" w:line="276" w:lineRule="auto"/>
        <w:ind w:lef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Продолжается развитие</w:t>
      </w:r>
      <w:r w:rsidR="001B7429" w:rsidRPr="00F65D87">
        <w:rPr>
          <w:sz w:val="26"/>
          <w:szCs w:val="26"/>
        </w:rPr>
        <w:t xml:space="preserve"> навык</w:t>
      </w:r>
      <w:r>
        <w:rPr>
          <w:sz w:val="26"/>
          <w:szCs w:val="26"/>
        </w:rPr>
        <w:t>ов</w:t>
      </w:r>
      <w:r w:rsidR="001B7429" w:rsidRPr="00F65D87">
        <w:rPr>
          <w:sz w:val="26"/>
          <w:szCs w:val="26"/>
        </w:rPr>
        <w:t xml:space="preserve"> слушания партнера, а также восприятия </w:t>
      </w:r>
      <w:r w:rsidR="001B7429" w:rsidRPr="00F65D87">
        <w:rPr>
          <w:sz w:val="26"/>
          <w:szCs w:val="26"/>
        </w:rPr>
        <w:lastRenderedPageBreak/>
        <w:t xml:space="preserve">всей музыкальной ткани в целом. В основе </w:t>
      </w:r>
      <w:r w:rsidR="00334396">
        <w:rPr>
          <w:sz w:val="26"/>
          <w:szCs w:val="26"/>
        </w:rPr>
        <w:t xml:space="preserve">ансамблевого </w:t>
      </w:r>
      <w:r w:rsidR="001B7429" w:rsidRPr="00F65D87">
        <w:rPr>
          <w:sz w:val="26"/>
          <w:szCs w:val="26"/>
        </w:rPr>
        <w:t>репертуара -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1B7429" w:rsidRPr="00F65D87" w:rsidRDefault="001B7429" w:rsidP="00B75F2B">
      <w:pPr>
        <w:pStyle w:val="31"/>
        <w:shd w:val="clear" w:color="auto" w:fill="auto"/>
        <w:spacing w:before="0" w:line="276" w:lineRule="auto"/>
        <w:ind w:lef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За год ученики должны пройти 2-3 ансамбля. В конце учебного года </w:t>
      </w:r>
      <w:proofErr w:type="gramStart"/>
      <w:r w:rsidRPr="00F65D87">
        <w:rPr>
          <w:sz w:val="26"/>
          <w:szCs w:val="26"/>
        </w:rPr>
        <w:t>обучающиеся</w:t>
      </w:r>
      <w:proofErr w:type="gramEnd"/>
      <w:r w:rsidRPr="00F65D87">
        <w:rPr>
          <w:sz w:val="26"/>
          <w:szCs w:val="26"/>
        </w:rPr>
        <w:t xml:space="preserve"> сдают зачет из 1-2 произведений. Зачетом может считаться выступление на классном вечере, </w:t>
      </w:r>
      <w:r w:rsidR="00334396">
        <w:rPr>
          <w:sz w:val="26"/>
          <w:szCs w:val="26"/>
        </w:rPr>
        <w:t xml:space="preserve">открытом </w:t>
      </w:r>
      <w:r w:rsidRPr="00F65D87">
        <w:rPr>
          <w:sz w:val="26"/>
          <w:szCs w:val="26"/>
        </w:rPr>
        <w:t xml:space="preserve">или академическом </w:t>
      </w:r>
      <w:r w:rsidR="00334396">
        <w:rPr>
          <w:sz w:val="26"/>
          <w:szCs w:val="26"/>
        </w:rPr>
        <w:t>концертах</w:t>
      </w:r>
      <w:r w:rsidRPr="00F65D87">
        <w:rPr>
          <w:sz w:val="26"/>
          <w:szCs w:val="26"/>
        </w:rPr>
        <w:t>.</w:t>
      </w:r>
    </w:p>
    <w:p w:rsidR="00334396" w:rsidRDefault="00334396" w:rsidP="00334396">
      <w:pPr>
        <w:pStyle w:val="20"/>
        <w:shd w:val="clear" w:color="auto" w:fill="auto"/>
        <w:spacing w:after="0" w:line="276" w:lineRule="auto"/>
        <w:ind w:left="20" w:firstLine="0"/>
        <w:jc w:val="center"/>
        <w:rPr>
          <w:sz w:val="26"/>
          <w:szCs w:val="26"/>
        </w:rPr>
      </w:pPr>
    </w:p>
    <w:p w:rsidR="001B7429" w:rsidRDefault="001B7429" w:rsidP="00334396">
      <w:pPr>
        <w:pStyle w:val="20"/>
        <w:shd w:val="clear" w:color="auto" w:fill="auto"/>
        <w:spacing w:after="0" w:line="276" w:lineRule="auto"/>
        <w:ind w:left="20" w:firstLine="0"/>
        <w:jc w:val="center"/>
        <w:rPr>
          <w:sz w:val="26"/>
          <w:szCs w:val="26"/>
        </w:rPr>
      </w:pPr>
      <w:r w:rsidRPr="00F65D87">
        <w:rPr>
          <w:sz w:val="26"/>
          <w:szCs w:val="26"/>
        </w:rPr>
        <w:t xml:space="preserve">Примерный </w:t>
      </w:r>
      <w:r>
        <w:rPr>
          <w:sz w:val="26"/>
          <w:szCs w:val="26"/>
        </w:rPr>
        <w:t>репертуарный список:</w:t>
      </w:r>
    </w:p>
    <w:p w:rsidR="00334396" w:rsidRDefault="00334396" w:rsidP="00334396">
      <w:pPr>
        <w:pStyle w:val="20"/>
        <w:shd w:val="clear" w:color="auto" w:fill="auto"/>
        <w:spacing w:after="0" w:line="276" w:lineRule="auto"/>
        <w:ind w:left="20" w:firstLine="0"/>
        <w:jc w:val="center"/>
        <w:rPr>
          <w:sz w:val="26"/>
          <w:szCs w:val="26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7478"/>
      </w:tblGrid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proofErr w:type="spellStart"/>
            <w:r w:rsidRPr="001B7429">
              <w:rPr>
                <w:b w:val="0"/>
                <w:sz w:val="26"/>
                <w:szCs w:val="26"/>
              </w:rPr>
              <w:t>Агафонников</w:t>
            </w:r>
            <w:proofErr w:type="spellEnd"/>
            <w:r w:rsidRPr="001B7429">
              <w:rPr>
                <w:b w:val="0"/>
                <w:sz w:val="26"/>
                <w:szCs w:val="26"/>
              </w:rPr>
              <w:t xml:space="preserve"> Н.</w:t>
            </w:r>
          </w:p>
        </w:tc>
        <w:tc>
          <w:tcPr>
            <w:tcW w:w="7478" w:type="dxa"/>
          </w:tcPr>
          <w:p w:rsidR="001B7429" w:rsidRPr="001B7429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Русский танец из цикла " Пестрые картинки"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rStyle w:val="Exact"/>
                <w:b w:val="0"/>
              </w:rPr>
              <w:t>Балакирев М.</w:t>
            </w:r>
          </w:p>
        </w:tc>
        <w:tc>
          <w:tcPr>
            <w:tcW w:w="7478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«На Волге», «Хороводная»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Бетховен Л.</w:t>
            </w:r>
          </w:p>
        </w:tc>
        <w:tc>
          <w:tcPr>
            <w:tcW w:w="7478" w:type="dxa"/>
          </w:tcPr>
          <w:p w:rsidR="001B7429" w:rsidRPr="001B7429" w:rsidRDefault="006C42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1B7429">
              <w:rPr>
                <w:b w:val="0"/>
                <w:sz w:val="26"/>
                <w:szCs w:val="26"/>
              </w:rPr>
              <w:t>«Контрданс» с</w:t>
            </w:r>
            <w:r w:rsidR="001B7429" w:rsidRPr="001B7429">
              <w:rPr>
                <w:b w:val="0"/>
                <w:sz w:val="26"/>
                <w:szCs w:val="26"/>
              </w:rPr>
              <w:t>оч.6, Соната Ре мажор в 4 руки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Бизе</w:t>
            </w:r>
          </w:p>
        </w:tc>
        <w:tc>
          <w:tcPr>
            <w:tcW w:w="7478" w:type="dxa"/>
          </w:tcPr>
          <w:p w:rsidR="001B7429" w:rsidRPr="001B7429" w:rsidRDefault="001B7429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" Хор мальчиков " из оперы "Кармен"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Вебер</w:t>
            </w:r>
            <w:r w:rsidR="00201D3F">
              <w:rPr>
                <w:b w:val="0"/>
                <w:sz w:val="26"/>
                <w:szCs w:val="26"/>
              </w:rPr>
              <w:t xml:space="preserve"> К.</w:t>
            </w:r>
          </w:p>
        </w:tc>
        <w:tc>
          <w:tcPr>
            <w:tcW w:w="7478" w:type="dxa"/>
          </w:tcPr>
          <w:p w:rsidR="001B7429" w:rsidRPr="001B7429" w:rsidRDefault="001B7429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Вальс из оперы " Волшебный стрелок"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Гаврилин В.</w:t>
            </w:r>
          </w:p>
        </w:tc>
        <w:tc>
          <w:tcPr>
            <w:tcW w:w="7478" w:type="dxa"/>
          </w:tcPr>
          <w:p w:rsidR="001B7429" w:rsidRPr="001B7429" w:rsidRDefault="0073441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B7429" w:rsidRPr="001B7429">
              <w:rPr>
                <w:sz w:val="26"/>
                <w:szCs w:val="26"/>
              </w:rPr>
              <w:t>Часики</w:t>
            </w:r>
            <w:r>
              <w:rPr>
                <w:sz w:val="26"/>
                <w:szCs w:val="26"/>
              </w:rPr>
              <w:t>»</w:t>
            </w:r>
            <w:r w:rsidR="001B7429" w:rsidRPr="001B7429">
              <w:rPr>
                <w:sz w:val="26"/>
                <w:szCs w:val="26"/>
              </w:rPr>
              <w:t xml:space="preserve"> из цикла </w:t>
            </w:r>
            <w:r>
              <w:rPr>
                <w:sz w:val="26"/>
                <w:szCs w:val="26"/>
              </w:rPr>
              <w:t>«</w:t>
            </w:r>
            <w:r w:rsidR="001B7429" w:rsidRPr="001B7429">
              <w:rPr>
                <w:sz w:val="26"/>
                <w:szCs w:val="26"/>
              </w:rPr>
              <w:t>Зарисовки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Глинка М.</w:t>
            </w:r>
          </w:p>
        </w:tc>
        <w:tc>
          <w:tcPr>
            <w:tcW w:w="7478" w:type="dxa"/>
          </w:tcPr>
          <w:p w:rsidR="001B7429" w:rsidRPr="001B7429" w:rsidRDefault="001B7429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Полька, «Марш Черномора» из оперы «Руслан и Людмила»</w:t>
            </w:r>
          </w:p>
        </w:tc>
      </w:tr>
      <w:tr w:rsidR="00734416" w:rsidTr="00334396">
        <w:tc>
          <w:tcPr>
            <w:tcW w:w="2073" w:type="dxa"/>
          </w:tcPr>
          <w:p w:rsidR="00734416" w:rsidRPr="001B7429" w:rsidRDefault="00734416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Глиэр Р.</w:t>
            </w:r>
          </w:p>
        </w:tc>
        <w:tc>
          <w:tcPr>
            <w:tcW w:w="7478" w:type="dxa"/>
          </w:tcPr>
          <w:p w:rsidR="00734416" w:rsidRPr="001B7429" w:rsidRDefault="0073441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 xml:space="preserve">Ор.61 №20 "Рожь колышется" для 2- х ф-но в 4 руки </w:t>
            </w:r>
          </w:p>
        </w:tc>
      </w:tr>
      <w:tr w:rsidR="00734416" w:rsidTr="00334396">
        <w:tc>
          <w:tcPr>
            <w:tcW w:w="2073" w:type="dxa"/>
          </w:tcPr>
          <w:p w:rsidR="00734416" w:rsidRDefault="00734416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Гречанинов А.</w:t>
            </w:r>
          </w:p>
        </w:tc>
        <w:tc>
          <w:tcPr>
            <w:tcW w:w="7478" w:type="dxa"/>
          </w:tcPr>
          <w:p w:rsidR="00734416" w:rsidRPr="001B7429" w:rsidRDefault="0073441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B7429">
              <w:rPr>
                <w:sz w:val="26"/>
                <w:szCs w:val="26"/>
              </w:rPr>
              <w:t>Весенним утром</w:t>
            </w:r>
            <w:r>
              <w:rPr>
                <w:sz w:val="26"/>
                <w:szCs w:val="26"/>
              </w:rPr>
              <w:t>»</w:t>
            </w:r>
            <w:r w:rsidRPr="001B7429">
              <w:rPr>
                <w:sz w:val="26"/>
                <w:szCs w:val="26"/>
              </w:rPr>
              <w:t>, пьеса соч.99 № 2</w:t>
            </w:r>
          </w:p>
        </w:tc>
      </w:tr>
      <w:tr w:rsidR="00734416" w:rsidTr="00334396">
        <w:tc>
          <w:tcPr>
            <w:tcW w:w="2073" w:type="dxa"/>
          </w:tcPr>
          <w:p w:rsidR="00734416" w:rsidRDefault="00734416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Диабелли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А.</w:t>
            </w:r>
          </w:p>
        </w:tc>
        <w:tc>
          <w:tcPr>
            <w:tcW w:w="7478" w:type="dxa"/>
          </w:tcPr>
          <w:p w:rsidR="00734416" w:rsidRDefault="0073441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Сонатина Фа мажор в 4 руки</w:t>
            </w:r>
          </w:p>
        </w:tc>
      </w:tr>
      <w:tr w:rsidR="00734416" w:rsidTr="00334396">
        <w:tc>
          <w:tcPr>
            <w:tcW w:w="2073" w:type="dxa"/>
          </w:tcPr>
          <w:p w:rsidR="00734416" w:rsidRDefault="00734416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Зив М.</w:t>
            </w:r>
          </w:p>
        </w:tc>
        <w:tc>
          <w:tcPr>
            <w:tcW w:w="7478" w:type="dxa"/>
          </w:tcPr>
          <w:p w:rsidR="00734416" w:rsidRPr="001B7429" w:rsidRDefault="0073441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B7429">
              <w:rPr>
                <w:sz w:val="26"/>
                <w:szCs w:val="26"/>
              </w:rPr>
              <w:t>Предчувствие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proofErr w:type="spellStart"/>
            <w:r w:rsidRPr="001B7429">
              <w:rPr>
                <w:b w:val="0"/>
                <w:sz w:val="26"/>
                <w:szCs w:val="26"/>
              </w:rPr>
              <w:t>Мак-Доуэл</w:t>
            </w:r>
            <w:proofErr w:type="spellEnd"/>
          </w:p>
        </w:tc>
        <w:tc>
          <w:tcPr>
            <w:tcW w:w="7478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" К дикой розе"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b w:val="0"/>
                <w:sz w:val="26"/>
                <w:szCs w:val="26"/>
              </w:rPr>
              <w:t>Зив М.</w:t>
            </w:r>
          </w:p>
        </w:tc>
        <w:tc>
          <w:tcPr>
            <w:tcW w:w="7478" w:type="dxa"/>
          </w:tcPr>
          <w:p w:rsidR="001B7429" w:rsidRPr="001B7429" w:rsidRDefault="001B7429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"Сло</w:t>
            </w:r>
            <w:proofErr w:type="gramStart"/>
            <w:r w:rsidRPr="001B7429">
              <w:rPr>
                <w:sz w:val="26"/>
                <w:szCs w:val="26"/>
              </w:rPr>
              <w:t>н-</w:t>
            </w:r>
            <w:proofErr w:type="gramEnd"/>
            <w:r w:rsidRPr="001B7429">
              <w:rPr>
                <w:sz w:val="26"/>
                <w:szCs w:val="26"/>
              </w:rPr>
              <w:t xml:space="preserve"> бостон"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b w:val="0"/>
                <w:sz w:val="26"/>
                <w:szCs w:val="26"/>
              </w:rPr>
            </w:pPr>
            <w:r w:rsidRPr="001B7429">
              <w:rPr>
                <w:rStyle w:val="Exact"/>
                <w:b w:val="0"/>
              </w:rPr>
              <w:t>Моцарт В.</w:t>
            </w:r>
          </w:p>
        </w:tc>
        <w:tc>
          <w:tcPr>
            <w:tcW w:w="7478" w:type="dxa"/>
          </w:tcPr>
          <w:p w:rsidR="001B7429" w:rsidRPr="001B7429" w:rsidRDefault="001B7429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Сонаты для ф-но в 4 руки</w:t>
            </w:r>
            <w:proofErr w:type="gramStart"/>
            <w:r w:rsidRPr="001B7429">
              <w:rPr>
                <w:sz w:val="26"/>
                <w:szCs w:val="26"/>
              </w:rPr>
              <w:t xml:space="preserve"> Д</w:t>
            </w:r>
            <w:proofErr w:type="gramEnd"/>
            <w:r w:rsidRPr="001B7429">
              <w:rPr>
                <w:sz w:val="26"/>
                <w:szCs w:val="26"/>
              </w:rPr>
              <w:t>о мажор и Си бемоль мажор "Весенняя песня"</w:t>
            </w:r>
          </w:p>
        </w:tc>
      </w:tr>
      <w:tr w:rsidR="00734416" w:rsidTr="00334396">
        <w:tc>
          <w:tcPr>
            <w:tcW w:w="2073" w:type="dxa"/>
            <w:vMerge w:val="restart"/>
          </w:tcPr>
          <w:p w:rsidR="00734416" w:rsidRPr="001B7429" w:rsidRDefault="00734416" w:rsidP="00B75F2B">
            <w:pPr>
              <w:pStyle w:val="20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1B7429">
              <w:rPr>
                <w:rStyle w:val="Exact"/>
                <w:b w:val="0"/>
              </w:rPr>
              <w:t>Прокофьев С.</w:t>
            </w:r>
          </w:p>
        </w:tc>
        <w:tc>
          <w:tcPr>
            <w:tcW w:w="7478" w:type="dxa"/>
          </w:tcPr>
          <w:p w:rsidR="00734416" w:rsidRPr="001B7429" w:rsidRDefault="00734416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Гавот из "Классической симфонии" для 2-х ф-но в 8 рук</w:t>
            </w:r>
          </w:p>
        </w:tc>
      </w:tr>
      <w:tr w:rsidR="00734416" w:rsidTr="00334396">
        <w:tc>
          <w:tcPr>
            <w:tcW w:w="2073" w:type="dxa"/>
            <w:vMerge/>
          </w:tcPr>
          <w:p w:rsidR="00734416" w:rsidRPr="001B7429" w:rsidRDefault="00734416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</w:p>
        </w:tc>
        <w:tc>
          <w:tcPr>
            <w:tcW w:w="7478" w:type="dxa"/>
          </w:tcPr>
          <w:p w:rsidR="00734416" w:rsidRPr="001B7429" w:rsidRDefault="00734416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proofErr w:type="gramStart"/>
            <w:r w:rsidRPr="001B7429">
              <w:rPr>
                <w:sz w:val="26"/>
                <w:szCs w:val="26"/>
              </w:rPr>
              <w:t xml:space="preserve">"Петя и волк" (для ф-но в 4 руки, </w:t>
            </w:r>
            <w:proofErr w:type="spellStart"/>
            <w:r w:rsidRPr="001B7429">
              <w:rPr>
                <w:sz w:val="26"/>
                <w:szCs w:val="26"/>
              </w:rPr>
              <w:t>перелож</w:t>
            </w:r>
            <w:proofErr w:type="spellEnd"/>
            <w:r w:rsidRPr="001B7429">
              <w:rPr>
                <w:sz w:val="26"/>
                <w:szCs w:val="26"/>
              </w:rPr>
              <w:t>.</w:t>
            </w:r>
            <w:proofErr w:type="gramEnd"/>
            <w:r w:rsidRPr="001B7429">
              <w:rPr>
                <w:sz w:val="26"/>
                <w:szCs w:val="26"/>
              </w:rPr>
              <w:t xml:space="preserve"> </w:t>
            </w:r>
            <w:proofErr w:type="gramStart"/>
            <w:r w:rsidRPr="001B7429">
              <w:rPr>
                <w:sz w:val="26"/>
                <w:szCs w:val="26"/>
              </w:rPr>
              <w:t>В.Блока)</w:t>
            </w:r>
            <w:proofErr w:type="gramEnd"/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1B7429">
              <w:rPr>
                <w:rStyle w:val="Exact"/>
                <w:b w:val="0"/>
              </w:rPr>
              <w:t>Равель М.</w:t>
            </w:r>
          </w:p>
        </w:tc>
        <w:tc>
          <w:tcPr>
            <w:tcW w:w="7478" w:type="dxa"/>
          </w:tcPr>
          <w:p w:rsidR="001B7429" w:rsidRPr="001B7429" w:rsidRDefault="001B7429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"Моя матушка-гусыня", 5 детских пьес в 4 руки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1B7429">
              <w:rPr>
                <w:rStyle w:val="Exact"/>
                <w:b w:val="0"/>
              </w:rPr>
              <w:t>Рахманинов С.</w:t>
            </w:r>
          </w:p>
        </w:tc>
        <w:tc>
          <w:tcPr>
            <w:tcW w:w="7478" w:type="dxa"/>
          </w:tcPr>
          <w:p w:rsidR="001B7429" w:rsidRPr="001B7429" w:rsidRDefault="001B7429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r w:rsidRPr="001B7429">
              <w:rPr>
                <w:sz w:val="26"/>
                <w:szCs w:val="26"/>
              </w:rPr>
              <w:t>"Итальянская полька" (1 авторская редакция) в 4 руки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1B7429">
              <w:rPr>
                <w:rStyle w:val="Exact"/>
                <w:b w:val="0"/>
              </w:rPr>
              <w:t>Р.-Корсаков Н.</w:t>
            </w:r>
          </w:p>
        </w:tc>
        <w:tc>
          <w:tcPr>
            <w:tcW w:w="7478" w:type="dxa"/>
          </w:tcPr>
          <w:p w:rsidR="001B7429" w:rsidRPr="001B7429" w:rsidRDefault="001B7429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Колыбельная из оперы «</w:t>
            </w:r>
            <w:r w:rsidRPr="00F65D87">
              <w:rPr>
                <w:sz w:val="26"/>
                <w:szCs w:val="26"/>
              </w:rPr>
              <w:t xml:space="preserve">Сказка о царе </w:t>
            </w:r>
            <w:proofErr w:type="spellStart"/>
            <w:r w:rsidRPr="00F65D87">
              <w:rPr>
                <w:sz w:val="26"/>
                <w:szCs w:val="26"/>
              </w:rPr>
              <w:t>Салтане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B7429" w:rsidTr="00334396">
        <w:tc>
          <w:tcPr>
            <w:tcW w:w="2073" w:type="dxa"/>
          </w:tcPr>
          <w:p w:rsidR="001B7429" w:rsidRPr="00734416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734416">
              <w:rPr>
                <w:rStyle w:val="Exact"/>
                <w:b w:val="0"/>
              </w:rPr>
              <w:t>Свиридов Г.</w:t>
            </w:r>
          </w:p>
        </w:tc>
        <w:tc>
          <w:tcPr>
            <w:tcW w:w="7478" w:type="dxa"/>
          </w:tcPr>
          <w:p w:rsidR="001B7429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Романс"</w:t>
            </w:r>
          </w:p>
        </w:tc>
      </w:tr>
      <w:tr w:rsidR="001B7429" w:rsidTr="00334396">
        <w:tc>
          <w:tcPr>
            <w:tcW w:w="2073" w:type="dxa"/>
          </w:tcPr>
          <w:p w:rsidR="001B7429" w:rsidRPr="00734416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734416">
              <w:rPr>
                <w:rStyle w:val="Exact"/>
                <w:b w:val="0"/>
              </w:rPr>
              <w:t>Чайковский П.</w:t>
            </w:r>
          </w:p>
        </w:tc>
        <w:tc>
          <w:tcPr>
            <w:tcW w:w="7478" w:type="dxa"/>
          </w:tcPr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Анданте"</w:t>
            </w:r>
          </w:p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Колыбельная в бурю"</w:t>
            </w:r>
          </w:p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 из балета " Спящая красавица"</w:t>
            </w:r>
          </w:p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"Уж ты, поле мое, поле чистое"</w:t>
            </w:r>
          </w:p>
        </w:tc>
      </w:tr>
      <w:tr w:rsidR="001B7429" w:rsidTr="00334396">
        <w:tc>
          <w:tcPr>
            <w:tcW w:w="2073" w:type="dxa"/>
          </w:tcPr>
          <w:p w:rsidR="001B7429" w:rsidRPr="00734416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proofErr w:type="spellStart"/>
            <w:r w:rsidRPr="00734416">
              <w:rPr>
                <w:rStyle w:val="Exact"/>
                <w:b w:val="0"/>
              </w:rPr>
              <w:t>Чемберджи</w:t>
            </w:r>
            <w:proofErr w:type="spellEnd"/>
            <w:r w:rsidRPr="00734416">
              <w:rPr>
                <w:rStyle w:val="Exact"/>
                <w:b w:val="0"/>
              </w:rPr>
              <w:t xml:space="preserve"> Н.</w:t>
            </w:r>
          </w:p>
        </w:tc>
        <w:tc>
          <w:tcPr>
            <w:tcW w:w="7478" w:type="dxa"/>
          </w:tcPr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"Снегурочка" из балета "Сон </w:t>
            </w:r>
            <w:proofErr w:type="spellStart"/>
            <w:r w:rsidRPr="00F65D87">
              <w:rPr>
                <w:sz w:val="26"/>
                <w:szCs w:val="26"/>
              </w:rPr>
              <w:t>Дремович</w:t>
            </w:r>
            <w:proofErr w:type="spellEnd"/>
            <w:r w:rsidRPr="00F65D87">
              <w:rPr>
                <w:sz w:val="26"/>
                <w:szCs w:val="26"/>
              </w:rPr>
              <w:t>" в 4 руки</w:t>
            </w:r>
          </w:p>
        </w:tc>
      </w:tr>
      <w:tr w:rsidR="001B7429" w:rsidTr="00334396">
        <w:tc>
          <w:tcPr>
            <w:tcW w:w="2073" w:type="dxa"/>
          </w:tcPr>
          <w:p w:rsidR="001B7429" w:rsidRPr="00734416" w:rsidRDefault="001B7429" w:rsidP="00B75F2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Exact"/>
                <w:b w:val="0"/>
              </w:rPr>
            </w:pPr>
            <w:r w:rsidRPr="00734416">
              <w:rPr>
                <w:rStyle w:val="Exact"/>
                <w:b w:val="0"/>
              </w:rPr>
              <w:t>Хачатурян А.</w:t>
            </w:r>
          </w:p>
        </w:tc>
        <w:tc>
          <w:tcPr>
            <w:tcW w:w="7478" w:type="dxa"/>
          </w:tcPr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right="34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"Танец девушек"</w:t>
            </w:r>
          </w:p>
        </w:tc>
      </w:tr>
      <w:tr w:rsidR="001B7429" w:rsidTr="00334396">
        <w:tc>
          <w:tcPr>
            <w:tcW w:w="2073" w:type="dxa"/>
          </w:tcPr>
          <w:p w:rsidR="001B7429" w:rsidRPr="001B7429" w:rsidRDefault="001B7429" w:rsidP="00B75F2B">
            <w:pPr>
              <w:pStyle w:val="31"/>
              <w:shd w:val="clear" w:color="auto" w:fill="auto"/>
              <w:spacing w:before="0" w:line="276" w:lineRule="auto"/>
              <w:ind w:right="1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Шостакович Д.</w:t>
            </w:r>
          </w:p>
        </w:tc>
        <w:tc>
          <w:tcPr>
            <w:tcW w:w="7478" w:type="dxa"/>
          </w:tcPr>
          <w:p w:rsidR="001B7429" w:rsidRPr="00F65D87" w:rsidRDefault="001B7429" w:rsidP="00334396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"Контрданс", "Вальс", "Шарманка", "Галоп" из сюиты к </w:t>
            </w:r>
            <w:proofErr w:type="gramStart"/>
            <w:r w:rsidRPr="00F65D87">
              <w:rPr>
                <w:sz w:val="26"/>
                <w:szCs w:val="26"/>
              </w:rPr>
              <w:t>к</w:t>
            </w:r>
            <w:proofErr w:type="gramEnd"/>
            <w:r w:rsidRPr="00F65D87">
              <w:rPr>
                <w:sz w:val="26"/>
                <w:szCs w:val="26"/>
              </w:rPr>
              <w:t>/ф "Овод"</w:t>
            </w:r>
          </w:p>
        </w:tc>
      </w:tr>
      <w:tr w:rsidR="001B7429" w:rsidTr="00334396">
        <w:tc>
          <w:tcPr>
            <w:tcW w:w="2073" w:type="dxa"/>
          </w:tcPr>
          <w:p w:rsidR="001B7429" w:rsidRDefault="001B7429" w:rsidP="00B75F2B">
            <w:pPr>
              <w:pStyle w:val="31"/>
              <w:shd w:val="clear" w:color="auto" w:fill="auto"/>
              <w:spacing w:before="0" w:line="276" w:lineRule="auto"/>
              <w:ind w:right="10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Шуберт Ф.</w:t>
            </w:r>
          </w:p>
        </w:tc>
        <w:tc>
          <w:tcPr>
            <w:tcW w:w="7478" w:type="dxa"/>
          </w:tcPr>
          <w:p w:rsidR="001B7429" w:rsidRPr="00F65D87" w:rsidRDefault="001B7429" w:rsidP="00B75F2B">
            <w:pPr>
              <w:pStyle w:val="31"/>
              <w:shd w:val="clear" w:color="auto" w:fill="auto"/>
              <w:spacing w:before="0" w:line="276" w:lineRule="auto"/>
              <w:ind w:right="-143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Ор.61</w:t>
            </w:r>
            <w:proofErr w:type="gramStart"/>
            <w:r w:rsidRPr="00F65D87">
              <w:rPr>
                <w:sz w:val="26"/>
                <w:szCs w:val="26"/>
              </w:rPr>
              <w:t xml:space="preserve"> Д</w:t>
            </w:r>
            <w:proofErr w:type="gramEnd"/>
            <w:r w:rsidRPr="00F65D87">
              <w:rPr>
                <w:sz w:val="26"/>
                <w:szCs w:val="26"/>
              </w:rPr>
              <w:t>ва полонеза в 4 руки, ор.51 Три военных марша в 4</w:t>
            </w:r>
            <w:r w:rsidR="009C4286">
              <w:rPr>
                <w:sz w:val="26"/>
                <w:szCs w:val="26"/>
              </w:rPr>
              <w:t>руки</w:t>
            </w:r>
          </w:p>
        </w:tc>
      </w:tr>
      <w:tr w:rsidR="001B7429" w:rsidTr="00334396">
        <w:tc>
          <w:tcPr>
            <w:tcW w:w="2073" w:type="dxa"/>
          </w:tcPr>
          <w:p w:rsidR="001B7429" w:rsidRDefault="001B7429" w:rsidP="00B75F2B">
            <w:pPr>
              <w:pStyle w:val="31"/>
              <w:shd w:val="clear" w:color="auto" w:fill="auto"/>
              <w:spacing w:before="0" w:line="276" w:lineRule="auto"/>
              <w:ind w:right="10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Шуман К.</w:t>
            </w:r>
          </w:p>
        </w:tc>
        <w:tc>
          <w:tcPr>
            <w:tcW w:w="7478" w:type="dxa"/>
          </w:tcPr>
          <w:p w:rsidR="001B7429" w:rsidRPr="00F65D87" w:rsidRDefault="001B7429" w:rsidP="00B75F2B">
            <w:pPr>
              <w:pStyle w:val="31"/>
              <w:shd w:val="clear" w:color="auto" w:fill="auto"/>
              <w:spacing w:before="0" w:line="276" w:lineRule="auto"/>
              <w:ind w:right="68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Ор.85 № 4 " Игра в прятки", №6 "Печаль" в 4 руки из цикла «Для маленьких и больших детей"</w:t>
            </w:r>
          </w:p>
        </w:tc>
      </w:tr>
    </w:tbl>
    <w:p w:rsidR="00EC1168" w:rsidRDefault="00EC1168" w:rsidP="00334396">
      <w:pPr>
        <w:pStyle w:val="20"/>
        <w:shd w:val="clear" w:color="auto" w:fill="auto"/>
        <w:spacing w:after="0" w:line="276" w:lineRule="auto"/>
        <w:ind w:firstLine="0"/>
        <w:rPr>
          <w:sz w:val="26"/>
          <w:szCs w:val="26"/>
        </w:rPr>
      </w:pPr>
    </w:p>
    <w:p w:rsidR="009C4286" w:rsidRPr="00F65D87" w:rsidRDefault="009C4286" w:rsidP="00334396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471"/>
        </w:tabs>
        <w:spacing w:line="276" w:lineRule="auto"/>
        <w:rPr>
          <w:sz w:val="26"/>
          <w:szCs w:val="26"/>
        </w:rPr>
      </w:pPr>
      <w:bookmarkStart w:id="2" w:name="bookmark3"/>
      <w:r w:rsidRPr="00F65D87">
        <w:rPr>
          <w:sz w:val="26"/>
          <w:szCs w:val="26"/>
        </w:rPr>
        <w:lastRenderedPageBreak/>
        <w:t xml:space="preserve">класс </w:t>
      </w:r>
      <w:bookmarkEnd w:id="2"/>
    </w:p>
    <w:p w:rsidR="009C4286" w:rsidRPr="00F65D87" w:rsidRDefault="009C4286" w:rsidP="00334396">
      <w:pPr>
        <w:pStyle w:val="31"/>
        <w:shd w:val="clear" w:color="auto" w:fill="auto"/>
        <w:spacing w:before="0" w:line="276" w:lineRule="auto"/>
        <w:ind w:left="260" w:firstLine="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Продолжение работы над навыками </w:t>
      </w:r>
      <w:proofErr w:type="gramStart"/>
      <w:r w:rsidRPr="00F65D87">
        <w:rPr>
          <w:sz w:val="26"/>
          <w:szCs w:val="26"/>
        </w:rPr>
        <w:t>ансамблевого</w:t>
      </w:r>
      <w:proofErr w:type="gramEnd"/>
      <w:r w:rsidRPr="00F65D87">
        <w:rPr>
          <w:sz w:val="26"/>
          <w:szCs w:val="26"/>
        </w:rPr>
        <w:t xml:space="preserve"> </w:t>
      </w:r>
      <w:proofErr w:type="spellStart"/>
      <w:r w:rsidRPr="00F65D87">
        <w:rPr>
          <w:sz w:val="26"/>
          <w:szCs w:val="26"/>
        </w:rPr>
        <w:t>музицирования</w:t>
      </w:r>
      <w:proofErr w:type="spellEnd"/>
      <w:r w:rsidRPr="00F65D87">
        <w:rPr>
          <w:sz w:val="26"/>
          <w:szCs w:val="26"/>
        </w:rPr>
        <w:t>:</w:t>
      </w:r>
    </w:p>
    <w:p w:rsidR="009C4286" w:rsidRPr="00F65D87" w:rsidRDefault="009C4286" w:rsidP="00334396">
      <w:pPr>
        <w:pStyle w:val="31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76" w:lineRule="auto"/>
        <w:ind w:left="2520" w:hanging="252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умением слушать мелодическую линию, выразительно ее фразировать;</w:t>
      </w:r>
    </w:p>
    <w:p w:rsidR="009C4286" w:rsidRPr="00F65D87" w:rsidRDefault="009C4286" w:rsidP="00334396">
      <w:pPr>
        <w:pStyle w:val="31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76" w:lineRule="auto"/>
        <w:ind w:left="2520" w:hanging="252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умением грамотно и чутко аккомпанировать партнеру;</w:t>
      </w:r>
    </w:p>
    <w:p w:rsidR="009C4286" w:rsidRPr="00F65D87" w:rsidRDefault="00334396" w:rsidP="00B75F2B">
      <w:pPr>
        <w:pStyle w:val="3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left="2520" w:hanging="25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умением </w:t>
      </w:r>
      <w:r w:rsidR="009C4286" w:rsidRPr="00F65D87">
        <w:rPr>
          <w:sz w:val="26"/>
          <w:szCs w:val="26"/>
        </w:rPr>
        <w:t>совместно работать над динамикой произведения;</w:t>
      </w:r>
    </w:p>
    <w:p w:rsidR="009C4286" w:rsidRPr="00734416" w:rsidRDefault="00334396" w:rsidP="00334396">
      <w:pPr>
        <w:pStyle w:val="a6"/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приобретением навыков </w:t>
      </w:r>
      <w:r w:rsidR="009C4286" w:rsidRPr="009C4286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>а содержания и стиля</w:t>
      </w:r>
      <w:r w:rsidR="009C4286" w:rsidRPr="009C4286">
        <w:rPr>
          <w:rFonts w:ascii="Times New Roman" w:hAnsi="Times New Roman" w:cs="Times New Roman"/>
          <w:sz w:val="26"/>
          <w:szCs w:val="26"/>
        </w:rPr>
        <w:t xml:space="preserve"> музыкального произведения.</w:t>
      </w:r>
    </w:p>
    <w:p w:rsidR="009C4286" w:rsidRDefault="009C4286" w:rsidP="00B75F2B">
      <w:pPr>
        <w:pStyle w:val="31"/>
        <w:shd w:val="clear" w:color="auto" w:fill="auto"/>
        <w:spacing w:before="0" w:line="276" w:lineRule="auto"/>
        <w:ind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 течение учебного го</w:t>
      </w:r>
      <w:r w:rsidR="00334396">
        <w:rPr>
          <w:sz w:val="26"/>
          <w:szCs w:val="26"/>
        </w:rPr>
        <w:t>да следует пройти 3-4 ансамбл</w:t>
      </w:r>
      <w:r w:rsidR="007A6114">
        <w:rPr>
          <w:sz w:val="26"/>
          <w:szCs w:val="26"/>
        </w:rPr>
        <w:t xml:space="preserve">я с разной степенью готовности: </w:t>
      </w:r>
      <w:r w:rsidR="00334396">
        <w:rPr>
          <w:sz w:val="26"/>
          <w:szCs w:val="26"/>
        </w:rPr>
        <w:t xml:space="preserve">для </w:t>
      </w:r>
      <w:r w:rsidR="007A6114">
        <w:rPr>
          <w:sz w:val="26"/>
          <w:szCs w:val="26"/>
        </w:rPr>
        <w:t>ознакомления,</w:t>
      </w:r>
      <w:r w:rsidR="00334396">
        <w:rPr>
          <w:sz w:val="26"/>
          <w:szCs w:val="26"/>
        </w:rPr>
        <w:t xml:space="preserve"> </w:t>
      </w:r>
      <w:r w:rsidR="007A6114">
        <w:rPr>
          <w:sz w:val="26"/>
          <w:szCs w:val="26"/>
        </w:rPr>
        <w:t xml:space="preserve">работы </w:t>
      </w:r>
      <w:r w:rsidR="00334396">
        <w:rPr>
          <w:sz w:val="26"/>
          <w:szCs w:val="26"/>
        </w:rPr>
        <w:t xml:space="preserve">и </w:t>
      </w:r>
      <w:proofErr w:type="spellStart"/>
      <w:r w:rsidR="00334396">
        <w:rPr>
          <w:sz w:val="26"/>
          <w:szCs w:val="26"/>
        </w:rPr>
        <w:t>музицирования</w:t>
      </w:r>
      <w:proofErr w:type="spellEnd"/>
      <w:r w:rsidR="00334396">
        <w:rPr>
          <w:sz w:val="26"/>
          <w:szCs w:val="26"/>
        </w:rPr>
        <w:t xml:space="preserve"> в классе,  для публичного выступлен</w:t>
      </w:r>
      <w:r w:rsidR="007A6114">
        <w:rPr>
          <w:sz w:val="26"/>
          <w:szCs w:val="26"/>
        </w:rPr>
        <w:t>ия или представления на конкурсе</w:t>
      </w:r>
      <w:r w:rsidRPr="00F65D87">
        <w:rPr>
          <w:sz w:val="26"/>
          <w:szCs w:val="26"/>
        </w:rPr>
        <w:t xml:space="preserve">. В конце года - зачет из 1-2 произведений. Публичное </w:t>
      </w:r>
      <w:r w:rsidR="00334396">
        <w:rPr>
          <w:sz w:val="26"/>
          <w:szCs w:val="26"/>
        </w:rPr>
        <w:t xml:space="preserve">или конкурсное </w:t>
      </w:r>
      <w:r w:rsidRPr="00F65D87">
        <w:rPr>
          <w:sz w:val="26"/>
          <w:szCs w:val="26"/>
        </w:rPr>
        <w:t>выступление учащихся может приравниваться к зачету.</w:t>
      </w:r>
    </w:p>
    <w:p w:rsidR="00334396" w:rsidRDefault="00334396" w:rsidP="00B75F2B">
      <w:pPr>
        <w:pStyle w:val="31"/>
        <w:shd w:val="clear" w:color="auto" w:fill="auto"/>
        <w:spacing w:before="0" w:line="276" w:lineRule="auto"/>
        <w:ind w:firstLine="700"/>
        <w:jc w:val="both"/>
        <w:rPr>
          <w:sz w:val="26"/>
          <w:szCs w:val="26"/>
        </w:rPr>
      </w:pPr>
    </w:p>
    <w:p w:rsidR="00334396" w:rsidRDefault="00334396" w:rsidP="00334396">
      <w:pPr>
        <w:pStyle w:val="20"/>
        <w:shd w:val="clear" w:color="auto" w:fill="auto"/>
        <w:spacing w:after="0" w:line="276" w:lineRule="auto"/>
        <w:ind w:left="20" w:firstLine="0"/>
        <w:jc w:val="center"/>
        <w:rPr>
          <w:sz w:val="26"/>
          <w:szCs w:val="26"/>
        </w:rPr>
      </w:pPr>
      <w:r w:rsidRPr="00F65D87">
        <w:rPr>
          <w:sz w:val="26"/>
          <w:szCs w:val="26"/>
        </w:rPr>
        <w:t xml:space="preserve">Примерный </w:t>
      </w:r>
      <w:r>
        <w:rPr>
          <w:sz w:val="26"/>
          <w:szCs w:val="26"/>
        </w:rPr>
        <w:t>репертуарный список:</w:t>
      </w:r>
    </w:p>
    <w:p w:rsidR="00334396" w:rsidRDefault="00334396" w:rsidP="00B75F2B">
      <w:pPr>
        <w:pStyle w:val="31"/>
        <w:shd w:val="clear" w:color="auto" w:fill="auto"/>
        <w:spacing w:before="0" w:line="276" w:lineRule="auto"/>
        <w:ind w:firstLine="70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3B465D" w:rsidTr="00431535">
        <w:tc>
          <w:tcPr>
            <w:tcW w:w="2093" w:type="dxa"/>
          </w:tcPr>
          <w:p w:rsidR="003B465D" w:rsidRP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pacing w:val="1"/>
                <w:sz w:val="25"/>
                <w:szCs w:val="25"/>
              </w:rPr>
            </w:pPr>
            <w:r>
              <w:rPr>
                <w:rStyle w:val="Exact"/>
              </w:rPr>
              <w:t xml:space="preserve">Аренский А. 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"Полонез"</w:t>
            </w:r>
          </w:p>
        </w:tc>
      </w:tr>
      <w:tr w:rsidR="003B465D" w:rsidTr="00431535">
        <w:tc>
          <w:tcPr>
            <w:tcW w:w="2093" w:type="dxa"/>
          </w:tcPr>
          <w:p w:rsid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 xml:space="preserve">Бизе Ж. </w:t>
            </w:r>
          </w:p>
          <w:p w:rsidR="00201D3F" w:rsidRDefault="00201D3F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Вебер К.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Деревянные лошадки" из цикла " Детские игры"</w:t>
            </w:r>
          </w:p>
          <w:p w:rsidR="00201D3F" w:rsidRDefault="00201D3F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Анданте с вариациями</w:t>
            </w:r>
          </w:p>
        </w:tc>
      </w:tr>
      <w:tr w:rsidR="003B465D" w:rsidTr="00431535">
        <w:tc>
          <w:tcPr>
            <w:tcW w:w="2093" w:type="dxa"/>
          </w:tcPr>
          <w:p w:rsidR="003B465D" w:rsidRPr="00046773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</w:pPr>
            <w:r>
              <w:rPr>
                <w:rStyle w:val="Exact"/>
              </w:rPr>
              <w:t>Вивальди А.</w:t>
            </w:r>
          </w:p>
        </w:tc>
        <w:tc>
          <w:tcPr>
            <w:tcW w:w="7478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left="20" w:right="2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Концерт ре минор для скрипки, струнных и чембало,</w:t>
            </w:r>
          </w:p>
          <w:p w:rsidR="003B465D" w:rsidRPr="00046773" w:rsidRDefault="00046773" w:rsidP="00B75F2B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22"/>
              </w:tabs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часть (переложение Дубровина А.)</w:t>
            </w:r>
          </w:p>
        </w:tc>
      </w:tr>
      <w:tr w:rsidR="003B465D" w:rsidTr="00431535">
        <w:tc>
          <w:tcPr>
            <w:tcW w:w="2093" w:type="dxa"/>
          </w:tcPr>
          <w:p w:rsid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480" w:firstLine="0"/>
              <w:jc w:val="both"/>
              <w:rPr>
                <w:sz w:val="26"/>
                <w:szCs w:val="26"/>
              </w:rPr>
            </w:pPr>
            <w:r>
              <w:rPr>
                <w:rStyle w:val="Exact"/>
              </w:rPr>
              <w:t xml:space="preserve">Гаврилин В. 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"Перезвоны"</w:t>
            </w:r>
          </w:p>
        </w:tc>
      </w:tr>
      <w:tr w:rsidR="003B465D" w:rsidTr="00431535">
        <w:tc>
          <w:tcPr>
            <w:tcW w:w="2093" w:type="dxa"/>
          </w:tcPr>
          <w:p w:rsidR="003B465D" w:rsidRPr="00046773" w:rsidRDefault="003B465D" w:rsidP="00B75F2B">
            <w:pPr>
              <w:pStyle w:val="31"/>
              <w:shd w:val="clear" w:color="auto" w:fill="auto"/>
              <w:spacing w:before="0" w:line="276" w:lineRule="auto"/>
              <w:ind w:right="480" w:firstLine="0"/>
              <w:jc w:val="both"/>
            </w:pPr>
            <w:r>
              <w:rPr>
                <w:rStyle w:val="Exact"/>
              </w:rPr>
              <w:t xml:space="preserve">Глазунов А. 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"Романеска"</w:t>
            </w:r>
          </w:p>
        </w:tc>
      </w:tr>
      <w:tr w:rsidR="003B465D" w:rsidTr="00431535">
        <w:tc>
          <w:tcPr>
            <w:tcW w:w="2093" w:type="dxa"/>
          </w:tcPr>
          <w:p w:rsidR="003B465D" w:rsidRPr="00046773" w:rsidRDefault="003B465D" w:rsidP="00B75F2B">
            <w:pPr>
              <w:pStyle w:val="31"/>
              <w:shd w:val="clear" w:color="auto" w:fill="auto"/>
              <w:spacing w:before="0" w:line="276" w:lineRule="auto"/>
              <w:ind w:right="480" w:firstLine="0"/>
              <w:jc w:val="both"/>
            </w:pPr>
            <w:r>
              <w:rPr>
                <w:rStyle w:val="Exact"/>
              </w:rPr>
              <w:t>Глиэр Р.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Грустный вальс"</w:t>
            </w:r>
          </w:p>
        </w:tc>
      </w:tr>
      <w:tr w:rsidR="003B465D" w:rsidTr="00431535">
        <w:tc>
          <w:tcPr>
            <w:tcW w:w="2093" w:type="dxa"/>
          </w:tcPr>
          <w:p w:rsidR="003B465D" w:rsidRPr="00046773" w:rsidRDefault="003B465D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Exact"/>
              </w:rPr>
              <w:t>Григ Э.</w:t>
            </w:r>
          </w:p>
        </w:tc>
        <w:tc>
          <w:tcPr>
            <w:tcW w:w="7478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Ор.35 № 2 "Норвежский танец"</w:t>
            </w:r>
          </w:p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"Танец </w:t>
            </w:r>
            <w:proofErr w:type="spellStart"/>
            <w:r w:rsidRPr="00F65D87">
              <w:rPr>
                <w:sz w:val="26"/>
                <w:szCs w:val="26"/>
              </w:rPr>
              <w:t>Анитры</w:t>
            </w:r>
            <w:proofErr w:type="spellEnd"/>
            <w:r w:rsidRPr="00F65D87">
              <w:rPr>
                <w:sz w:val="26"/>
                <w:szCs w:val="26"/>
              </w:rPr>
              <w:t xml:space="preserve">" из сюиты "Пер </w:t>
            </w:r>
            <w:proofErr w:type="spellStart"/>
            <w:r w:rsidRPr="00F65D87">
              <w:rPr>
                <w:sz w:val="26"/>
                <w:szCs w:val="26"/>
              </w:rPr>
              <w:t>Гюнт</w:t>
            </w:r>
            <w:proofErr w:type="spellEnd"/>
            <w:r w:rsidRPr="00F65D87">
              <w:rPr>
                <w:sz w:val="26"/>
                <w:szCs w:val="26"/>
              </w:rPr>
              <w:t>"</w:t>
            </w:r>
          </w:p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Ор.65 №6 "Свадебный день в </w:t>
            </w:r>
            <w:proofErr w:type="spellStart"/>
            <w:r w:rsidRPr="00F65D87">
              <w:rPr>
                <w:sz w:val="26"/>
                <w:szCs w:val="26"/>
              </w:rPr>
              <w:t>Трольхаугене</w:t>
            </w:r>
            <w:proofErr w:type="spellEnd"/>
            <w:r w:rsidRPr="00F65D87">
              <w:rPr>
                <w:sz w:val="26"/>
                <w:szCs w:val="26"/>
              </w:rPr>
              <w:t>" в 4 руки</w:t>
            </w:r>
          </w:p>
        </w:tc>
      </w:tr>
      <w:tr w:rsidR="003B465D" w:rsidTr="00431535">
        <w:tc>
          <w:tcPr>
            <w:tcW w:w="2093" w:type="dxa"/>
          </w:tcPr>
          <w:p w:rsid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Style w:val="Exact"/>
              </w:rPr>
              <w:t>Гурлит</w:t>
            </w:r>
            <w:proofErr w:type="spellEnd"/>
            <w:r>
              <w:rPr>
                <w:rStyle w:val="Exact"/>
              </w:rPr>
              <w:t xml:space="preserve"> К. 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right="2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Сонатина №2, Фа мажор, 1- я часть </w:t>
            </w:r>
          </w:p>
        </w:tc>
      </w:tr>
      <w:tr w:rsidR="003B465D" w:rsidTr="00431535">
        <w:tc>
          <w:tcPr>
            <w:tcW w:w="2093" w:type="dxa"/>
          </w:tcPr>
          <w:p w:rsidR="003B465D" w:rsidRP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proofErr w:type="spellStart"/>
            <w:r>
              <w:rPr>
                <w:rStyle w:val="Exact"/>
              </w:rPr>
              <w:t>Корелли</w:t>
            </w:r>
            <w:proofErr w:type="spellEnd"/>
            <w:r>
              <w:rPr>
                <w:rStyle w:val="Exact"/>
              </w:rPr>
              <w:t xml:space="preserve"> А.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right="2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Соната № 2 для двух скрипок и фортепиано (переложение Дубровина А.)</w:t>
            </w:r>
          </w:p>
        </w:tc>
      </w:tr>
      <w:tr w:rsidR="003B465D" w:rsidTr="00431535">
        <w:tc>
          <w:tcPr>
            <w:tcW w:w="2093" w:type="dxa"/>
          </w:tcPr>
          <w:p w:rsid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Моцарт В.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"Ария Фигаро"</w:t>
            </w:r>
          </w:p>
        </w:tc>
      </w:tr>
      <w:tr w:rsidR="003B465D" w:rsidTr="00431535">
        <w:tc>
          <w:tcPr>
            <w:tcW w:w="2093" w:type="dxa"/>
          </w:tcPr>
          <w:p w:rsid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Мусоргский М.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"Гопак" из оперы "</w:t>
            </w:r>
            <w:proofErr w:type="spellStart"/>
            <w:r w:rsidRPr="00F65D87">
              <w:rPr>
                <w:sz w:val="26"/>
                <w:szCs w:val="26"/>
              </w:rPr>
              <w:t>Сорочинская</w:t>
            </w:r>
            <w:proofErr w:type="spellEnd"/>
            <w:r w:rsidRPr="00F65D87">
              <w:rPr>
                <w:sz w:val="26"/>
                <w:szCs w:val="26"/>
              </w:rPr>
              <w:t xml:space="preserve"> ярмарка"</w:t>
            </w:r>
          </w:p>
        </w:tc>
      </w:tr>
      <w:tr w:rsidR="003B465D" w:rsidTr="00431535">
        <w:tc>
          <w:tcPr>
            <w:tcW w:w="2093" w:type="dxa"/>
          </w:tcPr>
          <w:p w:rsidR="003B465D" w:rsidRPr="003B465D" w:rsidRDefault="003B465D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Прокофьев С.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right="2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 w:rsidRPr="00F65D87">
              <w:rPr>
                <w:sz w:val="26"/>
                <w:szCs w:val="26"/>
              </w:rPr>
              <w:t>Автомьян</w:t>
            </w:r>
            <w:proofErr w:type="spellEnd"/>
            <w:r w:rsidRPr="00F65D87">
              <w:rPr>
                <w:sz w:val="26"/>
                <w:szCs w:val="26"/>
              </w:rPr>
              <w:t xml:space="preserve"> А.; ред. </w:t>
            </w:r>
            <w:proofErr w:type="spellStart"/>
            <w:r w:rsidRPr="00F65D87">
              <w:rPr>
                <w:sz w:val="26"/>
                <w:szCs w:val="26"/>
              </w:rPr>
              <w:t>Натансона</w:t>
            </w:r>
            <w:proofErr w:type="spellEnd"/>
            <w:r w:rsidRPr="00F65D87">
              <w:rPr>
                <w:sz w:val="26"/>
                <w:szCs w:val="26"/>
              </w:rPr>
              <w:t xml:space="preserve"> В.)</w:t>
            </w:r>
          </w:p>
        </w:tc>
      </w:tr>
      <w:tr w:rsidR="003B465D" w:rsidTr="00431535">
        <w:tc>
          <w:tcPr>
            <w:tcW w:w="2093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Раков Н.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"Радостный порыв"</w:t>
            </w:r>
          </w:p>
        </w:tc>
      </w:tr>
      <w:tr w:rsidR="00046773" w:rsidTr="00431535">
        <w:tc>
          <w:tcPr>
            <w:tcW w:w="2093" w:type="dxa"/>
          </w:tcPr>
          <w:p w:rsidR="00046773" w:rsidRPr="00046773" w:rsidRDefault="0004677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Рахманинов С.</w:t>
            </w:r>
          </w:p>
        </w:tc>
        <w:tc>
          <w:tcPr>
            <w:tcW w:w="7478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Ор.11 № 3 "Русская песня" в 4 руки, ор.11 № 5 "Романс" в 4 руки</w:t>
            </w:r>
          </w:p>
        </w:tc>
      </w:tr>
      <w:tr w:rsidR="00046773" w:rsidTr="00431535">
        <w:tc>
          <w:tcPr>
            <w:tcW w:w="2093" w:type="dxa"/>
          </w:tcPr>
          <w:p w:rsidR="00046773" w:rsidRPr="00046773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Рубин В.</w:t>
            </w:r>
          </w:p>
        </w:tc>
        <w:tc>
          <w:tcPr>
            <w:tcW w:w="7478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left="20" w:right="2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 из оперы " Три толстяка"</w:t>
            </w:r>
          </w:p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(переложение для 2- </w:t>
            </w:r>
            <w:proofErr w:type="spellStart"/>
            <w:r w:rsidRPr="00F65D87">
              <w:rPr>
                <w:sz w:val="26"/>
                <w:szCs w:val="26"/>
              </w:rPr>
              <w:t>х</w:t>
            </w:r>
            <w:proofErr w:type="spellEnd"/>
            <w:r w:rsidRPr="00F65D87">
              <w:rPr>
                <w:sz w:val="26"/>
                <w:szCs w:val="26"/>
              </w:rPr>
              <w:t xml:space="preserve"> </w:t>
            </w:r>
            <w:proofErr w:type="spellStart"/>
            <w:r w:rsidRPr="00F65D87">
              <w:rPr>
                <w:sz w:val="26"/>
                <w:szCs w:val="26"/>
              </w:rPr>
              <w:t>ф-но</w:t>
            </w:r>
            <w:proofErr w:type="spellEnd"/>
            <w:r w:rsidRPr="00F65D87">
              <w:rPr>
                <w:sz w:val="26"/>
                <w:szCs w:val="26"/>
              </w:rPr>
              <w:t xml:space="preserve"> </w:t>
            </w:r>
            <w:proofErr w:type="spellStart"/>
            <w:r w:rsidRPr="00F65D87">
              <w:rPr>
                <w:sz w:val="26"/>
                <w:szCs w:val="26"/>
              </w:rPr>
              <w:t>В.Пороцкого</w:t>
            </w:r>
            <w:proofErr w:type="spellEnd"/>
            <w:r w:rsidRPr="00F65D87">
              <w:rPr>
                <w:sz w:val="26"/>
                <w:szCs w:val="26"/>
              </w:rPr>
              <w:t>)</w:t>
            </w:r>
          </w:p>
        </w:tc>
      </w:tr>
      <w:tr w:rsidR="00046773" w:rsidTr="00431535">
        <w:tc>
          <w:tcPr>
            <w:tcW w:w="2093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Хачатурян К.</w:t>
            </w:r>
          </w:p>
        </w:tc>
        <w:tc>
          <w:tcPr>
            <w:tcW w:w="7478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Галоп из балета " </w:t>
            </w:r>
            <w:proofErr w:type="spellStart"/>
            <w:r w:rsidRPr="00F65D87">
              <w:rPr>
                <w:sz w:val="26"/>
                <w:szCs w:val="26"/>
              </w:rPr>
              <w:t>Чиполлино</w:t>
            </w:r>
            <w:proofErr w:type="spellEnd"/>
            <w:r w:rsidRPr="00F65D87">
              <w:rPr>
                <w:sz w:val="26"/>
                <w:szCs w:val="26"/>
              </w:rPr>
              <w:t>"</w:t>
            </w:r>
          </w:p>
        </w:tc>
      </w:tr>
      <w:tr w:rsidR="00046773" w:rsidTr="00431535">
        <w:tc>
          <w:tcPr>
            <w:tcW w:w="2093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Чайковский П.</w:t>
            </w:r>
          </w:p>
        </w:tc>
        <w:tc>
          <w:tcPr>
            <w:tcW w:w="7478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"Танец Феи Драже" из балета " Щелкунчик"</w:t>
            </w:r>
          </w:p>
        </w:tc>
      </w:tr>
      <w:tr w:rsidR="003B465D" w:rsidTr="00431535">
        <w:tc>
          <w:tcPr>
            <w:tcW w:w="2093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Шостакович Д.</w:t>
            </w:r>
          </w:p>
        </w:tc>
        <w:tc>
          <w:tcPr>
            <w:tcW w:w="7478" w:type="dxa"/>
          </w:tcPr>
          <w:p w:rsidR="003B465D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 .87 №15 Прелюдия Ре-бемоль мажо</w:t>
            </w:r>
            <w:r>
              <w:rPr>
                <w:sz w:val="26"/>
                <w:szCs w:val="26"/>
              </w:rPr>
              <w:t>р</w:t>
            </w:r>
          </w:p>
        </w:tc>
      </w:tr>
      <w:tr w:rsidR="00046773" w:rsidTr="00431535">
        <w:tc>
          <w:tcPr>
            <w:tcW w:w="2093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 w:rsidRPr="00F65D87">
              <w:rPr>
                <w:sz w:val="26"/>
                <w:szCs w:val="26"/>
              </w:rPr>
              <w:t>Шуберт Ф.</w:t>
            </w:r>
          </w:p>
        </w:tc>
        <w:tc>
          <w:tcPr>
            <w:tcW w:w="7478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Героический марш</w:t>
            </w:r>
          </w:p>
        </w:tc>
      </w:tr>
      <w:tr w:rsidR="00046773" w:rsidTr="00431535">
        <w:tc>
          <w:tcPr>
            <w:tcW w:w="2093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Штраус И.</w:t>
            </w:r>
          </w:p>
        </w:tc>
        <w:tc>
          <w:tcPr>
            <w:tcW w:w="7478" w:type="dxa"/>
          </w:tcPr>
          <w:p w:rsidR="00046773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Полька "</w:t>
            </w:r>
            <w:proofErr w:type="spellStart"/>
            <w:r w:rsidRPr="00F65D87">
              <w:rPr>
                <w:sz w:val="26"/>
                <w:szCs w:val="26"/>
              </w:rPr>
              <w:t>Три</w:t>
            </w:r>
            <w:proofErr w:type="gramStart"/>
            <w:r w:rsidRPr="00F65D87">
              <w:rPr>
                <w:sz w:val="26"/>
                <w:szCs w:val="26"/>
              </w:rPr>
              <w:t>к</w:t>
            </w:r>
            <w:proofErr w:type="spellEnd"/>
            <w:r w:rsidRPr="00F65D87">
              <w:rPr>
                <w:sz w:val="26"/>
                <w:szCs w:val="26"/>
              </w:rPr>
              <w:t>-</w:t>
            </w:r>
            <w:proofErr w:type="gramEnd"/>
            <w:r w:rsidRPr="00F65D87">
              <w:rPr>
                <w:sz w:val="26"/>
                <w:szCs w:val="26"/>
              </w:rPr>
              <w:t xml:space="preserve"> трак"</w:t>
            </w:r>
          </w:p>
        </w:tc>
      </w:tr>
      <w:tr w:rsidR="00046773" w:rsidTr="00431535">
        <w:tc>
          <w:tcPr>
            <w:tcW w:w="2093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lastRenderedPageBreak/>
              <w:t>Щедрин Р.</w:t>
            </w:r>
          </w:p>
        </w:tc>
        <w:tc>
          <w:tcPr>
            <w:tcW w:w="7478" w:type="dxa"/>
          </w:tcPr>
          <w:p w:rsidR="00046773" w:rsidRPr="00F65D87" w:rsidRDefault="0004677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"Царь Горох"</w:t>
            </w:r>
          </w:p>
        </w:tc>
      </w:tr>
    </w:tbl>
    <w:p w:rsidR="00046773" w:rsidRPr="00F65D87" w:rsidRDefault="00046773" w:rsidP="00201D3F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566"/>
        </w:tabs>
        <w:spacing w:line="276" w:lineRule="auto"/>
        <w:rPr>
          <w:sz w:val="26"/>
          <w:szCs w:val="26"/>
        </w:rPr>
      </w:pPr>
      <w:bookmarkStart w:id="3" w:name="bookmark4"/>
      <w:r w:rsidRPr="00F65D87">
        <w:rPr>
          <w:sz w:val="26"/>
          <w:szCs w:val="26"/>
        </w:rPr>
        <w:t xml:space="preserve">класс </w:t>
      </w:r>
      <w:bookmarkEnd w:id="3"/>
    </w:p>
    <w:p w:rsidR="00046773" w:rsidRPr="00F65D87" w:rsidRDefault="00046773" w:rsidP="00B75F2B">
      <w:pPr>
        <w:pStyle w:val="31"/>
        <w:shd w:val="clear" w:color="auto" w:fill="auto"/>
        <w:spacing w:before="0" w:line="276" w:lineRule="auto"/>
        <w:ind w:left="20" w:firstLine="72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</w:t>
      </w:r>
    </w:p>
    <w:p w:rsidR="00046773" w:rsidRDefault="00046773" w:rsidP="00B75F2B">
      <w:pPr>
        <w:pStyle w:val="31"/>
        <w:shd w:val="clear" w:color="auto" w:fill="auto"/>
        <w:spacing w:before="0" w:line="276" w:lineRule="auto"/>
        <w:ind w:left="20" w:firstLine="720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В течение учебного года следует пройти 2-4 произведения (разного жанра, стиля и характера). В конце 2-го полугодия - зачет со свободной программой. </w:t>
      </w:r>
    </w:p>
    <w:p w:rsidR="00201D3F" w:rsidRDefault="00201D3F" w:rsidP="00B75F2B">
      <w:pPr>
        <w:pStyle w:val="31"/>
        <w:shd w:val="clear" w:color="auto" w:fill="auto"/>
        <w:spacing w:before="0" w:line="276" w:lineRule="auto"/>
        <w:ind w:left="20" w:firstLine="720"/>
        <w:jc w:val="left"/>
        <w:rPr>
          <w:sz w:val="26"/>
          <w:szCs w:val="26"/>
        </w:rPr>
      </w:pPr>
    </w:p>
    <w:p w:rsidR="00046773" w:rsidRDefault="00046773" w:rsidP="00201D3F">
      <w:pPr>
        <w:pStyle w:val="31"/>
        <w:shd w:val="clear" w:color="auto" w:fill="auto"/>
        <w:spacing w:before="0" w:line="276" w:lineRule="auto"/>
        <w:ind w:left="20" w:firstLine="720"/>
        <w:rPr>
          <w:rStyle w:val="a7"/>
          <w:sz w:val="26"/>
          <w:szCs w:val="26"/>
        </w:rPr>
      </w:pPr>
      <w:r w:rsidRPr="00F65D87">
        <w:rPr>
          <w:rStyle w:val="a7"/>
          <w:sz w:val="26"/>
          <w:szCs w:val="26"/>
        </w:rPr>
        <w:t>Примерный репертуарный список:</w:t>
      </w:r>
    </w:p>
    <w:p w:rsidR="00201D3F" w:rsidRDefault="00201D3F" w:rsidP="00201D3F">
      <w:pPr>
        <w:pStyle w:val="31"/>
        <w:shd w:val="clear" w:color="auto" w:fill="auto"/>
        <w:spacing w:before="0" w:line="276" w:lineRule="auto"/>
        <w:ind w:left="20" w:firstLine="720"/>
        <w:rPr>
          <w:rStyle w:val="a7"/>
          <w:sz w:val="26"/>
          <w:szCs w:val="26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7478"/>
      </w:tblGrid>
      <w:tr w:rsidR="00046773" w:rsidTr="00431535">
        <w:tc>
          <w:tcPr>
            <w:tcW w:w="2073" w:type="dxa"/>
          </w:tcPr>
          <w:p w:rsidR="00046773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180" w:firstLine="0"/>
              <w:jc w:val="left"/>
              <w:rPr>
                <w:spacing w:val="1"/>
                <w:sz w:val="25"/>
                <w:szCs w:val="25"/>
              </w:rPr>
            </w:pPr>
            <w:r>
              <w:rPr>
                <w:rStyle w:val="Exact"/>
              </w:rPr>
              <w:t xml:space="preserve">Брамс И. </w:t>
            </w:r>
          </w:p>
        </w:tc>
        <w:tc>
          <w:tcPr>
            <w:tcW w:w="7478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 Венгерские танцы " для фортепиано в 4 руки 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18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Вебер К.</w:t>
            </w:r>
          </w:p>
        </w:tc>
        <w:tc>
          <w:tcPr>
            <w:tcW w:w="7478" w:type="dxa"/>
          </w:tcPr>
          <w:p w:rsidR="001578C6" w:rsidRDefault="005349A4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Ор.60 № 8</w:t>
            </w:r>
            <w:r>
              <w:rPr>
                <w:sz w:val="26"/>
                <w:szCs w:val="26"/>
              </w:rPr>
              <w:t xml:space="preserve"> </w:t>
            </w:r>
            <w:r w:rsidR="001578C6" w:rsidRPr="00F65D87">
              <w:rPr>
                <w:sz w:val="26"/>
                <w:szCs w:val="26"/>
              </w:rPr>
              <w:t>Рондо для фортепиано в 4 руки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5349A4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Г</w:t>
            </w:r>
            <w:r w:rsidR="001578C6">
              <w:rPr>
                <w:rStyle w:val="Exact"/>
              </w:rPr>
              <w:t>айдн Й.</w:t>
            </w:r>
          </w:p>
        </w:tc>
        <w:tc>
          <w:tcPr>
            <w:tcW w:w="7478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"Учитель и ученик" - вариации для ф-но в 4 руки 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Глиэр Р.</w:t>
            </w:r>
          </w:p>
        </w:tc>
        <w:tc>
          <w:tcPr>
            <w:tcW w:w="7478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"Фениксы" из балета " Красный цветок" для 2- х ф-но в 4 руки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Григ Э.</w:t>
            </w:r>
          </w:p>
        </w:tc>
        <w:tc>
          <w:tcPr>
            <w:tcW w:w="7478" w:type="dxa"/>
          </w:tcPr>
          <w:p w:rsidR="001578C6" w:rsidRDefault="005349A4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Сюита "</w:t>
            </w:r>
            <w:r w:rsidR="001578C6" w:rsidRPr="00F65D87">
              <w:rPr>
                <w:sz w:val="26"/>
                <w:szCs w:val="26"/>
              </w:rPr>
              <w:t xml:space="preserve">Пер </w:t>
            </w:r>
            <w:proofErr w:type="spellStart"/>
            <w:r w:rsidR="001578C6" w:rsidRPr="00F65D87">
              <w:rPr>
                <w:sz w:val="26"/>
                <w:szCs w:val="26"/>
              </w:rPr>
              <w:t>Гюнт</w:t>
            </w:r>
            <w:proofErr w:type="spellEnd"/>
            <w:r w:rsidR="001578C6" w:rsidRPr="00F65D87">
              <w:rPr>
                <w:sz w:val="26"/>
                <w:szCs w:val="26"/>
              </w:rPr>
              <w:t>" в 4 руки (по выбору)</w:t>
            </w:r>
          </w:p>
        </w:tc>
      </w:tr>
      <w:tr w:rsidR="001578C6" w:rsidTr="00431535">
        <w:tc>
          <w:tcPr>
            <w:tcW w:w="2073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18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Дунаевский И.</w:t>
            </w:r>
          </w:p>
        </w:tc>
        <w:tc>
          <w:tcPr>
            <w:tcW w:w="7478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Полька </w:t>
            </w:r>
            <w:proofErr w:type="gramStart"/>
            <w:r w:rsidRPr="00F65D87">
              <w:rPr>
                <w:sz w:val="26"/>
                <w:szCs w:val="26"/>
              </w:rPr>
              <w:t>из</w:t>
            </w:r>
            <w:proofErr w:type="gramEnd"/>
            <w:r w:rsidRPr="00F65D87">
              <w:rPr>
                <w:sz w:val="26"/>
                <w:szCs w:val="26"/>
              </w:rPr>
              <w:t xml:space="preserve"> к/ф "Кубанские казаки"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18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proofErr w:type="spellStart"/>
            <w:r>
              <w:rPr>
                <w:rStyle w:val="Exact"/>
              </w:rPr>
              <w:t>Казенин</w:t>
            </w:r>
            <w:proofErr w:type="spellEnd"/>
            <w:r>
              <w:rPr>
                <w:rStyle w:val="Exact"/>
              </w:rPr>
              <w:t xml:space="preserve"> В.</w:t>
            </w:r>
          </w:p>
        </w:tc>
        <w:tc>
          <w:tcPr>
            <w:tcW w:w="7478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"Наталья Николаевна" из сюиты "А.С.Пушкин. Страницы жизни"</w:t>
            </w:r>
          </w:p>
        </w:tc>
      </w:tr>
      <w:tr w:rsidR="001578C6" w:rsidTr="00431535">
        <w:tc>
          <w:tcPr>
            <w:tcW w:w="2073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180" w:firstLine="0"/>
              <w:jc w:val="left"/>
              <w:rPr>
                <w:rStyle w:val="Exact"/>
              </w:rPr>
            </w:pPr>
            <w:proofErr w:type="spellStart"/>
            <w:r>
              <w:rPr>
                <w:rStyle w:val="Exact"/>
              </w:rPr>
              <w:t>Коровицын</w:t>
            </w:r>
            <w:proofErr w:type="spellEnd"/>
            <w:r>
              <w:rPr>
                <w:rStyle w:val="Exact"/>
              </w:rPr>
              <w:t xml:space="preserve"> В.</w:t>
            </w:r>
          </w:p>
        </w:tc>
        <w:tc>
          <w:tcPr>
            <w:tcW w:w="7478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"Куклы сеньора Карабаса"</w:t>
            </w:r>
          </w:p>
        </w:tc>
      </w:tr>
      <w:tr w:rsidR="00046773" w:rsidTr="00431535">
        <w:tc>
          <w:tcPr>
            <w:tcW w:w="2073" w:type="dxa"/>
          </w:tcPr>
          <w:p w:rsidR="00046773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180" w:firstLine="0"/>
              <w:jc w:val="left"/>
            </w:pPr>
            <w:r>
              <w:rPr>
                <w:rStyle w:val="Exact"/>
              </w:rPr>
              <w:t>Прокофьев С.</w:t>
            </w:r>
          </w:p>
        </w:tc>
        <w:tc>
          <w:tcPr>
            <w:tcW w:w="7478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Марш из оперы " Любовь к трем апельсинам" в 4 руки</w:t>
            </w:r>
          </w:p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</w:t>
            </w:r>
            <w:proofErr w:type="spellStart"/>
            <w:r w:rsidRPr="00F65D87">
              <w:rPr>
                <w:sz w:val="26"/>
                <w:szCs w:val="26"/>
              </w:rPr>
              <w:t>Монтекки</w:t>
            </w:r>
            <w:proofErr w:type="spellEnd"/>
            <w:r w:rsidRPr="00F65D87">
              <w:rPr>
                <w:sz w:val="26"/>
                <w:szCs w:val="26"/>
              </w:rPr>
              <w:t xml:space="preserve"> и </w:t>
            </w:r>
            <w:proofErr w:type="spellStart"/>
            <w:r w:rsidRPr="00F65D87">
              <w:rPr>
                <w:sz w:val="26"/>
                <w:szCs w:val="26"/>
              </w:rPr>
              <w:t>Капулетти</w:t>
            </w:r>
            <w:proofErr w:type="spellEnd"/>
            <w:r w:rsidRPr="00F65D87">
              <w:rPr>
                <w:sz w:val="26"/>
                <w:szCs w:val="26"/>
              </w:rPr>
              <w:t>" из балета " Ромео и Джульетта"</w:t>
            </w:r>
          </w:p>
        </w:tc>
      </w:tr>
      <w:tr w:rsidR="00046773" w:rsidTr="00431535">
        <w:tc>
          <w:tcPr>
            <w:tcW w:w="2073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Равель М.</w:t>
            </w:r>
          </w:p>
        </w:tc>
        <w:tc>
          <w:tcPr>
            <w:tcW w:w="7478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"Моя матушка гусыня" (по выбору)</w:t>
            </w:r>
          </w:p>
        </w:tc>
      </w:tr>
      <w:tr w:rsidR="00046773" w:rsidTr="00431535">
        <w:tc>
          <w:tcPr>
            <w:tcW w:w="2073" w:type="dxa"/>
          </w:tcPr>
          <w:p w:rsidR="00046773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500" w:firstLine="0"/>
              <w:jc w:val="left"/>
            </w:pPr>
            <w:r>
              <w:rPr>
                <w:rStyle w:val="Exact"/>
              </w:rPr>
              <w:t>Свиридов Г.</w:t>
            </w:r>
          </w:p>
        </w:tc>
        <w:tc>
          <w:tcPr>
            <w:tcW w:w="7478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Военный марш" из музыкальных иллюстраций к повести А</w:t>
            </w:r>
            <w:r>
              <w:rPr>
                <w:sz w:val="26"/>
                <w:szCs w:val="26"/>
              </w:rPr>
              <w:t>. Пушкина «Метель»</w:t>
            </w:r>
          </w:p>
        </w:tc>
      </w:tr>
      <w:tr w:rsidR="00046773" w:rsidTr="00431535">
        <w:tc>
          <w:tcPr>
            <w:tcW w:w="2073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Слонимский С.</w:t>
            </w:r>
          </w:p>
        </w:tc>
        <w:tc>
          <w:tcPr>
            <w:tcW w:w="7478" w:type="dxa"/>
          </w:tcPr>
          <w:p w:rsidR="00046773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 Деревенский вальс"</w:t>
            </w:r>
          </w:p>
        </w:tc>
      </w:tr>
      <w:tr w:rsidR="001578C6" w:rsidTr="00431535">
        <w:tc>
          <w:tcPr>
            <w:tcW w:w="2073" w:type="dxa"/>
          </w:tcPr>
          <w:p w:rsidR="001578C6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Рахманинов С.</w:t>
            </w:r>
          </w:p>
        </w:tc>
        <w:tc>
          <w:tcPr>
            <w:tcW w:w="7478" w:type="dxa"/>
          </w:tcPr>
          <w:p w:rsidR="001578C6" w:rsidRPr="00F65D87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 в 6 рук для одного фортепиано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right="2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Хачатурян А.</w:t>
            </w:r>
          </w:p>
        </w:tc>
        <w:tc>
          <w:tcPr>
            <w:tcW w:w="7478" w:type="dxa"/>
          </w:tcPr>
          <w:p w:rsidR="001578C6" w:rsidRPr="00F65D87" w:rsidRDefault="001578C6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 из музыки к драме М.Лермонтова " Маскарад"</w:t>
            </w:r>
          </w:p>
        </w:tc>
      </w:tr>
      <w:tr w:rsidR="001578C6" w:rsidTr="00431535">
        <w:tc>
          <w:tcPr>
            <w:tcW w:w="2073" w:type="dxa"/>
          </w:tcPr>
          <w:p w:rsidR="001578C6" w:rsidRPr="001578C6" w:rsidRDefault="001578C6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Щедрин Р.</w:t>
            </w:r>
          </w:p>
        </w:tc>
        <w:tc>
          <w:tcPr>
            <w:tcW w:w="7478" w:type="dxa"/>
          </w:tcPr>
          <w:p w:rsidR="001578C6" w:rsidRPr="00F65D87" w:rsidRDefault="001578C6" w:rsidP="00B75F2B">
            <w:pPr>
              <w:pStyle w:val="31"/>
              <w:shd w:val="clear" w:color="auto" w:fill="auto"/>
              <w:tabs>
                <w:tab w:val="left" w:pos="0"/>
              </w:tabs>
              <w:spacing w:before="0" w:line="276" w:lineRule="auto"/>
              <w:ind w:right="-1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Кадриль из оперы " Не только любовь"</w:t>
            </w:r>
            <w:r>
              <w:rPr>
                <w:sz w:val="26"/>
                <w:szCs w:val="26"/>
              </w:rPr>
              <w:t xml:space="preserve"> </w:t>
            </w:r>
            <w:r w:rsidRPr="00F65D87">
              <w:rPr>
                <w:sz w:val="26"/>
                <w:szCs w:val="26"/>
              </w:rPr>
              <w:t xml:space="preserve">(обработка </w:t>
            </w:r>
            <w:proofErr w:type="spellStart"/>
            <w:r w:rsidRPr="00F65D87">
              <w:rPr>
                <w:sz w:val="26"/>
                <w:szCs w:val="26"/>
              </w:rPr>
              <w:t>В.Пороцкого</w:t>
            </w:r>
            <w:proofErr w:type="spellEnd"/>
            <w:r w:rsidRPr="00F65D87">
              <w:rPr>
                <w:sz w:val="26"/>
                <w:szCs w:val="26"/>
              </w:rPr>
              <w:t xml:space="preserve"> для 2- </w:t>
            </w:r>
            <w:proofErr w:type="spellStart"/>
            <w:r w:rsidRPr="00F65D87">
              <w:rPr>
                <w:sz w:val="26"/>
                <w:szCs w:val="26"/>
              </w:rPr>
              <w:t>х</w:t>
            </w:r>
            <w:proofErr w:type="spellEnd"/>
            <w:r w:rsidRPr="00F65D87">
              <w:rPr>
                <w:sz w:val="26"/>
                <w:szCs w:val="26"/>
              </w:rPr>
              <w:t xml:space="preserve"> фортепиано в 4 руки)</w:t>
            </w:r>
          </w:p>
        </w:tc>
      </w:tr>
    </w:tbl>
    <w:p w:rsidR="005349A4" w:rsidRDefault="005349A4" w:rsidP="00B75F2B">
      <w:pPr>
        <w:pStyle w:val="a6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</w:rPr>
      </w:pPr>
    </w:p>
    <w:p w:rsidR="001578C6" w:rsidRPr="00F65D87" w:rsidRDefault="00201D3F" w:rsidP="00201D3F">
      <w:pPr>
        <w:pStyle w:val="20"/>
        <w:numPr>
          <w:ilvl w:val="0"/>
          <w:numId w:val="17"/>
        </w:numPr>
        <w:shd w:val="clear" w:color="auto" w:fill="auto"/>
        <w:tabs>
          <w:tab w:val="left" w:pos="951"/>
        </w:tabs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класс </w:t>
      </w:r>
    </w:p>
    <w:p w:rsidR="001578C6" w:rsidRPr="00F65D87" w:rsidRDefault="001578C6" w:rsidP="00B75F2B">
      <w:pPr>
        <w:pStyle w:val="31"/>
        <w:shd w:val="clear" w:color="auto" w:fill="auto"/>
        <w:spacing w:before="0" w:line="276" w:lineRule="auto"/>
        <w:ind w:left="20" w:right="20" w:firstLine="72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Продолжение работы над навыками анс</w:t>
      </w:r>
      <w:r w:rsidR="00201D3F">
        <w:rPr>
          <w:sz w:val="26"/>
          <w:szCs w:val="26"/>
        </w:rPr>
        <w:t>амблевой игры, усложнение задач, усложнение ансамблевого репертуара.</w:t>
      </w:r>
      <w:r w:rsidRPr="00F65D87">
        <w:rPr>
          <w:sz w:val="26"/>
          <w:szCs w:val="26"/>
        </w:rPr>
        <w:t xml:space="preserve">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</w:t>
      </w:r>
      <w:r w:rsidR="00201D3F">
        <w:rPr>
          <w:sz w:val="26"/>
          <w:szCs w:val="26"/>
        </w:rPr>
        <w:t xml:space="preserve">совместной </w:t>
      </w:r>
      <w:r w:rsidRPr="00F65D87">
        <w:rPr>
          <w:sz w:val="26"/>
          <w:szCs w:val="26"/>
        </w:rPr>
        <w:t>агогикой и педализацией; воспитание артистизма и чувства ансамбля в условиях концертного выступления.</w:t>
      </w:r>
    </w:p>
    <w:p w:rsidR="001578C6" w:rsidRDefault="001578C6" w:rsidP="00B75F2B">
      <w:pPr>
        <w:pStyle w:val="31"/>
        <w:shd w:val="clear" w:color="auto" w:fill="auto"/>
        <w:spacing w:before="0" w:line="276" w:lineRule="auto"/>
        <w:ind w:left="20" w:right="20" w:firstLine="72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За год необходимо пройти 2-4 произведения</w:t>
      </w:r>
      <w:r w:rsidR="00201D3F">
        <w:rPr>
          <w:sz w:val="26"/>
          <w:szCs w:val="26"/>
        </w:rPr>
        <w:t xml:space="preserve"> из ансамблевого репертуара</w:t>
      </w:r>
      <w:r w:rsidRPr="00F65D87">
        <w:rPr>
          <w:sz w:val="26"/>
          <w:szCs w:val="26"/>
        </w:rPr>
        <w:t xml:space="preserve">. В конце учебного года </w:t>
      </w:r>
      <w:r w:rsidR="00201D3F">
        <w:rPr>
          <w:sz w:val="26"/>
          <w:szCs w:val="26"/>
        </w:rPr>
        <w:t>предполагается</w:t>
      </w:r>
      <w:r w:rsidRPr="00F65D87">
        <w:rPr>
          <w:sz w:val="26"/>
          <w:szCs w:val="26"/>
        </w:rPr>
        <w:t xml:space="preserve"> зачет, на котором исполняется 1-2 произведения.</w:t>
      </w:r>
    </w:p>
    <w:p w:rsidR="00201D3F" w:rsidRDefault="00201D3F" w:rsidP="00B75F2B">
      <w:pPr>
        <w:pStyle w:val="31"/>
        <w:shd w:val="clear" w:color="auto" w:fill="auto"/>
        <w:spacing w:before="0" w:line="276" w:lineRule="auto"/>
        <w:ind w:left="20" w:right="20" w:firstLine="720"/>
        <w:jc w:val="both"/>
        <w:rPr>
          <w:sz w:val="26"/>
          <w:szCs w:val="26"/>
        </w:rPr>
      </w:pPr>
    </w:p>
    <w:p w:rsidR="00201D3F" w:rsidRDefault="00201D3F" w:rsidP="00B75F2B">
      <w:pPr>
        <w:pStyle w:val="31"/>
        <w:shd w:val="clear" w:color="auto" w:fill="auto"/>
        <w:spacing w:before="0" w:line="276" w:lineRule="auto"/>
        <w:ind w:left="20" w:right="20" w:firstLine="720"/>
        <w:jc w:val="both"/>
        <w:rPr>
          <w:sz w:val="26"/>
          <w:szCs w:val="26"/>
        </w:rPr>
      </w:pPr>
    </w:p>
    <w:p w:rsidR="00431535" w:rsidRDefault="00431535" w:rsidP="00201D3F">
      <w:pPr>
        <w:pStyle w:val="31"/>
        <w:shd w:val="clear" w:color="auto" w:fill="auto"/>
        <w:spacing w:before="0" w:line="276" w:lineRule="auto"/>
        <w:ind w:left="20" w:firstLine="720"/>
        <w:rPr>
          <w:rStyle w:val="a7"/>
          <w:sz w:val="26"/>
          <w:szCs w:val="26"/>
        </w:rPr>
      </w:pPr>
      <w:r w:rsidRPr="00F65D87">
        <w:rPr>
          <w:rStyle w:val="a7"/>
          <w:sz w:val="26"/>
          <w:szCs w:val="26"/>
        </w:rPr>
        <w:t>Примерный репертуарный список:</w:t>
      </w:r>
    </w:p>
    <w:p w:rsidR="00201D3F" w:rsidRPr="00431535" w:rsidRDefault="00201D3F" w:rsidP="00201D3F">
      <w:pPr>
        <w:pStyle w:val="31"/>
        <w:shd w:val="clear" w:color="auto" w:fill="auto"/>
        <w:spacing w:before="0" w:line="276" w:lineRule="auto"/>
        <w:ind w:left="20" w:firstLine="720"/>
        <w:rPr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5"/>
        <w:gridCol w:w="7336"/>
      </w:tblGrid>
      <w:tr w:rsidR="008730E2" w:rsidTr="00431535">
        <w:tc>
          <w:tcPr>
            <w:tcW w:w="2215" w:type="dxa"/>
          </w:tcPr>
          <w:p w:rsidR="008730E2" w:rsidRDefault="008730E2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rStyle w:val="Exact"/>
              </w:rPr>
              <w:t>Вебер К.</w:t>
            </w:r>
          </w:p>
        </w:tc>
        <w:tc>
          <w:tcPr>
            <w:tcW w:w="7336" w:type="dxa"/>
          </w:tcPr>
          <w:p w:rsidR="008730E2" w:rsidRDefault="008730E2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«Приглашение к танцу»</w:t>
            </w:r>
          </w:p>
        </w:tc>
      </w:tr>
      <w:tr w:rsidR="003F781E" w:rsidTr="00431535">
        <w:tc>
          <w:tcPr>
            <w:tcW w:w="2215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Бернстайн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Л.</w:t>
            </w:r>
          </w:p>
        </w:tc>
        <w:tc>
          <w:tcPr>
            <w:tcW w:w="7336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«Ам</w:t>
            </w:r>
            <w:r w:rsidR="00201D3F">
              <w:rPr>
                <w:rFonts w:ascii="Times New Roman" w:hAnsi="Times New Roman"/>
                <w:sz w:val="26"/>
                <w:szCs w:val="26"/>
              </w:rPr>
              <w:t>ерика» фрагмент из мюзикла «</w:t>
            </w:r>
            <w:proofErr w:type="spellStart"/>
            <w:r w:rsidR="00201D3F">
              <w:rPr>
                <w:rFonts w:ascii="Times New Roman" w:hAnsi="Times New Roman"/>
                <w:sz w:val="26"/>
                <w:szCs w:val="26"/>
              </w:rPr>
              <w:t>Ве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с</w:t>
            </w:r>
            <w:r w:rsidR="00201D3F">
              <w:rPr>
                <w:rFonts w:ascii="Times New Roman" w:hAnsi="Times New Roman"/>
                <w:sz w:val="26"/>
                <w:szCs w:val="26"/>
              </w:rPr>
              <w:t>тс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айдская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история»</w:t>
            </w:r>
          </w:p>
        </w:tc>
      </w:tr>
      <w:tr w:rsidR="003F781E" w:rsidTr="00431535">
        <w:tc>
          <w:tcPr>
            <w:tcW w:w="2215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Бизе Ж.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Биберган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7336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Цикл «Детские игры»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Три страдания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Цикл «</w:t>
            </w:r>
            <w:proofErr w:type="gramStart"/>
            <w:r w:rsidRPr="0083008F">
              <w:rPr>
                <w:rFonts w:ascii="Times New Roman" w:hAnsi="Times New Roman"/>
                <w:sz w:val="26"/>
                <w:szCs w:val="26"/>
              </w:rPr>
              <w:t>Далёкое</w:t>
            </w:r>
            <w:proofErr w:type="gram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и близкое»</w:t>
            </w:r>
          </w:p>
        </w:tc>
      </w:tr>
      <w:tr w:rsidR="003F781E" w:rsidTr="00431535">
        <w:tc>
          <w:tcPr>
            <w:tcW w:w="2215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Гершвин Дж. – </w:t>
            </w:r>
            <w:proofErr w:type="spellStart"/>
            <w:r w:rsidRPr="0083008F">
              <w:rPr>
                <w:rFonts w:ascii="Times New Roman" w:hAnsi="Times New Roman"/>
                <w:sz w:val="26"/>
                <w:szCs w:val="26"/>
              </w:rPr>
              <w:t>Цфасман</w:t>
            </w:r>
            <w:proofErr w:type="spellEnd"/>
            <w:r w:rsidRPr="0083008F">
              <w:rPr>
                <w:rFonts w:ascii="Times New Roman" w:hAnsi="Times New Roman"/>
                <w:sz w:val="26"/>
                <w:szCs w:val="26"/>
              </w:rPr>
              <w:t xml:space="preserve"> А. </w:t>
            </w:r>
          </w:p>
        </w:tc>
        <w:tc>
          <w:tcPr>
            <w:tcW w:w="7336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Фантазия на тему песни «Любимый мой»</w:t>
            </w:r>
          </w:p>
        </w:tc>
      </w:tr>
      <w:tr w:rsidR="003F781E" w:rsidTr="00431535">
        <w:tc>
          <w:tcPr>
            <w:tcW w:w="2215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Глазунов А.</w:t>
            </w:r>
          </w:p>
        </w:tc>
        <w:tc>
          <w:tcPr>
            <w:tcW w:w="7336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Большой испанский танец из балета «Раймонда»</w:t>
            </w:r>
          </w:p>
        </w:tc>
      </w:tr>
      <w:tr w:rsidR="003F781E" w:rsidTr="00431535"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rStyle w:val="Exact"/>
              </w:rPr>
              <w:t>Глинка М.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"Вальс-фантазия"</w:t>
            </w:r>
          </w:p>
        </w:tc>
      </w:tr>
      <w:tr w:rsidR="003F781E" w:rsidTr="00431535"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rStyle w:val="Exact"/>
              </w:rPr>
              <w:t>Глиэр Р.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Концерт для голоса с оркестром, 1-я часть</w:t>
            </w:r>
          </w:p>
        </w:tc>
      </w:tr>
      <w:tr w:rsidR="003F781E" w:rsidTr="00431535">
        <w:tc>
          <w:tcPr>
            <w:tcW w:w="2215" w:type="dxa"/>
          </w:tcPr>
          <w:p w:rsidR="003F781E" w:rsidRPr="008730E2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</w:pPr>
            <w:r>
              <w:rPr>
                <w:rStyle w:val="Exact"/>
              </w:rPr>
              <w:t>Дебюсси</w:t>
            </w:r>
            <w:proofErr w:type="gramStart"/>
            <w:r>
              <w:rPr>
                <w:rStyle w:val="Exact"/>
              </w:rPr>
              <w:t xml:space="preserve"> К</w:t>
            </w:r>
            <w:proofErr w:type="gramEnd"/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"Маленькая сюита"</w:t>
            </w:r>
          </w:p>
        </w:tc>
      </w:tr>
      <w:tr w:rsidR="003F781E" w:rsidTr="00431535"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rStyle w:val="Exact"/>
              </w:rPr>
              <w:t>Дворжак А.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Славянские танцы" для ф-но в 4 руки</w:t>
            </w:r>
          </w:p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 "Маленький марш" из цикла " Марионетки"</w:t>
            </w:r>
          </w:p>
        </w:tc>
      </w:tr>
      <w:tr w:rsidR="003F781E" w:rsidTr="00431535">
        <w:tc>
          <w:tcPr>
            <w:tcW w:w="2215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Дунаевский М.</w:t>
            </w:r>
          </w:p>
        </w:tc>
        <w:tc>
          <w:tcPr>
            <w:tcW w:w="7336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Лев и брадобрей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Вальс из кинофил</w:t>
            </w:r>
            <w:r w:rsidRPr="0083008F">
              <w:rPr>
                <w:rFonts w:ascii="Times New Roman" w:hAnsi="Times New Roman"/>
                <w:sz w:val="26"/>
                <w:szCs w:val="26"/>
              </w:rPr>
              <w:t>ьма «Берегись автомобиля»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 xml:space="preserve">Выходной марш из кинофильма </w:t>
            </w:r>
            <w:r>
              <w:rPr>
                <w:rFonts w:ascii="Times New Roman" w:hAnsi="Times New Roman"/>
                <w:sz w:val="26"/>
                <w:szCs w:val="26"/>
              </w:rPr>
              <w:t>«Цирк»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Увертюра из кинофильма «Дети капитана Гранта»</w:t>
            </w:r>
          </w:p>
        </w:tc>
      </w:tr>
      <w:tr w:rsidR="003F781E" w:rsidTr="00431535">
        <w:tc>
          <w:tcPr>
            <w:tcW w:w="2215" w:type="dxa"/>
          </w:tcPr>
          <w:p w:rsidR="003F781E" w:rsidRPr="008730E2" w:rsidRDefault="003F781E" w:rsidP="00B75F2B">
            <w:pPr>
              <w:pStyle w:val="31"/>
              <w:shd w:val="clear" w:color="auto" w:fill="auto"/>
              <w:spacing w:before="0" w:line="276" w:lineRule="auto"/>
              <w:ind w:right="100" w:firstLine="0"/>
              <w:jc w:val="left"/>
            </w:pPr>
            <w:proofErr w:type="spellStart"/>
            <w:r>
              <w:rPr>
                <w:rStyle w:val="Exact"/>
              </w:rPr>
              <w:t>Казелла</w:t>
            </w:r>
            <w:proofErr w:type="spellEnd"/>
            <w:r>
              <w:rPr>
                <w:rStyle w:val="Exact"/>
              </w:rPr>
              <w:t xml:space="preserve"> А.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65D87">
              <w:rPr>
                <w:sz w:val="26"/>
                <w:szCs w:val="26"/>
              </w:rPr>
              <w:t>Полька-галоп</w:t>
            </w:r>
            <w:r>
              <w:rPr>
                <w:sz w:val="26"/>
                <w:szCs w:val="26"/>
              </w:rPr>
              <w:t>»</w:t>
            </w:r>
          </w:p>
        </w:tc>
      </w:tr>
      <w:tr w:rsidR="003F781E" w:rsidTr="00431535"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Style w:val="Exact"/>
              </w:rPr>
              <w:t>Коровицын</w:t>
            </w:r>
            <w:proofErr w:type="spellEnd"/>
            <w:r>
              <w:rPr>
                <w:rStyle w:val="Exact"/>
              </w:rPr>
              <w:t xml:space="preserve"> В.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lef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"Мелодия дождей"</w:t>
            </w:r>
          </w:p>
        </w:tc>
      </w:tr>
      <w:tr w:rsidR="003F781E" w:rsidTr="00431535">
        <w:tc>
          <w:tcPr>
            <w:tcW w:w="2215" w:type="dxa"/>
          </w:tcPr>
          <w:p w:rsidR="003F781E" w:rsidRPr="008730E2" w:rsidRDefault="003F781E" w:rsidP="00B75F2B">
            <w:pPr>
              <w:pStyle w:val="31"/>
              <w:shd w:val="clear" w:color="auto" w:fill="auto"/>
              <w:spacing w:before="0" w:line="276" w:lineRule="auto"/>
              <w:ind w:right="1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Лист Ф.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"Обручение" (обработка для 2-х ф-но А. Глазунова)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Pr="008730E2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</w:pPr>
            <w:proofErr w:type="spellStart"/>
            <w:r>
              <w:rPr>
                <w:rStyle w:val="Exact"/>
              </w:rPr>
              <w:t>Мийо</w:t>
            </w:r>
            <w:proofErr w:type="spellEnd"/>
            <w:r>
              <w:rPr>
                <w:rStyle w:val="Exact"/>
              </w:rPr>
              <w:t xml:space="preserve"> Д.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"Скарамуш" (пьесы по выбору)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r>
              <w:rPr>
                <w:rStyle w:val="Exact"/>
              </w:rPr>
              <w:t>Маевский Ю.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65D87">
              <w:rPr>
                <w:sz w:val="26"/>
                <w:szCs w:val="26"/>
              </w:rPr>
              <w:t>Прекрасная Лапландия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proofErr w:type="spellStart"/>
            <w:r>
              <w:rPr>
                <w:rStyle w:val="Exact"/>
              </w:rPr>
              <w:t>Мошковский</w:t>
            </w:r>
            <w:proofErr w:type="spellEnd"/>
            <w:r>
              <w:rPr>
                <w:rStyle w:val="Exact"/>
              </w:rPr>
              <w:t xml:space="preserve"> М.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Испанский танец №2, </w:t>
            </w:r>
            <w:r w:rsidRPr="00F65D87">
              <w:rPr>
                <w:sz w:val="26"/>
                <w:szCs w:val="26"/>
                <w:lang w:val="en-US"/>
              </w:rPr>
              <w:t>op</w:t>
            </w:r>
            <w:r w:rsidRPr="00F65D87">
              <w:rPr>
                <w:sz w:val="26"/>
                <w:szCs w:val="26"/>
              </w:rPr>
              <w:t>. 12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r>
              <w:rPr>
                <w:rStyle w:val="Exact"/>
              </w:rPr>
              <w:t>Мусоргский М.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"Колокольные звоны" из оперы "Борис Годунов"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proofErr w:type="spellStart"/>
            <w:r>
              <w:rPr>
                <w:rStyle w:val="Exact"/>
              </w:rPr>
              <w:t>Парцхаладзе</w:t>
            </w:r>
            <w:proofErr w:type="spellEnd"/>
            <w:r>
              <w:rPr>
                <w:rStyle w:val="Exact"/>
              </w:rPr>
              <w:t xml:space="preserve"> М.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r>
              <w:rPr>
                <w:rStyle w:val="Exact"/>
              </w:rPr>
              <w:t>Примак В.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Скерцо- шутка</w:t>
            </w:r>
            <w:proofErr w:type="gramStart"/>
            <w:r w:rsidRPr="00F65D87">
              <w:rPr>
                <w:sz w:val="26"/>
                <w:szCs w:val="26"/>
              </w:rPr>
              <w:t xml:space="preserve"> Д</w:t>
            </w:r>
            <w:proofErr w:type="gramEnd"/>
            <w:r w:rsidRPr="00F65D87">
              <w:rPr>
                <w:sz w:val="26"/>
                <w:szCs w:val="26"/>
              </w:rPr>
              <w:t>о мажор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r>
              <w:rPr>
                <w:rStyle w:val="Exact"/>
              </w:rPr>
              <w:t>Прокофьев С.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Танец Феи из балета "Золушка" (обр. Кондратьева)</w:t>
            </w:r>
          </w:p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 из балета " Золушка"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rStyle w:val="Exact"/>
              </w:rPr>
            </w:pPr>
            <w:r>
              <w:rPr>
                <w:rStyle w:val="Exact"/>
              </w:rPr>
              <w:t>Рахманинов С.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Ор.11 "Слава" из цикла "6 пьес для ф-но в 4 руки"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Слонимский С.</w:t>
            </w:r>
          </w:p>
        </w:tc>
        <w:tc>
          <w:tcPr>
            <w:tcW w:w="7336" w:type="dxa"/>
          </w:tcPr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Школьный полонез</w:t>
            </w:r>
          </w:p>
          <w:p w:rsidR="003F781E" w:rsidRPr="0083008F" w:rsidRDefault="003F781E" w:rsidP="00B75F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008F">
              <w:rPr>
                <w:rFonts w:ascii="Times New Roman" w:hAnsi="Times New Roman"/>
                <w:sz w:val="26"/>
                <w:szCs w:val="26"/>
              </w:rPr>
              <w:t>Деревянный вальс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Pr="005349A4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Хачатурян А.</w:t>
            </w:r>
          </w:p>
        </w:tc>
        <w:tc>
          <w:tcPr>
            <w:tcW w:w="7336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"Погоня" из балета " </w:t>
            </w:r>
            <w:proofErr w:type="spellStart"/>
            <w:r w:rsidRPr="00F65D87">
              <w:rPr>
                <w:sz w:val="26"/>
                <w:szCs w:val="26"/>
              </w:rPr>
              <w:t>Чиполлино</w:t>
            </w:r>
            <w:proofErr w:type="spellEnd"/>
            <w:r w:rsidRPr="00F65D87">
              <w:rPr>
                <w:sz w:val="26"/>
                <w:szCs w:val="26"/>
              </w:rPr>
              <w:t>"</w:t>
            </w:r>
          </w:p>
        </w:tc>
      </w:tr>
      <w:tr w:rsidR="003F781E" w:rsidTr="00431535">
        <w:trPr>
          <w:trHeight w:val="377"/>
        </w:trPr>
        <w:tc>
          <w:tcPr>
            <w:tcW w:w="2215" w:type="dxa"/>
          </w:tcPr>
          <w:p w:rsidR="003F781E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Чайковский П.</w:t>
            </w:r>
          </w:p>
        </w:tc>
        <w:tc>
          <w:tcPr>
            <w:tcW w:w="7336" w:type="dxa"/>
          </w:tcPr>
          <w:p w:rsidR="003F781E" w:rsidRPr="00F65D87" w:rsidRDefault="003F781E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Вальс цветов из балета «Щелкунчик»</w:t>
            </w:r>
          </w:p>
        </w:tc>
      </w:tr>
    </w:tbl>
    <w:p w:rsidR="003F781E" w:rsidRDefault="003F781E" w:rsidP="00B75F2B">
      <w:pPr>
        <w:pStyle w:val="a6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</w:rPr>
      </w:pPr>
    </w:p>
    <w:p w:rsidR="00D85F3F" w:rsidRPr="00D85F3F" w:rsidRDefault="00D85F3F" w:rsidP="00B75F2B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85F3F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D85F3F" w:rsidRDefault="00D85F3F" w:rsidP="00B75F2B">
      <w:pPr>
        <w:pStyle w:val="31"/>
        <w:shd w:val="clear" w:color="auto" w:fill="auto"/>
        <w:spacing w:before="0" w:line="276" w:lineRule="auto"/>
        <w:ind w:right="160" w:firstLine="720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В девятом классе продолжается совершенствование ансамблевых навыков и накопление </w:t>
      </w:r>
      <w:r w:rsidR="00144363">
        <w:rPr>
          <w:sz w:val="26"/>
          <w:szCs w:val="26"/>
        </w:rPr>
        <w:t xml:space="preserve">ансамблевого концертного </w:t>
      </w:r>
      <w:r w:rsidRPr="00F65D87">
        <w:rPr>
          <w:sz w:val="26"/>
          <w:szCs w:val="26"/>
        </w:rPr>
        <w:t xml:space="preserve"> репертуара.</w:t>
      </w:r>
    </w:p>
    <w:p w:rsidR="00144363" w:rsidRDefault="00144363" w:rsidP="00B75F2B">
      <w:pPr>
        <w:pStyle w:val="31"/>
        <w:shd w:val="clear" w:color="auto" w:fill="auto"/>
        <w:spacing w:before="0" w:line="276" w:lineRule="auto"/>
        <w:ind w:right="160" w:firstLine="720"/>
        <w:jc w:val="left"/>
        <w:rPr>
          <w:sz w:val="26"/>
          <w:szCs w:val="26"/>
        </w:rPr>
      </w:pPr>
    </w:p>
    <w:p w:rsidR="00144363" w:rsidRDefault="00144363" w:rsidP="00B75F2B">
      <w:pPr>
        <w:pStyle w:val="31"/>
        <w:shd w:val="clear" w:color="auto" w:fill="auto"/>
        <w:spacing w:before="0" w:line="276" w:lineRule="auto"/>
        <w:ind w:right="160" w:firstLine="720"/>
        <w:jc w:val="left"/>
        <w:rPr>
          <w:sz w:val="26"/>
          <w:szCs w:val="26"/>
        </w:rPr>
      </w:pPr>
    </w:p>
    <w:p w:rsidR="00144363" w:rsidRDefault="00144363" w:rsidP="00144363">
      <w:pPr>
        <w:pStyle w:val="31"/>
        <w:shd w:val="clear" w:color="auto" w:fill="auto"/>
        <w:spacing w:before="0" w:line="276" w:lineRule="auto"/>
        <w:ind w:left="20" w:firstLine="720"/>
        <w:rPr>
          <w:rStyle w:val="a7"/>
          <w:sz w:val="26"/>
          <w:szCs w:val="26"/>
        </w:rPr>
      </w:pPr>
      <w:r w:rsidRPr="00F65D87">
        <w:rPr>
          <w:rStyle w:val="a7"/>
          <w:sz w:val="26"/>
          <w:szCs w:val="26"/>
        </w:rPr>
        <w:t>Примерный репертуарный список:</w:t>
      </w:r>
    </w:p>
    <w:p w:rsidR="00144363" w:rsidRDefault="00144363" w:rsidP="00B75F2B">
      <w:pPr>
        <w:pStyle w:val="31"/>
        <w:shd w:val="clear" w:color="auto" w:fill="auto"/>
        <w:spacing w:before="0" w:line="276" w:lineRule="auto"/>
        <w:ind w:right="160" w:firstLine="720"/>
        <w:jc w:val="lef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85F3F" w:rsidTr="00431535">
        <w:tc>
          <w:tcPr>
            <w:tcW w:w="2235" w:type="dxa"/>
          </w:tcPr>
          <w:p w:rsidR="00D85F3F" w:rsidRDefault="00D85F3F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Аренский А.</w:t>
            </w:r>
          </w:p>
        </w:tc>
        <w:tc>
          <w:tcPr>
            <w:tcW w:w="7336" w:type="dxa"/>
          </w:tcPr>
          <w:p w:rsidR="00D85F3F" w:rsidRDefault="00D85F3F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Ор.34, №1 "Сказка"</w:t>
            </w:r>
          </w:p>
          <w:p w:rsidR="00D85F3F" w:rsidRDefault="00D85F3F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 15 Вальс и Романс из сюиты для 2-х фортепиано</w:t>
            </w:r>
          </w:p>
        </w:tc>
      </w:tr>
      <w:tr w:rsidR="00291693" w:rsidTr="00431535">
        <w:tc>
          <w:tcPr>
            <w:tcW w:w="2235" w:type="dxa"/>
          </w:tcPr>
          <w:p w:rsidR="00291693" w:rsidRPr="00291693" w:rsidRDefault="003F781E" w:rsidP="00B75F2B">
            <w:pPr>
              <w:pStyle w:val="31"/>
              <w:shd w:val="clear" w:color="auto" w:fill="auto"/>
              <w:spacing w:before="0" w:line="276" w:lineRule="auto"/>
              <w:ind w:left="1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И.</w:t>
            </w:r>
            <w:r w:rsidR="00291693">
              <w:rPr>
                <w:rStyle w:val="Exact"/>
              </w:rPr>
              <w:t>С. Бах</w:t>
            </w:r>
          </w:p>
        </w:tc>
        <w:tc>
          <w:tcPr>
            <w:tcW w:w="7336" w:type="dxa"/>
          </w:tcPr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right="14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Концерт фа минор, Концерт ре минор</w:t>
            </w:r>
            <w:r w:rsidR="00144363">
              <w:rPr>
                <w:sz w:val="26"/>
                <w:szCs w:val="26"/>
              </w:rPr>
              <w:t>,</w:t>
            </w:r>
            <w:r w:rsidRPr="00F65D87">
              <w:rPr>
                <w:sz w:val="26"/>
                <w:szCs w:val="26"/>
              </w:rPr>
              <w:t xml:space="preserve"> Концерт Соль мажор</w:t>
            </w:r>
          </w:p>
        </w:tc>
      </w:tr>
      <w:tr w:rsidR="00291693" w:rsidTr="00431535">
        <w:tc>
          <w:tcPr>
            <w:tcW w:w="2235" w:type="dxa"/>
          </w:tcPr>
          <w:p w:rsidR="003F781E" w:rsidRDefault="00291693" w:rsidP="00B75F2B">
            <w:pPr>
              <w:pStyle w:val="31"/>
              <w:shd w:val="clear" w:color="auto" w:fill="auto"/>
              <w:spacing w:before="0" w:line="276" w:lineRule="auto"/>
              <w:ind w:right="-108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Вивальди А.- </w:t>
            </w:r>
          </w:p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-108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Бах И. С.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left="33"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Концерт для органа ля минор, обр. М. </w:t>
            </w:r>
            <w:proofErr w:type="spellStart"/>
            <w:r w:rsidRPr="00F65D87">
              <w:rPr>
                <w:sz w:val="26"/>
                <w:szCs w:val="26"/>
              </w:rPr>
              <w:t>Готлиба</w:t>
            </w:r>
            <w:proofErr w:type="spellEnd"/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Вебер К.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Ор.60 №6 "Тема с вариациями" для ф-но в 4 руки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 xml:space="preserve">Гершвин </w:t>
            </w:r>
            <w:proofErr w:type="gramStart"/>
            <w:r>
              <w:rPr>
                <w:rStyle w:val="Exact"/>
              </w:rPr>
              <w:t>Дж</w:t>
            </w:r>
            <w:proofErr w:type="gramEnd"/>
            <w:r>
              <w:rPr>
                <w:rStyle w:val="Exact"/>
              </w:rPr>
              <w:t>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Порги из оперы «Порги и бес»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Григ Э.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"Пер </w:t>
            </w:r>
            <w:proofErr w:type="spellStart"/>
            <w:r w:rsidRPr="00F65D87">
              <w:rPr>
                <w:sz w:val="26"/>
                <w:szCs w:val="26"/>
              </w:rPr>
              <w:t>Гюнт</w:t>
            </w:r>
            <w:proofErr w:type="spellEnd"/>
            <w:r w:rsidRPr="00F65D87">
              <w:rPr>
                <w:sz w:val="26"/>
                <w:szCs w:val="26"/>
              </w:rPr>
              <w:t>", сюита №1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Дебюсси К.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"Шотландский марш" для фортепиано в 4 руки</w:t>
            </w:r>
          </w:p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"Маленькая сюита"</w:t>
            </w:r>
          </w:p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4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"Шесть античных эпиграфов" для ф-но в 4 руки 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rStyle w:val="Exact"/>
              </w:rPr>
              <w:t>Дворжак А.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Славянские танцы для ф-но в 4 руки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Моцарт В.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Сонатина по выбору для ф-но в 4 руки</w:t>
            </w:r>
          </w:p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по выбору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Style w:val="Exact"/>
              </w:rPr>
              <w:t>Моцарт-Бузони</w:t>
            </w:r>
            <w:proofErr w:type="spellEnd"/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4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Фантазия фа минор для 2-х ф-но в 4 руки </w:t>
            </w:r>
          </w:p>
        </w:tc>
      </w:tr>
      <w:tr w:rsidR="00291693" w:rsidTr="00431535">
        <w:tc>
          <w:tcPr>
            <w:tcW w:w="2235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right="160" w:firstLine="0"/>
              <w:jc w:val="left"/>
              <w:rPr>
                <w:rStyle w:val="Exact"/>
              </w:rPr>
            </w:pPr>
            <w:r>
              <w:rPr>
                <w:rStyle w:val="Exact"/>
              </w:rPr>
              <w:t>Прокофьев С.</w:t>
            </w:r>
          </w:p>
        </w:tc>
        <w:tc>
          <w:tcPr>
            <w:tcW w:w="7336" w:type="dxa"/>
          </w:tcPr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Два танца из балета " Сказ о каменном цветке"</w:t>
            </w:r>
            <w:r>
              <w:rPr>
                <w:sz w:val="26"/>
                <w:szCs w:val="26"/>
              </w:rPr>
              <w:t xml:space="preserve"> </w:t>
            </w:r>
            <w:r w:rsidRPr="00F65D87">
              <w:rPr>
                <w:sz w:val="26"/>
                <w:szCs w:val="26"/>
              </w:rPr>
              <w:t xml:space="preserve">(обработка для 2-х ф-но в 4 руки А. </w:t>
            </w:r>
            <w:proofErr w:type="spellStart"/>
            <w:r w:rsidRPr="00F65D87">
              <w:rPr>
                <w:sz w:val="26"/>
                <w:szCs w:val="26"/>
              </w:rPr>
              <w:t>Готлиба</w:t>
            </w:r>
            <w:proofErr w:type="spellEnd"/>
            <w:r w:rsidRPr="00F65D87">
              <w:rPr>
                <w:sz w:val="26"/>
                <w:szCs w:val="26"/>
              </w:rPr>
              <w:t>)</w:t>
            </w:r>
          </w:p>
        </w:tc>
      </w:tr>
      <w:tr w:rsidR="00291693" w:rsidTr="00431535">
        <w:tc>
          <w:tcPr>
            <w:tcW w:w="2235" w:type="dxa"/>
          </w:tcPr>
          <w:p w:rsidR="00291693" w:rsidRPr="00291693" w:rsidRDefault="00291693" w:rsidP="00B75F2B">
            <w:pPr>
              <w:pStyle w:val="31"/>
              <w:shd w:val="clear" w:color="auto" w:fill="auto"/>
              <w:spacing w:before="0" w:line="276" w:lineRule="auto"/>
              <w:ind w:left="100" w:right="1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Хачатурян А.</w:t>
            </w:r>
          </w:p>
        </w:tc>
        <w:tc>
          <w:tcPr>
            <w:tcW w:w="7336" w:type="dxa"/>
          </w:tcPr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right="140" w:firstLine="0"/>
              <w:jc w:val="both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"Танец с саблями" из балета " </w:t>
            </w:r>
            <w:proofErr w:type="spellStart"/>
            <w:r w:rsidRPr="00F65D87">
              <w:rPr>
                <w:sz w:val="26"/>
                <w:szCs w:val="26"/>
              </w:rPr>
              <w:t>Гаянэ</w:t>
            </w:r>
            <w:proofErr w:type="spellEnd"/>
            <w:r w:rsidRPr="00F65D87">
              <w:rPr>
                <w:sz w:val="26"/>
                <w:szCs w:val="26"/>
              </w:rPr>
              <w:t xml:space="preserve">" для 2- </w:t>
            </w:r>
            <w:proofErr w:type="spellStart"/>
            <w:r w:rsidRPr="00F65D87">
              <w:rPr>
                <w:sz w:val="26"/>
                <w:szCs w:val="26"/>
              </w:rPr>
              <w:t>х</w:t>
            </w:r>
            <w:proofErr w:type="spellEnd"/>
            <w:r w:rsidRPr="00F65D87">
              <w:rPr>
                <w:sz w:val="26"/>
                <w:szCs w:val="26"/>
              </w:rPr>
              <w:t xml:space="preserve"> ф-но в 8 рук</w:t>
            </w:r>
          </w:p>
        </w:tc>
      </w:tr>
      <w:tr w:rsidR="00291693" w:rsidTr="00431535">
        <w:tc>
          <w:tcPr>
            <w:tcW w:w="2235" w:type="dxa"/>
          </w:tcPr>
          <w:p w:rsidR="00291693" w:rsidRPr="00291693" w:rsidRDefault="00291693" w:rsidP="00B75F2B">
            <w:pPr>
              <w:pStyle w:val="31"/>
              <w:shd w:val="clear" w:color="auto" w:fill="auto"/>
              <w:spacing w:before="0" w:line="276" w:lineRule="auto"/>
              <w:ind w:left="1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Чайковский П.</w:t>
            </w:r>
          </w:p>
        </w:tc>
        <w:tc>
          <w:tcPr>
            <w:tcW w:w="7336" w:type="dxa"/>
          </w:tcPr>
          <w:p w:rsidR="00291693" w:rsidRDefault="00291693" w:rsidP="00B75F2B">
            <w:pPr>
              <w:pStyle w:val="31"/>
              <w:shd w:val="clear" w:color="auto" w:fill="auto"/>
              <w:spacing w:before="0" w:line="276" w:lineRule="auto"/>
              <w:ind w:left="35" w:right="140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Арабский танец, Китайский танец, Трепак из балета "Щелкунчик"; </w:t>
            </w:r>
          </w:p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left="35" w:right="140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Вальс из "Серенады для струнного оркестра"</w:t>
            </w:r>
          </w:p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left="35" w:right="560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Вальс из балета "Спящая красавица" (переложение для ф-но в 4 руки </w:t>
            </w:r>
            <w:proofErr w:type="spellStart"/>
            <w:r w:rsidRPr="00F65D87">
              <w:rPr>
                <w:sz w:val="26"/>
                <w:szCs w:val="26"/>
              </w:rPr>
              <w:t>А.Зилоти</w:t>
            </w:r>
            <w:proofErr w:type="spellEnd"/>
            <w:r w:rsidRPr="00F65D87">
              <w:rPr>
                <w:sz w:val="26"/>
                <w:szCs w:val="26"/>
              </w:rPr>
              <w:t>)</w:t>
            </w:r>
          </w:p>
          <w:p w:rsidR="00291693" w:rsidRDefault="00291693" w:rsidP="00B75F2B">
            <w:pPr>
              <w:pStyle w:val="31"/>
              <w:shd w:val="clear" w:color="auto" w:fill="auto"/>
              <w:tabs>
                <w:tab w:val="left" w:pos="6553"/>
              </w:tabs>
              <w:spacing w:before="0" w:line="276" w:lineRule="auto"/>
              <w:ind w:left="35" w:right="-1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 xml:space="preserve">Романс, ор.6 №6 </w:t>
            </w:r>
          </w:p>
          <w:p w:rsidR="00291693" w:rsidRDefault="00291693" w:rsidP="00B75F2B">
            <w:pPr>
              <w:pStyle w:val="31"/>
              <w:shd w:val="clear" w:color="auto" w:fill="auto"/>
              <w:tabs>
                <w:tab w:val="left" w:pos="6553"/>
              </w:tabs>
              <w:spacing w:before="0" w:line="276" w:lineRule="auto"/>
              <w:ind w:left="35" w:right="-1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Бар</w:t>
            </w:r>
            <w:r>
              <w:rPr>
                <w:sz w:val="26"/>
                <w:szCs w:val="26"/>
              </w:rPr>
              <w:t xml:space="preserve">карола, ор.37 №6 </w:t>
            </w:r>
          </w:p>
          <w:p w:rsidR="00291693" w:rsidRDefault="00291693" w:rsidP="00B75F2B">
            <w:pPr>
              <w:pStyle w:val="31"/>
              <w:shd w:val="clear" w:color="auto" w:fill="auto"/>
              <w:tabs>
                <w:tab w:val="left" w:pos="6553"/>
              </w:tabs>
              <w:spacing w:before="0" w:line="276" w:lineRule="auto"/>
              <w:ind w:left="35" w:right="-1" w:hanging="1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Вальс из сюиты </w:t>
            </w:r>
            <w:r w:rsidRPr="00F65D87">
              <w:rPr>
                <w:sz w:val="26"/>
                <w:szCs w:val="26"/>
              </w:rPr>
              <w:t>ор.55 №3</w:t>
            </w:r>
          </w:p>
          <w:p w:rsidR="00291693" w:rsidRPr="00F65D87" w:rsidRDefault="00291693" w:rsidP="00B75F2B">
            <w:pPr>
              <w:pStyle w:val="31"/>
              <w:shd w:val="clear" w:color="auto" w:fill="auto"/>
              <w:tabs>
                <w:tab w:val="left" w:pos="6553"/>
              </w:tabs>
              <w:spacing w:before="0" w:line="276" w:lineRule="auto"/>
              <w:ind w:left="35" w:right="-1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Полька, ор.39 №14</w:t>
            </w:r>
          </w:p>
        </w:tc>
      </w:tr>
      <w:tr w:rsidR="00291693" w:rsidTr="00431535">
        <w:tc>
          <w:tcPr>
            <w:tcW w:w="2235" w:type="dxa"/>
          </w:tcPr>
          <w:p w:rsidR="00291693" w:rsidRPr="00291693" w:rsidRDefault="00291693" w:rsidP="00B75F2B">
            <w:pPr>
              <w:pStyle w:val="31"/>
              <w:shd w:val="clear" w:color="auto" w:fill="auto"/>
              <w:spacing w:before="0" w:line="276" w:lineRule="auto"/>
              <w:ind w:left="100" w:firstLine="0"/>
              <w:jc w:val="left"/>
              <w:rPr>
                <w:rStyle w:val="Exact"/>
                <w:spacing w:val="0"/>
                <w:sz w:val="27"/>
                <w:szCs w:val="27"/>
              </w:rPr>
            </w:pPr>
            <w:r>
              <w:rPr>
                <w:rStyle w:val="Exact"/>
              </w:rPr>
              <w:t>Шуберт Ф.</w:t>
            </w:r>
          </w:p>
        </w:tc>
        <w:tc>
          <w:tcPr>
            <w:tcW w:w="7336" w:type="dxa"/>
          </w:tcPr>
          <w:p w:rsidR="00291693" w:rsidRPr="00F65D87" w:rsidRDefault="00291693" w:rsidP="00B75F2B">
            <w:pPr>
              <w:pStyle w:val="31"/>
              <w:shd w:val="clear" w:color="auto" w:fill="auto"/>
              <w:spacing w:before="0" w:line="276" w:lineRule="auto"/>
              <w:ind w:left="35" w:right="140" w:hanging="15"/>
              <w:jc w:val="left"/>
              <w:rPr>
                <w:sz w:val="26"/>
                <w:szCs w:val="26"/>
              </w:rPr>
            </w:pPr>
            <w:r w:rsidRPr="00F65D87">
              <w:rPr>
                <w:sz w:val="26"/>
                <w:szCs w:val="26"/>
              </w:rPr>
              <w:t>Симфония си минор для 2-х ф-но в 8 рук</w:t>
            </w:r>
          </w:p>
        </w:tc>
      </w:tr>
    </w:tbl>
    <w:p w:rsidR="00D85F3F" w:rsidRDefault="00D85F3F" w:rsidP="00B75F2B">
      <w:pPr>
        <w:pStyle w:val="31"/>
        <w:shd w:val="clear" w:color="auto" w:fill="auto"/>
        <w:spacing w:before="0" w:line="276" w:lineRule="auto"/>
        <w:ind w:right="160" w:firstLine="720"/>
        <w:jc w:val="left"/>
        <w:rPr>
          <w:sz w:val="26"/>
          <w:szCs w:val="26"/>
        </w:rPr>
      </w:pPr>
    </w:p>
    <w:p w:rsidR="00291693" w:rsidRDefault="00291693" w:rsidP="00B75F2B">
      <w:pPr>
        <w:pStyle w:val="22"/>
        <w:keepNext/>
        <w:keepLines/>
        <w:numPr>
          <w:ilvl w:val="0"/>
          <w:numId w:val="2"/>
        </w:numPr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4" w:name="bookmark5"/>
      <w:r w:rsidRPr="00F65D87">
        <w:rPr>
          <w:sz w:val="26"/>
          <w:szCs w:val="26"/>
        </w:rPr>
        <w:t xml:space="preserve">Требования к уровню подготовки </w:t>
      </w:r>
      <w:proofErr w:type="gramStart"/>
      <w:r w:rsidRPr="00F65D87">
        <w:rPr>
          <w:sz w:val="26"/>
          <w:szCs w:val="26"/>
        </w:rPr>
        <w:t>обучающихся</w:t>
      </w:r>
      <w:bookmarkEnd w:id="4"/>
      <w:proofErr w:type="gramEnd"/>
    </w:p>
    <w:p w:rsidR="003F781E" w:rsidRPr="00F65D87" w:rsidRDefault="003F781E" w:rsidP="00B75F2B">
      <w:pPr>
        <w:pStyle w:val="22"/>
        <w:keepNext/>
        <w:keepLines/>
        <w:shd w:val="clear" w:color="auto" w:fill="auto"/>
        <w:spacing w:line="276" w:lineRule="auto"/>
        <w:rPr>
          <w:sz w:val="26"/>
          <w:szCs w:val="26"/>
        </w:rPr>
      </w:pPr>
    </w:p>
    <w:p w:rsidR="00291693" w:rsidRPr="00F65D87" w:rsidRDefault="00291693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Уровень подготовки обучающихся является результатом освоения программы учебного предмета «Ансамбль», который предполагает формирование следующих зн</w:t>
      </w:r>
      <w:r w:rsidR="004B717A">
        <w:rPr>
          <w:sz w:val="26"/>
          <w:szCs w:val="26"/>
        </w:rPr>
        <w:t>аний, умений, навыков</w:t>
      </w:r>
      <w:r w:rsidRPr="00F65D87">
        <w:rPr>
          <w:sz w:val="26"/>
          <w:szCs w:val="26"/>
        </w:rPr>
        <w:t>: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F65D87">
        <w:rPr>
          <w:sz w:val="26"/>
          <w:szCs w:val="26"/>
        </w:rPr>
        <w:t>музицированию</w:t>
      </w:r>
      <w:proofErr w:type="spellEnd"/>
      <w:r w:rsidRPr="00F65D87">
        <w:rPr>
          <w:sz w:val="26"/>
          <w:szCs w:val="26"/>
        </w:rPr>
        <w:t xml:space="preserve"> в ансамбле с партнерами;</w:t>
      </w:r>
    </w:p>
    <w:p w:rsidR="00291693" w:rsidRPr="003937DC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3937DC">
        <w:rPr>
          <w:sz w:val="26"/>
          <w:szCs w:val="26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для </w:t>
      </w:r>
      <w:r w:rsidRPr="003937DC">
        <w:rPr>
          <w:sz w:val="26"/>
          <w:szCs w:val="26"/>
        </w:rPr>
        <w:lastRenderedPageBreak/>
        <w:t xml:space="preserve">достижения наиболее убедительной интерпретации авторского текста, 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3937DC">
        <w:rPr>
          <w:sz w:val="26"/>
          <w:szCs w:val="26"/>
        </w:rPr>
        <w:t>знание ансамблевого репертуара (4-</w:t>
      </w:r>
      <w:r w:rsidR="00144363">
        <w:rPr>
          <w:sz w:val="26"/>
          <w:szCs w:val="26"/>
        </w:rPr>
        <w:t>х ручного</w:t>
      </w:r>
      <w:r w:rsidRPr="003937DC">
        <w:rPr>
          <w:sz w:val="26"/>
          <w:szCs w:val="26"/>
        </w:rPr>
        <w:t>, 2-</w:t>
      </w:r>
      <w:r w:rsidR="00144363">
        <w:rPr>
          <w:sz w:val="26"/>
          <w:szCs w:val="26"/>
        </w:rPr>
        <w:t>х рояльного</w:t>
      </w:r>
      <w:r w:rsidRPr="003937DC">
        <w:rPr>
          <w:sz w:val="26"/>
          <w:szCs w:val="26"/>
        </w:rPr>
        <w:t>);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after="46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знание художественно-исполнительских возможностей фортепиано</w:t>
      </w:r>
      <w:r w:rsidR="00144363">
        <w:rPr>
          <w:sz w:val="26"/>
          <w:szCs w:val="26"/>
        </w:rPr>
        <w:t xml:space="preserve">, его звуковых, </w:t>
      </w:r>
      <w:proofErr w:type="spellStart"/>
      <w:r w:rsidR="00144363">
        <w:rPr>
          <w:sz w:val="26"/>
          <w:szCs w:val="26"/>
        </w:rPr>
        <w:t>тембрально-красочных</w:t>
      </w:r>
      <w:proofErr w:type="spellEnd"/>
      <w:r w:rsidR="00144363">
        <w:rPr>
          <w:sz w:val="26"/>
          <w:szCs w:val="26"/>
        </w:rPr>
        <w:t xml:space="preserve"> регистров, акустических возможностей</w:t>
      </w:r>
      <w:r w:rsidRPr="00F65D87">
        <w:rPr>
          <w:sz w:val="26"/>
          <w:szCs w:val="26"/>
        </w:rPr>
        <w:t>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знание профессиональной терминологии;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наличие умений по чтению с листа музыкальных произведений в 4 руки;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after="50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навыки по воспитанию совместного для партнеров чувства ритма;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навыки по воспитанию слухового контроля при </w:t>
      </w:r>
      <w:proofErr w:type="gramStart"/>
      <w:r w:rsidRPr="00F65D87">
        <w:rPr>
          <w:sz w:val="26"/>
          <w:szCs w:val="26"/>
        </w:rPr>
        <w:t>ансамблевом</w:t>
      </w:r>
      <w:proofErr w:type="gramEnd"/>
      <w:r w:rsidRPr="00F65D87">
        <w:rPr>
          <w:sz w:val="26"/>
          <w:szCs w:val="26"/>
        </w:rPr>
        <w:t xml:space="preserve"> </w:t>
      </w:r>
      <w:proofErr w:type="spellStart"/>
      <w:r w:rsidRPr="00F65D87">
        <w:rPr>
          <w:sz w:val="26"/>
          <w:szCs w:val="26"/>
        </w:rPr>
        <w:t>музицировании</w:t>
      </w:r>
      <w:proofErr w:type="spellEnd"/>
      <w:r w:rsidRPr="00F65D87">
        <w:rPr>
          <w:sz w:val="26"/>
          <w:szCs w:val="26"/>
        </w:rPr>
        <w:t>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after="59" w:line="276" w:lineRule="auto"/>
        <w:ind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навыки использования фортепианной педали в 4-ручном сочинении;</w:t>
      </w:r>
    </w:p>
    <w:p w:rsidR="00291693" w:rsidRPr="00F65D87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91693" w:rsidRDefault="00291693" w:rsidP="00B75F2B">
      <w:pPr>
        <w:pStyle w:val="31"/>
        <w:numPr>
          <w:ilvl w:val="0"/>
          <w:numId w:val="3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ind w:right="20" w:firstLine="567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наличие навыков </w:t>
      </w:r>
      <w:proofErr w:type="spellStart"/>
      <w:r w:rsidRPr="00F65D87">
        <w:rPr>
          <w:sz w:val="26"/>
          <w:szCs w:val="26"/>
        </w:rPr>
        <w:t>репетиционно-концертной</w:t>
      </w:r>
      <w:proofErr w:type="spellEnd"/>
      <w:r w:rsidRPr="00F65D87">
        <w:rPr>
          <w:sz w:val="26"/>
          <w:szCs w:val="26"/>
        </w:rPr>
        <w:t xml:space="preserve"> работы в качестве </w:t>
      </w:r>
      <w:proofErr w:type="spellStart"/>
      <w:r w:rsidRPr="00F65D87">
        <w:rPr>
          <w:sz w:val="26"/>
          <w:szCs w:val="26"/>
        </w:rPr>
        <w:t>ансамблиста</w:t>
      </w:r>
      <w:proofErr w:type="spellEnd"/>
      <w:r w:rsidRPr="00F65D87">
        <w:rPr>
          <w:sz w:val="26"/>
          <w:szCs w:val="26"/>
        </w:rPr>
        <w:t>.</w:t>
      </w:r>
    </w:p>
    <w:p w:rsidR="00431535" w:rsidRDefault="00431535" w:rsidP="006C1466">
      <w:pPr>
        <w:pStyle w:val="31"/>
        <w:shd w:val="clear" w:color="auto" w:fill="auto"/>
        <w:tabs>
          <w:tab w:val="left" w:pos="426"/>
          <w:tab w:val="left" w:pos="993"/>
        </w:tabs>
        <w:spacing w:before="0" w:line="276" w:lineRule="auto"/>
        <w:ind w:right="20" w:firstLine="0"/>
        <w:jc w:val="both"/>
        <w:rPr>
          <w:sz w:val="26"/>
          <w:szCs w:val="26"/>
        </w:rPr>
      </w:pPr>
    </w:p>
    <w:p w:rsidR="003937DC" w:rsidRDefault="003F781E" w:rsidP="00B75F2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jc w:val="center"/>
        <w:rPr>
          <w:sz w:val="26"/>
          <w:szCs w:val="26"/>
        </w:rPr>
      </w:pPr>
      <w:bookmarkStart w:id="5" w:name="bookmark6"/>
      <w:r>
        <w:rPr>
          <w:sz w:val="26"/>
          <w:szCs w:val="26"/>
        </w:rPr>
        <w:t xml:space="preserve"> </w:t>
      </w:r>
      <w:r w:rsidR="003937DC" w:rsidRPr="00F65D87">
        <w:rPr>
          <w:sz w:val="26"/>
          <w:szCs w:val="26"/>
        </w:rPr>
        <w:t>Формы и методы контроля, система оценок</w:t>
      </w:r>
      <w:bookmarkEnd w:id="5"/>
    </w:p>
    <w:p w:rsidR="003F781E" w:rsidRPr="00F65D87" w:rsidRDefault="003F781E" w:rsidP="00B75F2B">
      <w:pPr>
        <w:pStyle w:val="22"/>
        <w:keepNext/>
        <w:keepLines/>
        <w:shd w:val="clear" w:color="auto" w:fill="auto"/>
        <w:tabs>
          <w:tab w:val="left" w:pos="426"/>
        </w:tabs>
        <w:spacing w:line="276" w:lineRule="auto"/>
        <w:rPr>
          <w:sz w:val="26"/>
          <w:szCs w:val="26"/>
        </w:rPr>
      </w:pPr>
    </w:p>
    <w:p w:rsidR="003937DC" w:rsidRPr="00F65D87" w:rsidRDefault="003937DC" w:rsidP="00B75F2B">
      <w:pPr>
        <w:pStyle w:val="50"/>
        <w:numPr>
          <w:ilvl w:val="0"/>
          <w:numId w:val="10"/>
        </w:numPr>
        <w:shd w:val="clear" w:color="auto" w:fill="auto"/>
        <w:tabs>
          <w:tab w:val="left" w:pos="426"/>
          <w:tab w:val="left" w:pos="1534"/>
        </w:tabs>
        <w:spacing w:line="276" w:lineRule="auto"/>
        <w:ind w:firstLine="709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Аттестация: цели, виды, форма, содержание</w:t>
      </w:r>
    </w:p>
    <w:p w:rsidR="00FF1AED" w:rsidRDefault="003937DC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</w:t>
      </w:r>
    </w:p>
    <w:p w:rsidR="00FF1AED" w:rsidRDefault="00FF1AED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В качестве средств текущего контроля успеваемости </w:t>
      </w:r>
      <w:r w:rsidR="00144363">
        <w:rPr>
          <w:sz w:val="26"/>
          <w:szCs w:val="26"/>
        </w:rPr>
        <w:t>использую</w:t>
      </w:r>
      <w:r>
        <w:rPr>
          <w:sz w:val="26"/>
          <w:szCs w:val="26"/>
        </w:rPr>
        <w:t>тся о</w:t>
      </w:r>
      <w:r w:rsidR="00144363">
        <w:rPr>
          <w:sz w:val="26"/>
          <w:szCs w:val="26"/>
        </w:rPr>
        <w:t>тметки за работу на уроке, которые выставляю</w:t>
      </w:r>
      <w:r>
        <w:rPr>
          <w:sz w:val="26"/>
          <w:szCs w:val="26"/>
        </w:rPr>
        <w:t xml:space="preserve">тся в дневник учащегося не реже 1 раза в 2 - 3 недели.  </w:t>
      </w:r>
      <w:proofErr w:type="gramStart"/>
      <w:r w:rsidRPr="00FF1AED">
        <w:rPr>
          <w:sz w:val="26"/>
          <w:szCs w:val="26"/>
        </w:rPr>
        <w:t>Текущий контроль успеваемости обучающихся направлен на поддержание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учебной дисциплины, на выявление отношения обучающихся к изучаемому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предмету, на организацию регулярных домашних заданий, на повышение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уровня освое</w:t>
      </w:r>
      <w:r w:rsidR="00144363">
        <w:rPr>
          <w:sz w:val="26"/>
          <w:szCs w:val="26"/>
        </w:rPr>
        <w:t>ния текущего учебного материала.</w:t>
      </w:r>
      <w:proofErr w:type="gramEnd"/>
      <w:r w:rsidR="00144363">
        <w:rPr>
          <w:sz w:val="26"/>
          <w:szCs w:val="26"/>
        </w:rPr>
        <w:t xml:space="preserve"> И</w:t>
      </w:r>
      <w:r w:rsidRPr="00FF1AED">
        <w:rPr>
          <w:sz w:val="26"/>
          <w:szCs w:val="26"/>
        </w:rPr>
        <w:t>меет воспитательные цели и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 xml:space="preserve">учитывает индивидуальные психологические особенности </w:t>
      </w:r>
      <w:proofErr w:type="gramStart"/>
      <w:r w:rsidRPr="00FF1AED">
        <w:rPr>
          <w:sz w:val="26"/>
          <w:szCs w:val="26"/>
        </w:rPr>
        <w:t>обучающихся</w:t>
      </w:r>
      <w:proofErr w:type="gramEnd"/>
      <w:r w:rsidRPr="00FF1AED">
        <w:rPr>
          <w:sz w:val="26"/>
          <w:szCs w:val="26"/>
        </w:rPr>
        <w:t>. Текущий контроль осуществляется преподавателем, ведущим предмет. На основании результатов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текущего контроля выводятся четвертные, полугодовые, годовые оценки.</w:t>
      </w:r>
    </w:p>
    <w:p w:rsidR="00FF1AED" w:rsidRPr="00FF1AED" w:rsidRDefault="00FF1AED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F1AED">
        <w:rPr>
          <w:sz w:val="26"/>
          <w:szCs w:val="26"/>
        </w:rPr>
        <w:t>Промежуточная аттестация определяет успешность развития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обучающегося и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>освоение им образовательной программы на определенном</w:t>
      </w:r>
      <w:r>
        <w:rPr>
          <w:sz w:val="26"/>
          <w:szCs w:val="26"/>
        </w:rPr>
        <w:t xml:space="preserve"> </w:t>
      </w:r>
      <w:r w:rsidRPr="00FF1AED">
        <w:rPr>
          <w:sz w:val="26"/>
          <w:szCs w:val="26"/>
        </w:rPr>
        <w:t xml:space="preserve">этапе обучения. </w:t>
      </w:r>
      <w:r>
        <w:rPr>
          <w:sz w:val="26"/>
          <w:szCs w:val="26"/>
        </w:rPr>
        <w:t xml:space="preserve">В качестве промежуточной аттестации </w:t>
      </w:r>
      <w:r w:rsidR="00144363">
        <w:rPr>
          <w:sz w:val="26"/>
          <w:szCs w:val="26"/>
        </w:rPr>
        <w:t>предполагается</w:t>
      </w:r>
      <w:r w:rsidRPr="00FF1AED">
        <w:rPr>
          <w:sz w:val="26"/>
          <w:szCs w:val="26"/>
        </w:rPr>
        <w:t xml:space="preserve"> контрольный урок, зачёт, </w:t>
      </w:r>
      <w:r w:rsidR="00053B05">
        <w:rPr>
          <w:sz w:val="26"/>
          <w:szCs w:val="26"/>
        </w:rPr>
        <w:t xml:space="preserve">который может быть в форме </w:t>
      </w:r>
      <w:r w:rsidRPr="00FF1AED">
        <w:rPr>
          <w:sz w:val="26"/>
          <w:szCs w:val="26"/>
        </w:rPr>
        <w:t>прослу</w:t>
      </w:r>
      <w:r w:rsidR="00053B05">
        <w:rPr>
          <w:sz w:val="26"/>
          <w:szCs w:val="26"/>
        </w:rPr>
        <w:t>шивания, выступления</w:t>
      </w:r>
      <w:r w:rsidRPr="00FF1AED">
        <w:rPr>
          <w:sz w:val="26"/>
          <w:szCs w:val="26"/>
        </w:rPr>
        <w:t xml:space="preserve"> в </w:t>
      </w:r>
      <w:r w:rsidR="00053B05">
        <w:rPr>
          <w:sz w:val="26"/>
          <w:szCs w:val="26"/>
        </w:rPr>
        <w:t xml:space="preserve">открытом или академическом </w:t>
      </w:r>
      <w:r w:rsidRPr="00FF1AED">
        <w:rPr>
          <w:sz w:val="26"/>
          <w:szCs w:val="26"/>
        </w:rPr>
        <w:t>концерте или участие в каких-либо других творческих мероприятиях.</w:t>
      </w:r>
      <w:r w:rsidR="00053B05">
        <w:rPr>
          <w:sz w:val="26"/>
          <w:szCs w:val="26"/>
        </w:rPr>
        <w:t xml:space="preserve"> Контрольный урок, зачёт проводится с присутствием комиссии, его результаты обсуждаются и оцениваются по пятибалльной системе.</w:t>
      </w:r>
    </w:p>
    <w:p w:rsidR="003937DC" w:rsidRPr="00F65D87" w:rsidRDefault="003937DC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Текущий контроль успеваемости </w:t>
      </w:r>
      <w:r w:rsidR="00FF1AED">
        <w:rPr>
          <w:sz w:val="26"/>
          <w:szCs w:val="26"/>
        </w:rPr>
        <w:t xml:space="preserve">и промежуточная аттестация </w:t>
      </w:r>
      <w:proofErr w:type="gramStart"/>
      <w:r w:rsidRPr="00F65D87">
        <w:rPr>
          <w:sz w:val="26"/>
          <w:szCs w:val="26"/>
        </w:rPr>
        <w:t>обучающихся</w:t>
      </w:r>
      <w:proofErr w:type="gramEnd"/>
      <w:r w:rsidRPr="00F65D87">
        <w:rPr>
          <w:sz w:val="26"/>
          <w:szCs w:val="26"/>
        </w:rPr>
        <w:t xml:space="preserve"> проводится в счет аудиторного времени, предусмотренного на учебный предмет.</w:t>
      </w:r>
    </w:p>
    <w:p w:rsidR="003937DC" w:rsidRDefault="003937DC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F1AED">
        <w:rPr>
          <w:sz w:val="26"/>
          <w:szCs w:val="26"/>
        </w:rPr>
        <w:lastRenderedPageBreak/>
        <w:t xml:space="preserve">По завершении изучения предмета "Ансамбль" проводится </w:t>
      </w:r>
      <w:r w:rsidR="00FF1AED" w:rsidRPr="00FF1AED">
        <w:rPr>
          <w:sz w:val="26"/>
          <w:szCs w:val="26"/>
        </w:rPr>
        <w:t>зачет</w:t>
      </w:r>
      <w:r w:rsidRPr="00FF1AED">
        <w:rPr>
          <w:sz w:val="26"/>
          <w:szCs w:val="26"/>
        </w:rPr>
        <w:t xml:space="preserve"> в конце 7 класса, выставляется </w:t>
      </w:r>
      <w:r w:rsidR="00053B05">
        <w:rPr>
          <w:sz w:val="26"/>
          <w:szCs w:val="26"/>
        </w:rPr>
        <w:t>отмет</w:t>
      </w:r>
      <w:r w:rsidRPr="00FF1AED">
        <w:rPr>
          <w:sz w:val="26"/>
          <w:szCs w:val="26"/>
        </w:rPr>
        <w:t>ка, которая заносится в свидетельство об окончании образовательного учреждения.</w:t>
      </w:r>
    </w:p>
    <w:p w:rsidR="00FF1AED" w:rsidRPr="00FF1AED" w:rsidRDefault="00FF1AED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</w:p>
    <w:p w:rsidR="003937DC" w:rsidRPr="00F65D87" w:rsidRDefault="003937DC" w:rsidP="00B75F2B">
      <w:pPr>
        <w:pStyle w:val="50"/>
        <w:numPr>
          <w:ilvl w:val="0"/>
          <w:numId w:val="10"/>
        </w:numPr>
        <w:shd w:val="clear" w:color="auto" w:fill="auto"/>
        <w:tabs>
          <w:tab w:val="left" w:pos="567"/>
        </w:tabs>
        <w:spacing w:line="276" w:lineRule="auto"/>
        <w:ind w:firstLine="709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Критерии оценок</w:t>
      </w:r>
    </w:p>
    <w:p w:rsidR="003937DC" w:rsidRPr="00F65D87" w:rsidRDefault="003937DC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937DC" w:rsidRDefault="003937DC" w:rsidP="00B75F2B">
      <w:pPr>
        <w:pStyle w:val="31"/>
        <w:shd w:val="clear" w:color="auto" w:fill="auto"/>
        <w:spacing w:before="0" w:line="276" w:lineRule="auto"/>
        <w:ind w:right="20" w:firstLine="708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По итогам исполнения программы </w:t>
      </w:r>
      <w:r w:rsidR="00053B05">
        <w:rPr>
          <w:sz w:val="26"/>
          <w:szCs w:val="26"/>
        </w:rPr>
        <w:t>в рамках промежуточной аттестации (</w:t>
      </w:r>
      <w:r w:rsidR="00053B05" w:rsidRPr="00FF1AED">
        <w:rPr>
          <w:sz w:val="26"/>
          <w:szCs w:val="26"/>
        </w:rPr>
        <w:t xml:space="preserve">контрольный урок, зачёт, </w:t>
      </w:r>
      <w:r w:rsidR="00053B05">
        <w:rPr>
          <w:sz w:val="26"/>
          <w:szCs w:val="26"/>
        </w:rPr>
        <w:t xml:space="preserve">концерт) </w:t>
      </w:r>
      <w:r w:rsidRPr="00F65D87">
        <w:rPr>
          <w:sz w:val="26"/>
          <w:szCs w:val="26"/>
        </w:rPr>
        <w:t>выставляется оценка по пятибалльной шкале:</w:t>
      </w:r>
    </w:p>
    <w:p w:rsidR="003937DC" w:rsidRDefault="003937DC" w:rsidP="00B75F2B">
      <w:pPr>
        <w:pStyle w:val="31"/>
        <w:shd w:val="clear" w:color="auto" w:fill="auto"/>
        <w:spacing w:before="0" w:line="276" w:lineRule="auto"/>
        <w:ind w:right="20" w:firstLine="567"/>
        <w:jc w:val="both"/>
        <w:rPr>
          <w:rStyle w:val="11"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>5 («отлично»)</w:t>
      </w:r>
      <w:r>
        <w:rPr>
          <w:rStyle w:val="11"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технически качественное и художественно осмысленное исполнение, отвечающее всем требованиям на данном этапе обучения</w:t>
      </w:r>
      <w:r>
        <w:rPr>
          <w:rStyle w:val="11"/>
          <w:sz w:val="26"/>
          <w:szCs w:val="26"/>
        </w:rPr>
        <w:t>;</w:t>
      </w:r>
    </w:p>
    <w:p w:rsidR="003937DC" w:rsidRDefault="00FF1AED" w:rsidP="00B75F2B">
      <w:pPr>
        <w:pStyle w:val="31"/>
        <w:numPr>
          <w:ilvl w:val="0"/>
          <w:numId w:val="11"/>
        </w:numPr>
        <w:shd w:val="clear" w:color="auto" w:fill="auto"/>
        <w:spacing w:before="0" w:line="276" w:lineRule="auto"/>
        <w:ind w:left="0" w:firstLine="567"/>
        <w:jc w:val="both"/>
        <w:rPr>
          <w:rStyle w:val="11"/>
          <w:sz w:val="26"/>
          <w:szCs w:val="26"/>
        </w:rPr>
      </w:pPr>
      <w:r>
        <w:rPr>
          <w:rStyle w:val="11"/>
          <w:b/>
          <w:sz w:val="26"/>
          <w:szCs w:val="26"/>
        </w:rPr>
        <w:t xml:space="preserve"> </w:t>
      </w:r>
      <w:r w:rsidR="003937DC" w:rsidRPr="003937DC">
        <w:rPr>
          <w:rStyle w:val="11"/>
          <w:b/>
          <w:sz w:val="26"/>
          <w:szCs w:val="26"/>
        </w:rPr>
        <w:t>(«хорошо»)</w:t>
      </w:r>
      <w:r w:rsidR="003937DC">
        <w:rPr>
          <w:rStyle w:val="11"/>
          <w:sz w:val="26"/>
          <w:szCs w:val="26"/>
        </w:rPr>
        <w:t xml:space="preserve"> - </w:t>
      </w:r>
      <w:r w:rsidR="003937DC" w:rsidRPr="00F65D87">
        <w:rPr>
          <w:rStyle w:val="11"/>
          <w:sz w:val="26"/>
          <w:szCs w:val="26"/>
        </w:rPr>
        <w:t>оценка отражает грамотное исполнение с</w:t>
      </w:r>
      <w:r w:rsidR="003937DC" w:rsidRPr="00F65D87">
        <w:rPr>
          <w:sz w:val="26"/>
          <w:szCs w:val="26"/>
        </w:rPr>
        <w:t xml:space="preserve"> </w:t>
      </w:r>
      <w:r w:rsidR="003937DC" w:rsidRPr="00F65D87">
        <w:rPr>
          <w:rStyle w:val="11"/>
          <w:sz w:val="26"/>
          <w:szCs w:val="26"/>
        </w:rPr>
        <w:t>небольшими недочетами (как в техническом плане, так и в художественном смысле)</w:t>
      </w:r>
      <w:r w:rsidR="003937DC">
        <w:rPr>
          <w:rStyle w:val="11"/>
          <w:sz w:val="26"/>
          <w:szCs w:val="26"/>
        </w:rPr>
        <w:t>;</w:t>
      </w:r>
    </w:p>
    <w:p w:rsidR="003937DC" w:rsidRDefault="003937DC" w:rsidP="00B75F2B">
      <w:pPr>
        <w:pStyle w:val="31"/>
        <w:shd w:val="clear" w:color="auto" w:fill="auto"/>
        <w:spacing w:before="0" w:line="276" w:lineRule="auto"/>
        <w:ind w:firstLine="567"/>
        <w:jc w:val="both"/>
        <w:rPr>
          <w:rStyle w:val="11"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 xml:space="preserve">3 («удовлетворительно») </w:t>
      </w:r>
      <w:r>
        <w:rPr>
          <w:rStyle w:val="11"/>
          <w:sz w:val="26"/>
          <w:szCs w:val="26"/>
        </w:rPr>
        <w:t xml:space="preserve">- </w:t>
      </w:r>
      <w:r w:rsidRPr="00F65D87">
        <w:rPr>
          <w:rStyle w:val="11"/>
          <w:sz w:val="26"/>
          <w:szCs w:val="26"/>
        </w:rPr>
        <w:t xml:space="preserve">исполнение с большим количеством недочетов, а </w:t>
      </w:r>
    </w:p>
    <w:p w:rsidR="003937DC" w:rsidRDefault="003937DC" w:rsidP="00B75F2B">
      <w:pPr>
        <w:pStyle w:val="31"/>
        <w:shd w:val="clear" w:color="auto" w:fill="auto"/>
        <w:spacing w:before="0" w:line="276" w:lineRule="auto"/>
        <w:ind w:firstLine="0"/>
        <w:jc w:val="both"/>
        <w:rPr>
          <w:rStyle w:val="11"/>
          <w:sz w:val="26"/>
          <w:szCs w:val="26"/>
        </w:rPr>
      </w:pPr>
      <w:r w:rsidRPr="00F65D87">
        <w:rPr>
          <w:rStyle w:val="11"/>
          <w:sz w:val="26"/>
          <w:szCs w:val="26"/>
        </w:rPr>
        <w:t>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3937DC" w:rsidRDefault="003937DC" w:rsidP="00B75F2B">
      <w:pPr>
        <w:pStyle w:val="31"/>
        <w:shd w:val="clear" w:color="auto" w:fill="auto"/>
        <w:spacing w:before="0" w:line="276" w:lineRule="auto"/>
        <w:ind w:firstLine="567"/>
        <w:jc w:val="both"/>
        <w:rPr>
          <w:rStyle w:val="11"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>2 («неудовлетворительно»)</w:t>
      </w:r>
      <w:r>
        <w:rPr>
          <w:rStyle w:val="11"/>
          <w:b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комплекс серьезных недостатков, невыученный текст, отсутствие домашней работы, а также плохая посещаемость аудиторных занятий</w:t>
      </w:r>
      <w:r>
        <w:rPr>
          <w:rStyle w:val="11"/>
          <w:sz w:val="26"/>
          <w:szCs w:val="26"/>
        </w:rPr>
        <w:t>;</w:t>
      </w:r>
    </w:p>
    <w:p w:rsidR="003937DC" w:rsidRPr="003937DC" w:rsidRDefault="003937DC" w:rsidP="00B75F2B">
      <w:pPr>
        <w:pStyle w:val="31"/>
        <w:shd w:val="clear" w:color="auto" w:fill="auto"/>
        <w:spacing w:before="0" w:line="276" w:lineRule="auto"/>
        <w:ind w:left="142" w:firstLine="567"/>
        <w:jc w:val="both"/>
        <w:rPr>
          <w:rStyle w:val="11"/>
          <w:b/>
          <w:sz w:val="26"/>
          <w:szCs w:val="26"/>
        </w:rPr>
      </w:pPr>
      <w:r w:rsidRPr="003937DC">
        <w:rPr>
          <w:rStyle w:val="11"/>
          <w:b/>
          <w:sz w:val="26"/>
          <w:szCs w:val="26"/>
        </w:rPr>
        <w:t>«зачет» (без отметки)</w:t>
      </w:r>
      <w:r>
        <w:rPr>
          <w:rStyle w:val="11"/>
          <w:sz w:val="26"/>
          <w:szCs w:val="26"/>
        </w:rPr>
        <w:t xml:space="preserve"> - </w:t>
      </w:r>
      <w:r w:rsidRPr="00F65D87">
        <w:rPr>
          <w:rStyle w:val="11"/>
          <w:sz w:val="26"/>
          <w:szCs w:val="26"/>
        </w:rPr>
        <w:t>отражает достаточный уровень подготовки и исполнения на данном этапе обучения</w:t>
      </w:r>
      <w:r>
        <w:rPr>
          <w:rStyle w:val="11"/>
          <w:sz w:val="26"/>
          <w:szCs w:val="26"/>
        </w:rPr>
        <w:t>.</w:t>
      </w:r>
    </w:p>
    <w:p w:rsidR="003937DC" w:rsidRDefault="009F69B4" w:rsidP="00B75F2B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Согласно ФГТ, данная система оценки качества исполнения является основной. </w:t>
      </w:r>
      <w:r>
        <w:rPr>
          <w:sz w:val="26"/>
          <w:szCs w:val="26"/>
        </w:rPr>
        <w:t>Но</w:t>
      </w:r>
      <w:r w:rsidRPr="00F65D87">
        <w:rPr>
          <w:sz w:val="26"/>
          <w:szCs w:val="26"/>
        </w:rPr>
        <w:t xml:space="preserve"> с учетом целесообразности </w:t>
      </w:r>
      <w:r>
        <w:rPr>
          <w:sz w:val="26"/>
          <w:szCs w:val="26"/>
        </w:rPr>
        <w:t xml:space="preserve">и сложившихся традиций </w:t>
      </w:r>
      <w:r w:rsidRPr="00F65D87">
        <w:rPr>
          <w:sz w:val="26"/>
          <w:szCs w:val="26"/>
        </w:rPr>
        <w:t>оценка качества исполнения может быть дополнена системой «+» и «</w:t>
      </w:r>
      <w:proofErr w:type="gramStart"/>
      <w:r w:rsidRPr="00F65D87">
        <w:rPr>
          <w:sz w:val="26"/>
          <w:szCs w:val="26"/>
        </w:rPr>
        <w:t>-»</w:t>
      </w:r>
      <w:proofErr w:type="gramEnd"/>
      <w:r w:rsidRPr="00F65D87">
        <w:rPr>
          <w:sz w:val="26"/>
          <w:szCs w:val="26"/>
        </w:rPr>
        <w:t>, что даст возможность более конкретно и точно оценить выступление учащегося.</w:t>
      </w:r>
    </w:p>
    <w:p w:rsidR="00431535" w:rsidRDefault="00431535" w:rsidP="00B75F2B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</w:p>
    <w:p w:rsidR="00B75F2B" w:rsidRDefault="00B75F2B" w:rsidP="00B75F2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432"/>
        </w:tabs>
        <w:spacing w:line="276" w:lineRule="auto"/>
        <w:ind w:left="2120"/>
        <w:rPr>
          <w:sz w:val="26"/>
          <w:szCs w:val="26"/>
        </w:rPr>
      </w:pPr>
      <w:bookmarkStart w:id="6" w:name="bookmark7"/>
      <w:r w:rsidRPr="00F65D87">
        <w:rPr>
          <w:sz w:val="26"/>
          <w:szCs w:val="26"/>
        </w:rPr>
        <w:t>Методическое обеспечение учебного процесса</w:t>
      </w:r>
      <w:bookmarkEnd w:id="6"/>
    </w:p>
    <w:p w:rsidR="00431535" w:rsidRPr="00F65D87" w:rsidRDefault="00431535" w:rsidP="00431535">
      <w:pPr>
        <w:pStyle w:val="22"/>
        <w:keepNext/>
        <w:keepLines/>
        <w:shd w:val="clear" w:color="auto" w:fill="auto"/>
        <w:tabs>
          <w:tab w:val="left" w:pos="2432"/>
        </w:tabs>
        <w:spacing w:line="276" w:lineRule="auto"/>
        <w:ind w:left="2120"/>
        <w:rPr>
          <w:sz w:val="26"/>
          <w:szCs w:val="26"/>
        </w:rPr>
      </w:pPr>
    </w:p>
    <w:p w:rsidR="00B75F2B" w:rsidRPr="00F65D87" w:rsidRDefault="00B75F2B" w:rsidP="00B75F2B">
      <w:pPr>
        <w:pStyle w:val="5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left="120" w:firstLine="447"/>
        <w:rPr>
          <w:sz w:val="26"/>
          <w:szCs w:val="26"/>
        </w:rPr>
      </w:pPr>
      <w:r w:rsidRPr="00F65D87">
        <w:rPr>
          <w:sz w:val="26"/>
          <w:szCs w:val="26"/>
        </w:rPr>
        <w:t xml:space="preserve">Методические рекомендации </w:t>
      </w:r>
      <w:r>
        <w:rPr>
          <w:sz w:val="26"/>
          <w:szCs w:val="26"/>
        </w:rPr>
        <w:t>для преподавателя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Одна из главных задач преподавателя по предмету "Ансамбль" - подбор учеников-партнеров. Они должны обладать схожим уровнем подготовки в классе специальности.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left="120" w:right="20" w:firstLine="7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В работе с учащимися преподаватель должен следовать </w:t>
      </w:r>
      <w:r w:rsidRPr="00F65D87">
        <w:rPr>
          <w:rStyle w:val="a4"/>
          <w:sz w:val="26"/>
          <w:szCs w:val="26"/>
        </w:rPr>
        <w:t>принципам последовательности, постепенности, доступности и наглядности</w:t>
      </w:r>
      <w:r w:rsidRPr="00F65D87">
        <w:rPr>
          <w:sz w:val="26"/>
          <w:szCs w:val="26"/>
        </w:rPr>
        <w:t xml:space="preserve"> в освоении материала. Весь процесс обучения строится с учетом пр</w:t>
      </w:r>
      <w:r>
        <w:rPr>
          <w:sz w:val="26"/>
          <w:szCs w:val="26"/>
        </w:rPr>
        <w:t xml:space="preserve">инципа: от простого к </w:t>
      </w:r>
      <w:proofErr w:type="gramStart"/>
      <w:r>
        <w:rPr>
          <w:sz w:val="26"/>
          <w:szCs w:val="26"/>
        </w:rPr>
        <w:t>сложному</w:t>
      </w:r>
      <w:proofErr w:type="gramEnd"/>
      <w:r>
        <w:rPr>
          <w:sz w:val="26"/>
          <w:szCs w:val="26"/>
        </w:rPr>
        <w:t xml:space="preserve">, </w:t>
      </w:r>
      <w:r w:rsidRPr="00F65D87">
        <w:rPr>
          <w:sz w:val="26"/>
          <w:szCs w:val="26"/>
        </w:rPr>
        <w:t>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Необходимым условием для успешного </w:t>
      </w:r>
      <w:proofErr w:type="gramStart"/>
      <w:r w:rsidRPr="00F65D87">
        <w:rPr>
          <w:sz w:val="26"/>
          <w:szCs w:val="26"/>
        </w:rPr>
        <w:t>обучения по предмету</w:t>
      </w:r>
      <w:proofErr w:type="gramEnd"/>
      <w:r w:rsidRPr="00F65D87">
        <w:rPr>
          <w:sz w:val="26"/>
          <w:szCs w:val="26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</w:t>
      </w:r>
      <w:r w:rsidRPr="00F65D87">
        <w:rPr>
          <w:sz w:val="26"/>
          <w:szCs w:val="26"/>
        </w:rPr>
        <w:lastRenderedPageBreak/>
        <w:t>правило, педаль берет ученик, исполняющий 2 партию).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Необходимо привлекать внимание учащихся к прослушиванию лучших примеров исполнения камерной музыки.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8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right="20" w:firstLine="66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B75F2B" w:rsidRPr="00F65D87" w:rsidRDefault="00B75F2B" w:rsidP="00B75F2B">
      <w:pPr>
        <w:pStyle w:val="31"/>
        <w:shd w:val="clear" w:color="auto" w:fill="auto"/>
        <w:spacing w:before="0" w:line="276" w:lineRule="auto"/>
        <w:ind w:left="20"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B75F2B" w:rsidRDefault="00B75F2B" w:rsidP="00B75F2B">
      <w:pPr>
        <w:pStyle w:val="31"/>
        <w:shd w:val="clear" w:color="auto" w:fill="auto"/>
        <w:spacing w:before="0" w:line="276" w:lineRule="auto"/>
        <w:ind w:left="20" w:right="20" w:firstLine="70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</w:t>
      </w:r>
    </w:p>
    <w:p w:rsidR="00431535" w:rsidRPr="00F65D87" w:rsidRDefault="00431535" w:rsidP="00B75F2B">
      <w:pPr>
        <w:pStyle w:val="31"/>
        <w:shd w:val="clear" w:color="auto" w:fill="auto"/>
        <w:spacing w:before="0" w:line="276" w:lineRule="auto"/>
        <w:ind w:left="20" w:right="20" w:firstLine="700"/>
        <w:jc w:val="both"/>
        <w:rPr>
          <w:sz w:val="26"/>
          <w:szCs w:val="26"/>
        </w:rPr>
      </w:pPr>
    </w:p>
    <w:p w:rsidR="00B75F2B" w:rsidRPr="00F65D87" w:rsidRDefault="00B75F2B" w:rsidP="00B75F2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276" w:lineRule="auto"/>
        <w:ind w:left="20"/>
        <w:rPr>
          <w:sz w:val="26"/>
          <w:szCs w:val="26"/>
        </w:rPr>
      </w:pPr>
      <w:bookmarkStart w:id="7" w:name="bookmark8"/>
      <w:r w:rsidRPr="00F65D87">
        <w:rPr>
          <w:sz w:val="26"/>
          <w:szCs w:val="26"/>
        </w:rPr>
        <w:t xml:space="preserve">Рекомендации по организации самостоятельной работы </w:t>
      </w:r>
      <w:proofErr w:type="gramStart"/>
      <w:r w:rsidRPr="00F65D87">
        <w:rPr>
          <w:sz w:val="26"/>
          <w:szCs w:val="26"/>
        </w:rPr>
        <w:t>обучающихся</w:t>
      </w:r>
      <w:bookmarkEnd w:id="7"/>
      <w:proofErr w:type="gramEnd"/>
    </w:p>
    <w:p w:rsidR="00B75F2B" w:rsidRDefault="00B75F2B" w:rsidP="00B75F2B">
      <w:pPr>
        <w:pStyle w:val="31"/>
        <w:shd w:val="clear" w:color="auto" w:fill="auto"/>
        <w:spacing w:before="0" w:line="276" w:lineRule="auto"/>
        <w:ind w:left="20" w:right="20" w:firstLine="580"/>
        <w:jc w:val="both"/>
        <w:rPr>
          <w:sz w:val="26"/>
          <w:szCs w:val="26"/>
        </w:rPr>
      </w:pPr>
      <w:r w:rsidRPr="00F65D87">
        <w:rPr>
          <w:sz w:val="26"/>
          <w:szCs w:val="26"/>
        </w:rPr>
        <w:t xml:space="preserve"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</w:t>
      </w:r>
      <w:r w:rsidRPr="00F65D87">
        <w:rPr>
          <w:sz w:val="26"/>
          <w:szCs w:val="26"/>
        </w:rPr>
        <w:lastRenderedPageBreak/>
        <w:t xml:space="preserve">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 w:rsidRPr="00F65D87">
        <w:rPr>
          <w:sz w:val="26"/>
          <w:szCs w:val="26"/>
        </w:rPr>
        <w:t>согласовывая их друг с</w:t>
      </w:r>
      <w:proofErr w:type="gramEnd"/>
      <w:r w:rsidRPr="00F65D87">
        <w:rPr>
          <w:sz w:val="26"/>
          <w:szCs w:val="26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:rsidR="00053B05" w:rsidRDefault="00053B05" w:rsidP="00B75F2B">
      <w:pPr>
        <w:pStyle w:val="31"/>
        <w:shd w:val="clear" w:color="auto" w:fill="auto"/>
        <w:spacing w:before="0" w:line="276" w:lineRule="auto"/>
        <w:ind w:left="20" w:right="20" w:firstLine="580"/>
        <w:jc w:val="both"/>
        <w:rPr>
          <w:sz w:val="26"/>
          <w:szCs w:val="26"/>
        </w:rPr>
      </w:pPr>
    </w:p>
    <w:p w:rsidR="00B75F2B" w:rsidRPr="00F65D87" w:rsidRDefault="00B75F2B" w:rsidP="00B75F2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76"/>
        </w:tabs>
        <w:spacing w:line="276" w:lineRule="auto"/>
        <w:ind w:left="220"/>
        <w:jc w:val="center"/>
        <w:rPr>
          <w:sz w:val="26"/>
          <w:szCs w:val="26"/>
        </w:rPr>
      </w:pPr>
      <w:bookmarkStart w:id="8" w:name="bookmark9"/>
      <w:r w:rsidRPr="00F65D87">
        <w:rPr>
          <w:sz w:val="26"/>
          <w:szCs w:val="26"/>
        </w:rPr>
        <w:t>Списки рекомендуемой нотной и методической литературы</w:t>
      </w:r>
      <w:bookmarkEnd w:id="8"/>
    </w:p>
    <w:p w:rsidR="00B75F2B" w:rsidRPr="00F65D87" w:rsidRDefault="00E90B3F" w:rsidP="00053B05">
      <w:pPr>
        <w:pStyle w:val="50"/>
        <w:numPr>
          <w:ilvl w:val="0"/>
          <w:numId w:val="13"/>
        </w:numPr>
        <w:shd w:val="clear" w:color="auto" w:fill="auto"/>
        <w:tabs>
          <w:tab w:val="left" w:pos="226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рекомендуемых </w:t>
      </w:r>
      <w:r w:rsidR="00B75F2B">
        <w:rPr>
          <w:sz w:val="26"/>
          <w:szCs w:val="26"/>
        </w:rPr>
        <w:t xml:space="preserve"> нотны</w:t>
      </w:r>
      <w:r w:rsidR="00B75F2B" w:rsidRPr="00F65D87">
        <w:rPr>
          <w:sz w:val="26"/>
          <w:szCs w:val="26"/>
        </w:rPr>
        <w:t>х сборников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Альбом фортепианных ансамблей для ДМШ. Сост. Ю. Доля/ изд. Феникс, 2005 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Ансамбли. Средние классы. Вып.6 / изд. Советский композитор, М.,1973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 Ансамбли. Средние классы. Вып.13/ изд. Советский композитор, М.,1990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 Ансамбли. Старшие классы. Вып.6 / изд. Советский композитор, М., 1982 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Альбом нетрудных переложений для ф-но в 4 руки. Вып</w:t>
      </w:r>
      <w:r>
        <w:rPr>
          <w:sz w:val="26"/>
          <w:szCs w:val="26"/>
        </w:rPr>
        <w:t xml:space="preserve">.1, 2/ М., Музыка, 2009 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Бах И. Концерт ре минор для двух ф-но. – СПб</w:t>
      </w:r>
      <w:proofErr w:type="gramStart"/>
      <w:r w:rsidRPr="0083008F">
        <w:rPr>
          <w:sz w:val="26"/>
          <w:szCs w:val="26"/>
        </w:rPr>
        <w:t xml:space="preserve">.: </w:t>
      </w:r>
      <w:proofErr w:type="gramEnd"/>
      <w:r w:rsidRPr="0083008F">
        <w:rPr>
          <w:sz w:val="26"/>
          <w:szCs w:val="26"/>
        </w:rPr>
        <w:t>Нота, 2004.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Бах И. Концерт фа минор для двух ф-но. – СПб</w:t>
      </w:r>
      <w:proofErr w:type="gramStart"/>
      <w:r w:rsidRPr="0083008F">
        <w:rPr>
          <w:sz w:val="26"/>
          <w:szCs w:val="26"/>
        </w:rPr>
        <w:t xml:space="preserve">.: </w:t>
      </w:r>
      <w:proofErr w:type="gramEnd"/>
      <w:r w:rsidRPr="0083008F">
        <w:rPr>
          <w:sz w:val="26"/>
          <w:szCs w:val="26"/>
        </w:rPr>
        <w:t>Нота, 2004.</w:t>
      </w:r>
    </w:p>
    <w:p w:rsidR="00E90B3F" w:rsidRPr="00E90B3F" w:rsidRDefault="00E90B3F" w:rsidP="00E90B3F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 w:rsidRPr="00F65D87">
        <w:rPr>
          <w:sz w:val="26"/>
          <w:szCs w:val="26"/>
        </w:rPr>
        <w:t>Барсукова</w:t>
      </w:r>
      <w:proofErr w:type="spellEnd"/>
      <w:r w:rsidRPr="00F65D87">
        <w:rPr>
          <w:sz w:val="26"/>
          <w:szCs w:val="26"/>
        </w:rPr>
        <w:t xml:space="preserve"> С. " Вместе весело шагать" / изд. Феникс, 2012 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Белов Г. </w:t>
      </w:r>
      <w:proofErr w:type="spellStart"/>
      <w:r w:rsidRPr="0083008F">
        <w:rPr>
          <w:sz w:val="26"/>
          <w:szCs w:val="26"/>
          <w:lang w:val="en-US"/>
        </w:rPr>
        <w:t>Lambada</w:t>
      </w:r>
      <w:proofErr w:type="spellEnd"/>
      <w:r w:rsidRPr="0083008F">
        <w:rPr>
          <w:sz w:val="26"/>
          <w:szCs w:val="26"/>
        </w:rPr>
        <w:t xml:space="preserve"> </w:t>
      </w:r>
      <w:proofErr w:type="spellStart"/>
      <w:r w:rsidRPr="0083008F">
        <w:rPr>
          <w:sz w:val="26"/>
          <w:szCs w:val="26"/>
          <w:lang w:val="en-US"/>
        </w:rPr>
        <w:t>briosa</w:t>
      </w:r>
      <w:proofErr w:type="spellEnd"/>
      <w:r w:rsidRPr="0083008F">
        <w:rPr>
          <w:sz w:val="26"/>
          <w:szCs w:val="26"/>
        </w:rPr>
        <w:t xml:space="preserve"> для двух ф-но. - Композитор-Санкт-Петербург, 2004.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 w:rsidRPr="0083008F">
        <w:rPr>
          <w:sz w:val="26"/>
          <w:szCs w:val="26"/>
        </w:rPr>
        <w:t>Биберган</w:t>
      </w:r>
      <w:proofErr w:type="spellEnd"/>
      <w:r w:rsidRPr="0083008F">
        <w:rPr>
          <w:sz w:val="26"/>
          <w:szCs w:val="26"/>
        </w:rPr>
        <w:t xml:space="preserve"> В. Три страдания для ф-но в 4 руки. - Композитор-Санкт-Петербург, 2000.</w:t>
      </w:r>
    </w:p>
    <w:p w:rsidR="00E90B3F" w:rsidRPr="00E90B3F" w:rsidRDefault="00E90B3F" w:rsidP="00E90B3F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Бизе Ж. </w:t>
      </w:r>
      <w:r w:rsidRPr="00F65D87">
        <w:rPr>
          <w:sz w:val="26"/>
          <w:szCs w:val="26"/>
        </w:rPr>
        <w:t>"Детские игры". Сюита для ф-но в 4 руки / М., Музыка, 2011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Брамс И. Русский сувенир: Фантазии на русские песни для фортепиано в 4 руки: Сборник для старших классов музыкальных школ, школ искусств и музыкальных студи</w:t>
      </w:r>
      <w:proofErr w:type="gramStart"/>
      <w:r w:rsidRPr="0083008F">
        <w:rPr>
          <w:sz w:val="26"/>
          <w:szCs w:val="26"/>
        </w:rPr>
        <w:t>й-</w:t>
      </w:r>
      <w:proofErr w:type="gramEnd"/>
      <w:r w:rsidRPr="0083008F">
        <w:rPr>
          <w:sz w:val="26"/>
          <w:szCs w:val="26"/>
        </w:rPr>
        <w:t xml:space="preserve"> Ростов на Дону: Феникс, 1999.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Брат и сестра. Альбом фортепианных пьес в 4 руки. – Композитор-Санкт-Петербург, 1993.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Брат и сестра: Ансамбли для фортепиано в 4 руки: Вып.1-7. Репертуар ДМШ. Ред.-сост. </w:t>
      </w:r>
      <w:proofErr w:type="spellStart"/>
      <w:r w:rsidRPr="0083008F">
        <w:rPr>
          <w:sz w:val="26"/>
          <w:szCs w:val="26"/>
        </w:rPr>
        <w:t>Криштоп</w:t>
      </w:r>
      <w:proofErr w:type="spellEnd"/>
      <w:r w:rsidRPr="0083008F">
        <w:rPr>
          <w:sz w:val="26"/>
          <w:szCs w:val="26"/>
        </w:rPr>
        <w:t xml:space="preserve"> Л.П.  – Композитор-Санкт-Петербург, 2006.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 w:rsidRPr="0083008F">
        <w:rPr>
          <w:sz w:val="26"/>
          <w:szCs w:val="26"/>
        </w:rPr>
        <w:t>Бубельников</w:t>
      </w:r>
      <w:proofErr w:type="spellEnd"/>
      <w:r w:rsidRPr="0083008F">
        <w:rPr>
          <w:sz w:val="26"/>
          <w:szCs w:val="26"/>
        </w:rPr>
        <w:t xml:space="preserve"> А. Кармен. Концертная сюита для двух ф-но. - Композитор-Санкт-Петербург, 2007.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 w:rsidRPr="0083008F">
        <w:rPr>
          <w:sz w:val="26"/>
          <w:szCs w:val="26"/>
        </w:rPr>
        <w:t>Вилла-Лобос</w:t>
      </w:r>
      <w:proofErr w:type="spellEnd"/>
      <w:r w:rsidRPr="0083008F">
        <w:rPr>
          <w:sz w:val="26"/>
          <w:szCs w:val="26"/>
        </w:rPr>
        <w:t xml:space="preserve"> Э. Бразильская </w:t>
      </w:r>
      <w:proofErr w:type="spellStart"/>
      <w:r w:rsidRPr="0083008F">
        <w:rPr>
          <w:sz w:val="26"/>
          <w:szCs w:val="26"/>
        </w:rPr>
        <w:t>Бахиниана</w:t>
      </w:r>
      <w:proofErr w:type="spellEnd"/>
      <w:r w:rsidRPr="0083008F">
        <w:rPr>
          <w:sz w:val="26"/>
          <w:szCs w:val="26"/>
        </w:rPr>
        <w:t xml:space="preserve"> №1. Концертное переложение </w:t>
      </w:r>
      <w:proofErr w:type="spellStart"/>
      <w:r w:rsidRPr="0083008F">
        <w:rPr>
          <w:sz w:val="26"/>
          <w:szCs w:val="26"/>
        </w:rPr>
        <w:t>А.С.Бубельникова</w:t>
      </w:r>
      <w:proofErr w:type="spellEnd"/>
      <w:r w:rsidRPr="0083008F">
        <w:rPr>
          <w:sz w:val="26"/>
          <w:szCs w:val="26"/>
        </w:rPr>
        <w:t>. - Композитор-Санкт-Петербург, 2007.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gramStart"/>
      <w:r w:rsidRPr="0083008F">
        <w:rPr>
          <w:sz w:val="26"/>
          <w:szCs w:val="26"/>
        </w:rPr>
        <w:t>Гаврилин</w:t>
      </w:r>
      <w:proofErr w:type="gramEnd"/>
      <w:r w:rsidRPr="0083008F">
        <w:rPr>
          <w:sz w:val="26"/>
          <w:szCs w:val="26"/>
        </w:rPr>
        <w:t xml:space="preserve"> В.А. Вальсы для ф-но в 4 руки. – Композитор-Санкт-Петербург, 1994.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gramStart"/>
      <w:r w:rsidRPr="0083008F">
        <w:rPr>
          <w:sz w:val="26"/>
          <w:szCs w:val="26"/>
        </w:rPr>
        <w:t>Гаврилин</w:t>
      </w:r>
      <w:proofErr w:type="gramEnd"/>
      <w:r w:rsidRPr="0083008F">
        <w:rPr>
          <w:sz w:val="26"/>
          <w:szCs w:val="26"/>
        </w:rPr>
        <w:t xml:space="preserve"> В.А. Зарисовки для ф-но в 4 руки. – Композитор-Санкт-Петербург, 1994.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Гурьянова Л.В. В разных жанрах: Сборник ансамблевых переложений для </w:t>
      </w:r>
      <w:r w:rsidRPr="0083008F">
        <w:rPr>
          <w:sz w:val="26"/>
          <w:szCs w:val="26"/>
        </w:rPr>
        <w:lastRenderedPageBreak/>
        <w:t>фортепиано: Пособие для учащихся 4-7классов ДМШ. - Композитор-Санкт-Петербург, 2002.</w:t>
      </w:r>
    </w:p>
    <w:p w:rsidR="00E90B3F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Гудова</w:t>
      </w:r>
      <w:proofErr w:type="spellEnd"/>
      <w:r>
        <w:rPr>
          <w:sz w:val="26"/>
          <w:szCs w:val="26"/>
        </w:rPr>
        <w:t xml:space="preserve"> Е. </w:t>
      </w:r>
      <w:r w:rsidRPr="00F65D87">
        <w:rPr>
          <w:sz w:val="26"/>
          <w:szCs w:val="26"/>
        </w:rPr>
        <w:t>Хрестоматия по фортепианному ансамблю. Выпуск 3.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Классика- XXI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Джаз и не только…Пьесы для фортепиано в 4 руки. - Композитор-Санкт-Петербург, 2002.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Дога Е.Д. Мой ласковый и нежный зверь: Вальс из кинофильма для фортепиано в 4 руки. – М.: Музыка, 2000.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Дунаевский И. Дети капитана Гранта. Выходной марш из кинофильма «Цирк». Версии для двух </w:t>
      </w:r>
      <w:proofErr w:type="spellStart"/>
      <w:r w:rsidRPr="0083008F">
        <w:rPr>
          <w:sz w:val="26"/>
          <w:szCs w:val="26"/>
        </w:rPr>
        <w:t>ф-но</w:t>
      </w:r>
      <w:proofErr w:type="spellEnd"/>
      <w:r w:rsidRPr="0083008F">
        <w:rPr>
          <w:sz w:val="26"/>
          <w:szCs w:val="26"/>
        </w:rPr>
        <w:t xml:space="preserve"> </w:t>
      </w:r>
      <w:proofErr w:type="spellStart"/>
      <w:r w:rsidRPr="0083008F">
        <w:rPr>
          <w:sz w:val="26"/>
          <w:szCs w:val="26"/>
        </w:rPr>
        <w:t>Г.Корчмара</w:t>
      </w:r>
      <w:proofErr w:type="spellEnd"/>
      <w:r w:rsidRPr="0083008F">
        <w:rPr>
          <w:sz w:val="26"/>
          <w:szCs w:val="26"/>
        </w:rPr>
        <w:t>. - Композитор-Санкт-Петербург, 2004.</w:t>
      </w:r>
    </w:p>
    <w:p w:rsidR="00B75F2B" w:rsidRDefault="00E90B3F" w:rsidP="00E90B3F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E90B3F">
        <w:rPr>
          <w:sz w:val="26"/>
          <w:szCs w:val="26"/>
        </w:rPr>
        <w:t xml:space="preserve">Моцарт В.А. Сонаты для ф-но в 4 руки. Сост. </w:t>
      </w:r>
      <w:proofErr w:type="spellStart"/>
      <w:r w:rsidRPr="00E90B3F">
        <w:rPr>
          <w:sz w:val="26"/>
          <w:szCs w:val="26"/>
        </w:rPr>
        <w:t>И.Черношеина</w:t>
      </w:r>
      <w:proofErr w:type="spellEnd"/>
      <w:r w:rsidRPr="00E90B3F">
        <w:rPr>
          <w:sz w:val="26"/>
          <w:szCs w:val="26"/>
        </w:rPr>
        <w:t>. - СПб</w:t>
      </w:r>
      <w:proofErr w:type="gramStart"/>
      <w:r w:rsidRPr="00E90B3F">
        <w:rPr>
          <w:sz w:val="26"/>
          <w:szCs w:val="26"/>
        </w:rPr>
        <w:t>.: «</w:t>
      </w:r>
      <w:proofErr w:type="gramEnd"/>
      <w:r w:rsidRPr="00E90B3F">
        <w:rPr>
          <w:sz w:val="26"/>
          <w:szCs w:val="26"/>
        </w:rPr>
        <w:t>Союз художников», 2007.</w:t>
      </w:r>
    </w:p>
    <w:p w:rsidR="00E90B3F" w:rsidRDefault="00E90B3F" w:rsidP="00E90B3F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Сиротин С. Три пьесы для ф-но в 4 руки. – Екатеринбург, 2000.</w:t>
      </w:r>
    </w:p>
    <w:p w:rsidR="00E90B3F" w:rsidRDefault="00E90B3F" w:rsidP="00E90B3F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20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Слон-бостон. Танцевальные пьесы для ф-но в 4 руки. Средние и старшие классы ДМШ. - СПб</w:t>
      </w:r>
      <w:proofErr w:type="gramStart"/>
      <w:r w:rsidRPr="0083008F">
        <w:rPr>
          <w:sz w:val="26"/>
          <w:szCs w:val="26"/>
        </w:rPr>
        <w:t>.: «</w:t>
      </w:r>
      <w:proofErr w:type="gramEnd"/>
      <w:r w:rsidRPr="0083008F">
        <w:rPr>
          <w:sz w:val="26"/>
          <w:szCs w:val="26"/>
        </w:rPr>
        <w:t>Советский композитор», 1991.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Современные мелодии и ритмы. Фортепиано в 4 руки, 2 фортепиано.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Учебное пособие. Сост. Мамон Г./ Композитор СПб</w:t>
      </w:r>
      <w:proofErr w:type="gramStart"/>
      <w:r w:rsidRPr="00F65D87">
        <w:rPr>
          <w:sz w:val="26"/>
          <w:szCs w:val="26"/>
        </w:rPr>
        <w:t xml:space="preserve">., </w:t>
      </w:r>
      <w:proofErr w:type="gramEnd"/>
      <w:r w:rsidRPr="00F65D87">
        <w:rPr>
          <w:sz w:val="26"/>
          <w:szCs w:val="26"/>
        </w:rPr>
        <w:t xml:space="preserve">2012 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За клавиатурой вдвоем. Альбом пьес для ф-но в 4 руки. Сост. А. </w:t>
      </w:r>
      <w:proofErr w:type="spellStart"/>
      <w:r w:rsidRPr="00F65D87">
        <w:rPr>
          <w:sz w:val="26"/>
          <w:szCs w:val="26"/>
        </w:rPr>
        <w:t>Бахчиев</w:t>
      </w:r>
      <w:proofErr w:type="spellEnd"/>
      <w:r w:rsidRPr="00F65D8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 xml:space="preserve">Е. Сорокина / М., Музыка, 2008 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Золотая библиотека педагогического репертуара. Нотная папка пианиста.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 xml:space="preserve">Ансамбли. Старшие классы. Изд. Дека, М., 2002 </w:t>
      </w:r>
    </w:p>
    <w:p w:rsidR="00B75F2B" w:rsidRPr="00F65D87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Играем с удовольствием. Сборник </w:t>
      </w:r>
      <w:proofErr w:type="spellStart"/>
      <w:r w:rsidRPr="00F65D87">
        <w:rPr>
          <w:sz w:val="26"/>
          <w:szCs w:val="26"/>
        </w:rPr>
        <w:t>ф-ных</w:t>
      </w:r>
      <w:proofErr w:type="spellEnd"/>
      <w:r w:rsidRPr="00F65D87">
        <w:rPr>
          <w:sz w:val="26"/>
          <w:szCs w:val="26"/>
        </w:rPr>
        <w:t xml:space="preserve"> ансамблей в 4 руки/ изд. СПб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Композитор, 2005</w:t>
      </w:r>
    </w:p>
    <w:p w:rsidR="00E90B3F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Играем вместе. Альбом легких переложений в 4 руки / М., Музыка, 2001 Концертные обработки для ф-но в 4 руки /М., Музыка, 2010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Петров А. </w:t>
      </w:r>
      <w:proofErr w:type="gramStart"/>
      <w:r w:rsidRPr="0083008F">
        <w:rPr>
          <w:sz w:val="26"/>
          <w:szCs w:val="26"/>
        </w:rPr>
        <w:t>То</w:t>
      </w:r>
      <w:proofErr w:type="gramEnd"/>
      <w:r w:rsidRPr="0083008F">
        <w:rPr>
          <w:sz w:val="26"/>
          <w:szCs w:val="26"/>
        </w:rPr>
        <w:t xml:space="preserve"> что хочется играть. Песни и романсы из кинофильмов для ф-но в 4 руки. - Композитор-Санкт-Петербург, 2002.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Петров А. Берегись автомобиля (вальс из кинофильма). Укрощение огня (увертюра к кинофильму). Транскрипция для двух </w:t>
      </w:r>
      <w:proofErr w:type="spellStart"/>
      <w:r w:rsidRPr="0083008F">
        <w:rPr>
          <w:sz w:val="26"/>
          <w:szCs w:val="26"/>
        </w:rPr>
        <w:t>ф-но</w:t>
      </w:r>
      <w:proofErr w:type="spellEnd"/>
      <w:r w:rsidRPr="0083008F">
        <w:rPr>
          <w:sz w:val="26"/>
          <w:szCs w:val="26"/>
        </w:rPr>
        <w:t xml:space="preserve"> </w:t>
      </w:r>
      <w:proofErr w:type="spellStart"/>
      <w:r w:rsidRPr="0083008F">
        <w:rPr>
          <w:sz w:val="26"/>
          <w:szCs w:val="26"/>
        </w:rPr>
        <w:t>Г.Корчмара</w:t>
      </w:r>
      <w:proofErr w:type="spellEnd"/>
      <w:r w:rsidRPr="0083008F">
        <w:rPr>
          <w:sz w:val="26"/>
          <w:szCs w:val="26"/>
        </w:rPr>
        <w:t>. - Композитор-Санкт-Петербург, 2004.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Платонов В. Весёлая электричка. Фортепианные ансамбли. – Новосибирск: «Окарина», 2008.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Рахманинов С. Два танца из оперы "Алеко". Концертная обработка для двух ф-но М. </w:t>
      </w:r>
      <w:proofErr w:type="spellStart"/>
      <w:r w:rsidRPr="00F65D87">
        <w:rPr>
          <w:sz w:val="26"/>
          <w:szCs w:val="26"/>
        </w:rPr>
        <w:t>Готлиба</w:t>
      </w:r>
      <w:proofErr w:type="spellEnd"/>
      <w:r w:rsidRPr="00F65D87">
        <w:rPr>
          <w:sz w:val="26"/>
          <w:szCs w:val="26"/>
        </w:rPr>
        <w:t xml:space="preserve"> / М., Музыка, 2007 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>Репертуар московских фортепианных дуэтов. Сборник. Сост. Л. Осипова.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 xml:space="preserve">М., Композитор, 2011 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gramStart"/>
      <w:r w:rsidRPr="00F65D87">
        <w:rPr>
          <w:sz w:val="26"/>
          <w:szCs w:val="26"/>
        </w:rPr>
        <w:t xml:space="preserve">Сен- </w:t>
      </w:r>
      <w:proofErr w:type="spellStart"/>
      <w:r w:rsidRPr="00F65D87">
        <w:rPr>
          <w:sz w:val="26"/>
          <w:szCs w:val="26"/>
        </w:rPr>
        <w:t>Санс</w:t>
      </w:r>
      <w:proofErr w:type="spellEnd"/>
      <w:proofErr w:type="gramEnd"/>
      <w:r w:rsidRPr="00F65D87">
        <w:rPr>
          <w:sz w:val="26"/>
          <w:szCs w:val="26"/>
        </w:rPr>
        <w:t xml:space="preserve"> К. Карнавал животных. Большая зоологическая фантазия.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Переложение для двух ф-но / М., Музыка, 2006</w:t>
      </w:r>
    </w:p>
    <w:p w:rsidR="00B75F2B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t xml:space="preserve">Смирнова Н. Ансамбли для фортепиано в четыре руки / изд. Феникс, 2006 </w:t>
      </w:r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>Фон Вебер К.М. Сонаты и пьесы для фортепиано в 4 руки. - Композитор-Санкт-Петербург, 2005.</w:t>
      </w:r>
    </w:p>
    <w:p w:rsidR="00F25BFC" w:rsidRDefault="00B75F2B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65D87">
        <w:rPr>
          <w:sz w:val="26"/>
          <w:szCs w:val="26"/>
        </w:rPr>
        <w:lastRenderedPageBreak/>
        <w:t xml:space="preserve">Учитель и ученик. Хрестоматия фортепианного ансамбля/ сост. </w:t>
      </w:r>
      <w:proofErr w:type="spellStart"/>
      <w:r w:rsidRPr="00F65D87">
        <w:rPr>
          <w:sz w:val="26"/>
          <w:szCs w:val="26"/>
        </w:rPr>
        <w:t>Лепина</w:t>
      </w:r>
      <w:proofErr w:type="spellEnd"/>
      <w:r w:rsidRPr="00F65D87">
        <w:rPr>
          <w:sz w:val="26"/>
          <w:szCs w:val="26"/>
        </w:rPr>
        <w:t xml:space="preserve"> Е.</w:t>
      </w:r>
      <w:r>
        <w:rPr>
          <w:sz w:val="26"/>
          <w:szCs w:val="26"/>
        </w:rPr>
        <w:t xml:space="preserve"> </w:t>
      </w:r>
      <w:r w:rsidRPr="00F65D87">
        <w:rPr>
          <w:sz w:val="26"/>
          <w:szCs w:val="26"/>
        </w:rPr>
        <w:t>Композитор. СПб, 2012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 xml:space="preserve">Хрестоматия для фортепиано в 4 руки. Младшие классы ДМШ. Сост. </w:t>
      </w:r>
      <w:proofErr w:type="spellStart"/>
      <w:r w:rsidRPr="00F25BFC">
        <w:rPr>
          <w:sz w:val="26"/>
          <w:szCs w:val="26"/>
        </w:rPr>
        <w:t>Н.Бабас</w:t>
      </w:r>
      <w:r>
        <w:rPr>
          <w:sz w:val="26"/>
          <w:szCs w:val="26"/>
        </w:rPr>
        <w:t>ян</w:t>
      </w:r>
      <w:proofErr w:type="spellEnd"/>
      <w:r>
        <w:rPr>
          <w:sz w:val="26"/>
          <w:szCs w:val="26"/>
        </w:rPr>
        <w:t xml:space="preserve">, </w:t>
      </w:r>
      <w:r w:rsidRPr="00F25BFC">
        <w:rPr>
          <w:sz w:val="26"/>
          <w:szCs w:val="26"/>
        </w:rPr>
        <w:t>М., Музыка, 2011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 xml:space="preserve">Хрестоматия для фортепиано в 4 руки. Средние классы ДМШ. Сост. Н. </w:t>
      </w:r>
      <w:proofErr w:type="spellStart"/>
      <w:r w:rsidRPr="00F25BFC">
        <w:rPr>
          <w:sz w:val="26"/>
          <w:szCs w:val="26"/>
        </w:rPr>
        <w:t>Бабасян</w:t>
      </w:r>
      <w:proofErr w:type="spellEnd"/>
      <w:r w:rsidRPr="00F25B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25BFC">
        <w:rPr>
          <w:sz w:val="26"/>
          <w:szCs w:val="26"/>
        </w:rPr>
        <w:t xml:space="preserve">М., Музыка, 2011 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 xml:space="preserve">Хрестоматия фортепианного ансамбля. Музыка, М.,1994 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 xml:space="preserve">Хрестоматия фортепианного ансамбля. </w:t>
      </w:r>
      <w:proofErr w:type="spellStart"/>
      <w:r w:rsidRPr="00F25BFC">
        <w:rPr>
          <w:sz w:val="26"/>
          <w:szCs w:val="26"/>
        </w:rPr>
        <w:t>Вып</w:t>
      </w:r>
      <w:proofErr w:type="spellEnd"/>
      <w:r w:rsidRPr="00F25BFC">
        <w:rPr>
          <w:sz w:val="26"/>
          <w:szCs w:val="26"/>
        </w:rPr>
        <w:t>. 1, СПб, Композитор, 2006</w:t>
      </w:r>
    </w:p>
    <w:p w:rsidR="00E90B3F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>Хрестоматия фортепианного ансамбля. Старшие классы. Детская музыкальная</w:t>
      </w:r>
      <w:r>
        <w:rPr>
          <w:sz w:val="26"/>
          <w:szCs w:val="26"/>
        </w:rPr>
        <w:t xml:space="preserve"> </w:t>
      </w:r>
      <w:r w:rsidRPr="00F25BFC">
        <w:rPr>
          <w:sz w:val="26"/>
          <w:szCs w:val="26"/>
        </w:rPr>
        <w:t>школа / Вып.1. СПб, Композитор, 2006</w:t>
      </w:r>
    </w:p>
    <w:p w:rsidR="00F25BFC" w:rsidRPr="00E90B3F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 xml:space="preserve"> </w:t>
      </w:r>
      <w:r w:rsidR="00E90B3F" w:rsidRPr="0083008F">
        <w:rPr>
          <w:sz w:val="26"/>
          <w:szCs w:val="26"/>
        </w:rPr>
        <w:t xml:space="preserve">Хренников Т. "Альбом пьес для фортепиано в 2 и 4 руки - IV - VI классы ДМШ (на темы оперы сказки "Мальчик-великан"), 36 стр. - </w:t>
      </w:r>
      <w:hyperlink r:id="rId8" w:history="1">
        <w:r w:rsidR="00E90B3F" w:rsidRPr="00E90B3F">
          <w:rPr>
            <w:rStyle w:val="a8"/>
            <w:color w:val="auto"/>
            <w:sz w:val="26"/>
            <w:szCs w:val="26"/>
            <w:u w:val="none"/>
          </w:rPr>
          <w:t>http://notes.tarakanov.net/p2.htm</w:t>
        </w:r>
      </w:hyperlink>
    </w:p>
    <w:p w:rsidR="00E90B3F" w:rsidRP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 w:rsidRPr="00E90B3F">
        <w:rPr>
          <w:sz w:val="26"/>
          <w:szCs w:val="26"/>
        </w:rPr>
        <w:t>Хромушин</w:t>
      </w:r>
      <w:proofErr w:type="spellEnd"/>
      <w:r w:rsidRPr="00E90B3F">
        <w:rPr>
          <w:sz w:val="26"/>
          <w:szCs w:val="26"/>
        </w:rPr>
        <w:t xml:space="preserve"> О. Ритмические этюды для фортепиано в 4 руки. Средние и старшие классы. - Композитор-Санкт-Петербург, 2002.</w:t>
      </w:r>
    </w:p>
    <w:p w:rsidR="00E90B3F" w:rsidRP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proofErr w:type="spellStart"/>
      <w:r w:rsidRPr="00E90B3F">
        <w:rPr>
          <w:sz w:val="26"/>
          <w:szCs w:val="26"/>
        </w:rPr>
        <w:t>Цфасман</w:t>
      </w:r>
      <w:proofErr w:type="spellEnd"/>
      <w:r w:rsidRPr="00E90B3F">
        <w:rPr>
          <w:sz w:val="26"/>
          <w:szCs w:val="26"/>
        </w:rPr>
        <w:t xml:space="preserve"> А. Фантазия на тему Дж. Гершвина "Любимый мой", обработка для 2-х фортепиано Г. Пыстина. - </w:t>
      </w:r>
      <w:hyperlink r:id="rId9" w:history="1">
        <w:r w:rsidRPr="00E90B3F">
          <w:rPr>
            <w:rStyle w:val="a8"/>
            <w:color w:val="auto"/>
            <w:sz w:val="26"/>
            <w:szCs w:val="26"/>
            <w:u w:val="none"/>
          </w:rPr>
          <w:t>http://notes.tarakanov.net/p2.htm</w:t>
        </w:r>
      </w:hyperlink>
    </w:p>
    <w:p w:rsidR="00E90B3F" w:rsidRP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E90B3F">
        <w:rPr>
          <w:sz w:val="26"/>
          <w:szCs w:val="26"/>
        </w:rPr>
        <w:t>Чайковский П. Лёгкие переложения  для ф-но в 4 руки.</w:t>
      </w:r>
    </w:p>
    <w:p w:rsidR="00E90B3F" w:rsidRP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E90B3F">
        <w:rPr>
          <w:sz w:val="26"/>
          <w:szCs w:val="26"/>
        </w:rPr>
        <w:t xml:space="preserve">Чайковский П. Вальс цветов из балета "Щелкунчик" (транскрипция для фортепиано в четыре руки), 12 стр., </w:t>
      </w:r>
      <w:hyperlink r:id="rId10" w:history="1">
        <w:r w:rsidRPr="00E90B3F">
          <w:rPr>
            <w:rStyle w:val="a8"/>
            <w:color w:val="auto"/>
            <w:sz w:val="26"/>
            <w:szCs w:val="26"/>
            <w:u w:val="none"/>
          </w:rPr>
          <w:t>http://notes.tarakanov.net/p2.htm</w:t>
        </w:r>
      </w:hyperlink>
    </w:p>
    <w:p w:rsidR="00E90B3F" w:rsidRDefault="00E90B3F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83008F">
        <w:rPr>
          <w:sz w:val="26"/>
          <w:szCs w:val="26"/>
        </w:rPr>
        <w:t xml:space="preserve">Чайковский П.И. "Времена года": 12 </w:t>
      </w:r>
      <w:proofErr w:type="spellStart"/>
      <w:r w:rsidRPr="0083008F">
        <w:rPr>
          <w:sz w:val="26"/>
          <w:szCs w:val="26"/>
        </w:rPr>
        <w:t>характерических</w:t>
      </w:r>
      <w:proofErr w:type="spellEnd"/>
      <w:r w:rsidRPr="0083008F">
        <w:rPr>
          <w:sz w:val="26"/>
          <w:szCs w:val="26"/>
        </w:rPr>
        <w:t xml:space="preserve"> пьес: Переложение для фортепиано в 4 руки. – М.: Музыка, 2004.</w:t>
      </w:r>
    </w:p>
    <w:p w:rsid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 xml:space="preserve">Чайковский П. Детский альбом в 4 руки / Феникс, 2012 </w:t>
      </w:r>
    </w:p>
    <w:p w:rsidR="00F25BFC" w:rsidRPr="00F25BFC" w:rsidRDefault="00F25BFC" w:rsidP="00F25BFC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426" w:right="360" w:hanging="426"/>
        <w:jc w:val="left"/>
        <w:rPr>
          <w:sz w:val="26"/>
          <w:szCs w:val="26"/>
        </w:rPr>
      </w:pPr>
      <w:r w:rsidRPr="00F25BFC">
        <w:rPr>
          <w:sz w:val="26"/>
          <w:szCs w:val="26"/>
        </w:rPr>
        <w:t>Школа фортепианного ансамбля. Сонатины, рондо и вариации. Младшие и</w:t>
      </w:r>
      <w:r>
        <w:rPr>
          <w:sz w:val="26"/>
          <w:szCs w:val="26"/>
        </w:rPr>
        <w:t xml:space="preserve"> </w:t>
      </w:r>
      <w:r w:rsidRPr="00F25BFC">
        <w:rPr>
          <w:sz w:val="26"/>
          <w:szCs w:val="26"/>
        </w:rPr>
        <w:t xml:space="preserve">средние классы ДМШ. Сост. Ж. </w:t>
      </w:r>
      <w:proofErr w:type="spellStart"/>
      <w:r w:rsidRPr="00F25BFC">
        <w:rPr>
          <w:sz w:val="26"/>
          <w:szCs w:val="26"/>
        </w:rPr>
        <w:t>Пересветова</w:t>
      </w:r>
      <w:proofErr w:type="spellEnd"/>
      <w:r w:rsidRPr="00F25BFC">
        <w:rPr>
          <w:sz w:val="26"/>
          <w:szCs w:val="26"/>
        </w:rPr>
        <w:t xml:space="preserve"> / СПб, Композитор, 2012</w:t>
      </w:r>
    </w:p>
    <w:p w:rsidR="00F25BFC" w:rsidRPr="00F25BFC" w:rsidRDefault="00F25BFC" w:rsidP="00053B05">
      <w:pPr>
        <w:pStyle w:val="31"/>
        <w:numPr>
          <w:ilvl w:val="0"/>
          <w:numId w:val="13"/>
        </w:numPr>
        <w:shd w:val="clear" w:color="auto" w:fill="auto"/>
        <w:tabs>
          <w:tab w:val="left" w:pos="1515"/>
        </w:tabs>
        <w:spacing w:before="0" w:line="480" w:lineRule="exact"/>
        <w:ind w:left="426" w:hanging="426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65D87">
        <w:rPr>
          <w:rStyle w:val="a4"/>
          <w:sz w:val="26"/>
          <w:szCs w:val="26"/>
        </w:rPr>
        <w:t>Список рекомендуемой методической литературы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Благой Д. Камерный ансамбль и различные формы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</w:t>
      </w:r>
      <w:proofErr w:type="gram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коллективного</w:t>
      </w:r>
      <w:proofErr w:type="gram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</w:t>
      </w: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музицирования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/ Камерный ансамбль, вып.2, М.,1996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Благой Д. Искусство камерного ансамбля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</w:t>
      </w: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и музыкально-педагогический процесс. М.,1979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Готлиб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Заметки о фортепианном ансамбле / Музыкальное исполнительство. Выпуск 8. М.,1973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Готлиб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Основы ансамблевой техники. М.,1971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Готлиб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Фактура и тембр в ансамблевом произведении. /Музыкальное искусство. Выпуск 1. М.,1976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Лукьянова Н. Фортепианный ансамбл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ь: композиция, исполнительство, </w:t>
      </w: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педагогика // Фортепиано. М.,ЭПТА, 2001: № 4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Сорокина Е. Фортепианный дуэт. М.,1988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Ступель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А. В мире камерной музыки. Изд.2-е, Музыка,1970 </w:t>
      </w:r>
    </w:p>
    <w:p w:rsidR="00F25BFC" w:rsidRDefault="00F25BFC" w:rsidP="00F25BFC">
      <w:pPr>
        <w:pStyle w:val="31"/>
        <w:numPr>
          <w:ilvl w:val="0"/>
          <w:numId w:val="15"/>
        </w:numPr>
        <w:tabs>
          <w:tab w:val="left" w:pos="426"/>
        </w:tabs>
        <w:spacing w:before="0" w:line="276" w:lineRule="auto"/>
        <w:ind w:left="426" w:hanging="426"/>
        <w:jc w:val="left"/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</w:pP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Тайманов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И. Фортепианный дуэт: современная жизн</w:t>
      </w:r>
      <w:r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ь жанра / </w:t>
      </w:r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ежеквартальный журнал "Пиано форум" № 2, 2011, ред. </w:t>
      </w:r>
      <w:proofErr w:type="spellStart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>Задерацкий</w:t>
      </w:r>
      <w:proofErr w:type="spellEnd"/>
      <w:r w:rsidRPr="00F25BFC">
        <w:rPr>
          <w:rStyle w:val="a4"/>
          <w:b w:val="0"/>
          <w:bCs w:val="0"/>
          <w:i w:val="0"/>
          <w:iCs w:val="0"/>
          <w:color w:val="auto"/>
          <w:sz w:val="26"/>
          <w:szCs w:val="26"/>
          <w:shd w:val="clear" w:color="auto" w:fill="auto"/>
        </w:rPr>
        <w:t xml:space="preserve"> В.</w:t>
      </w:r>
    </w:p>
    <w:p w:rsidR="00D85F3F" w:rsidRPr="00053B05" w:rsidRDefault="00B52DCD" w:rsidP="00053B05">
      <w:pPr>
        <w:pStyle w:val="31"/>
        <w:tabs>
          <w:tab w:val="left" w:pos="1515"/>
        </w:tabs>
        <w:spacing w:before="0" w:line="480" w:lineRule="exact"/>
        <w:ind w:left="1069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95pt;margin-top:13.95pt;width:30.25pt;height:29.1pt;z-index:-251658752;mso-wrap-distance-left:5pt;mso-wrap-distance-right:5pt;mso-position-horizontal-relative:margin" filled="f" stroked="f">
            <v:textbox inset="0,0,0,0">
              <w:txbxContent>
                <w:p w:rsidR="00F23DF8" w:rsidRDefault="00F23DF8" w:rsidP="00F25BFC">
                  <w:pPr>
                    <w:pStyle w:val="31"/>
                    <w:shd w:val="clear" w:color="auto" w:fill="auto"/>
                    <w:spacing w:before="0" w:after="1142" w:line="25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sectPr w:rsidR="00D85F3F" w:rsidRPr="00053B05" w:rsidSect="0072623F">
      <w:footerReference w:type="defaul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23" w:rsidRDefault="00381123" w:rsidP="0072623F">
      <w:r>
        <w:separator/>
      </w:r>
    </w:p>
  </w:endnote>
  <w:endnote w:type="continuationSeparator" w:id="0">
    <w:p w:rsidR="00381123" w:rsidRDefault="00381123" w:rsidP="0072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5675"/>
      <w:docPartObj>
        <w:docPartGallery w:val="Page Numbers (Bottom of Page)"/>
        <w:docPartUnique/>
      </w:docPartObj>
    </w:sdtPr>
    <w:sdtContent>
      <w:p w:rsidR="00F23DF8" w:rsidRDefault="00B52DCD">
        <w:pPr>
          <w:pStyle w:val="ab"/>
          <w:jc w:val="right"/>
        </w:pPr>
        <w:r>
          <w:fldChar w:fldCharType="begin"/>
        </w:r>
        <w:r w:rsidR="001153CA">
          <w:instrText xml:space="preserve"> PAGE   \* MERGEFORMAT </w:instrText>
        </w:r>
        <w:r>
          <w:fldChar w:fldCharType="separate"/>
        </w:r>
        <w:r w:rsidR="00FC4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DF8" w:rsidRDefault="00F23D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23" w:rsidRDefault="00381123" w:rsidP="0072623F">
      <w:r>
        <w:separator/>
      </w:r>
    </w:p>
  </w:footnote>
  <w:footnote w:type="continuationSeparator" w:id="0">
    <w:p w:rsidR="00381123" w:rsidRDefault="00381123" w:rsidP="0072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673"/>
    <w:multiLevelType w:val="hybridMultilevel"/>
    <w:tmpl w:val="8402D122"/>
    <w:lvl w:ilvl="0" w:tplc="E35CD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E14"/>
    <w:multiLevelType w:val="hybridMultilevel"/>
    <w:tmpl w:val="6C988FF2"/>
    <w:lvl w:ilvl="0" w:tplc="A32AFA1A">
      <w:start w:val="1"/>
      <w:numFmt w:val="upperRoman"/>
      <w:lvlText w:val="%1."/>
      <w:lvlJc w:val="left"/>
      <w:pPr>
        <w:ind w:left="-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80" w:hanging="360"/>
      </w:pPr>
    </w:lvl>
    <w:lvl w:ilvl="2" w:tplc="0419001B" w:tentative="1">
      <w:start w:val="1"/>
      <w:numFmt w:val="lowerRoman"/>
      <w:lvlText w:val="%3."/>
      <w:lvlJc w:val="right"/>
      <w:pPr>
        <w:ind w:left="-1060" w:hanging="180"/>
      </w:pPr>
    </w:lvl>
    <w:lvl w:ilvl="3" w:tplc="0419000F" w:tentative="1">
      <w:start w:val="1"/>
      <w:numFmt w:val="decimal"/>
      <w:lvlText w:val="%4."/>
      <w:lvlJc w:val="left"/>
      <w:pPr>
        <w:ind w:left="-340" w:hanging="360"/>
      </w:pPr>
    </w:lvl>
    <w:lvl w:ilvl="4" w:tplc="04190019" w:tentative="1">
      <w:start w:val="1"/>
      <w:numFmt w:val="lowerLetter"/>
      <w:lvlText w:val="%5."/>
      <w:lvlJc w:val="left"/>
      <w:pPr>
        <w:ind w:left="380" w:hanging="360"/>
      </w:pPr>
    </w:lvl>
    <w:lvl w:ilvl="5" w:tplc="0419001B" w:tentative="1">
      <w:start w:val="1"/>
      <w:numFmt w:val="lowerRoman"/>
      <w:lvlText w:val="%6."/>
      <w:lvlJc w:val="right"/>
      <w:pPr>
        <w:ind w:left="1100" w:hanging="180"/>
      </w:pPr>
    </w:lvl>
    <w:lvl w:ilvl="6" w:tplc="0419000F" w:tentative="1">
      <w:start w:val="1"/>
      <w:numFmt w:val="decimal"/>
      <w:lvlText w:val="%7."/>
      <w:lvlJc w:val="left"/>
      <w:pPr>
        <w:ind w:left="1820" w:hanging="360"/>
      </w:pPr>
    </w:lvl>
    <w:lvl w:ilvl="7" w:tplc="04190019" w:tentative="1">
      <w:start w:val="1"/>
      <w:numFmt w:val="lowerLetter"/>
      <w:lvlText w:val="%8."/>
      <w:lvlJc w:val="left"/>
      <w:pPr>
        <w:ind w:left="2540" w:hanging="360"/>
      </w:pPr>
    </w:lvl>
    <w:lvl w:ilvl="8" w:tplc="0419001B" w:tentative="1">
      <w:start w:val="1"/>
      <w:numFmt w:val="lowerRoman"/>
      <w:lvlText w:val="%9."/>
      <w:lvlJc w:val="right"/>
      <w:pPr>
        <w:ind w:left="3260" w:hanging="180"/>
      </w:pPr>
    </w:lvl>
  </w:abstractNum>
  <w:abstractNum w:abstractNumId="2">
    <w:nsid w:val="1E4E510B"/>
    <w:multiLevelType w:val="hybridMultilevel"/>
    <w:tmpl w:val="27AEA15C"/>
    <w:lvl w:ilvl="0" w:tplc="F452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5109C"/>
    <w:multiLevelType w:val="multilevel"/>
    <w:tmpl w:val="E8583B7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36061"/>
    <w:multiLevelType w:val="multilevel"/>
    <w:tmpl w:val="45F8B5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3188A"/>
    <w:multiLevelType w:val="multilevel"/>
    <w:tmpl w:val="5D10C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34D91"/>
    <w:multiLevelType w:val="multilevel"/>
    <w:tmpl w:val="D6B6B2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929D3"/>
    <w:multiLevelType w:val="multilevel"/>
    <w:tmpl w:val="60B68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24954"/>
    <w:multiLevelType w:val="multilevel"/>
    <w:tmpl w:val="C562B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E212C"/>
    <w:multiLevelType w:val="multilevel"/>
    <w:tmpl w:val="BC602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D3A47"/>
    <w:multiLevelType w:val="multilevel"/>
    <w:tmpl w:val="C778E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D3349D"/>
    <w:multiLevelType w:val="multilevel"/>
    <w:tmpl w:val="E8583B7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87954"/>
    <w:multiLevelType w:val="hybridMultilevel"/>
    <w:tmpl w:val="B896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345F"/>
    <w:multiLevelType w:val="hybridMultilevel"/>
    <w:tmpl w:val="DC368638"/>
    <w:lvl w:ilvl="0" w:tplc="95A08F0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F1318"/>
    <w:multiLevelType w:val="hybridMultilevel"/>
    <w:tmpl w:val="FBC2CD6C"/>
    <w:lvl w:ilvl="0" w:tplc="008A25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62FAD"/>
    <w:multiLevelType w:val="hybridMultilevel"/>
    <w:tmpl w:val="BAFE5124"/>
    <w:lvl w:ilvl="0" w:tplc="1EC6F6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B3569"/>
    <w:multiLevelType w:val="multilevel"/>
    <w:tmpl w:val="90707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429"/>
    <w:rsid w:val="00006DCF"/>
    <w:rsid w:val="00046773"/>
    <w:rsid w:val="00053B05"/>
    <w:rsid w:val="00071026"/>
    <w:rsid w:val="000944A1"/>
    <w:rsid w:val="001122E3"/>
    <w:rsid w:val="001153CA"/>
    <w:rsid w:val="00144363"/>
    <w:rsid w:val="001578C6"/>
    <w:rsid w:val="001B7429"/>
    <w:rsid w:val="00201D3F"/>
    <w:rsid w:val="00291693"/>
    <w:rsid w:val="00334396"/>
    <w:rsid w:val="00381123"/>
    <w:rsid w:val="003937DC"/>
    <w:rsid w:val="003B1143"/>
    <w:rsid w:val="003B465D"/>
    <w:rsid w:val="003F781E"/>
    <w:rsid w:val="00431535"/>
    <w:rsid w:val="00446178"/>
    <w:rsid w:val="004A401B"/>
    <w:rsid w:val="004A56C6"/>
    <w:rsid w:val="004B717A"/>
    <w:rsid w:val="005349A4"/>
    <w:rsid w:val="00593B9E"/>
    <w:rsid w:val="006C1466"/>
    <w:rsid w:val="006C4229"/>
    <w:rsid w:val="00700F78"/>
    <w:rsid w:val="0072623F"/>
    <w:rsid w:val="00732BD9"/>
    <w:rsid w:val="00734416"/>
    <w:rsid w:val="007A6114"/>
    <w:rsid w:val="008161D4"/>
    <w:rsid w:val="00817A85"/>
    <w:rsid w:val="008730E2"/>
    <w:rsid w:val="009C4286"/>
    <w:rsid w:val="009F69B4"/>
    <w:rsid w:val="00A5228E"/>
    <w:rsid w:val="00B52DCD"/>
    <w:rsid w:val="00B75F2B"/>
    <w:rsid w:val="00BD5D8F"/>
    <w:rsid w:val="00C27D8A"/>
    <w:rsid w:val="00D71205"/>
    <w:rsid w:val="00D85F3F"/>
    <w:rsid w:val="00E46359"/>
    <w:rsid w:val="00E90B3F"/>
    <w:rsid w:val="00EC1168"/>
    <w:rsid w:val="00F23DF8"/>
    <w:rsid w:val="00F25BFC"/>
    <w:rsid w:val="00F6203D"/>
    <w:rsid w:val="00FC48AF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4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74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7429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B74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429"/>
    <w:pPr>
      <w:shd w:val="clear" w:color="auto" w:fill="FFFFFF"/>
      <w:spacing w:after="2220" w:line="322" w:lineRule="exact"/>
      <w:ind w:hanging="320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B7429"/>
    <w:pPr>
      <w:shd w:val="clear" w:color="auto" w:fill="FFFFFF"/>
      <w:spacing w:before="15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31">
    <w:name w:val="Основной текст3"/>
    <w:basedOn w:val="a"/>
    <w:link w:val="a3"/>
    <w:rsid w:val="001B7429"/>
    <w:pPr>
      <w:shd w:val="clear" w:color="auto" w:fill="FFFFFF"/>
      <w:spacing w:before="6180" w:line="0" w:lineRule="atLeast"/>
      <w:ind w:hanging="28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1B74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742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1B74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;Не курсив"/>
    <w:basedOn w:val="5"/>
    <w:rsid w:val="001B74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1B74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B742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7429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B742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1B7429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B7429"/>
    <w:pPr>
      <w:shd w:val="clear" w:color="auto" w:fill="FFFFFF"/>
      <w:spacing w:before="420" w:line="475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1B7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table" w:styleId="a5">
    <w:name w:val="Table Grid"/>
    <w:basedOn w:val="a1"/>
    <w:uiPriority w:val="59"/>
    <w:rsid w:val="001B74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286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046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393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E90B3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262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2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2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2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422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FC48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48A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p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otes.tarakanov.net/p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p2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МалиНка</dc:creator>
  <cp:keywords/>
  <dc:description/>
  <cp:lastModifiedBy>Admin</cp:lastModifiedBy>
  <cp:revision>14</cp:revision>
  <dcterms:created xsi:type="dcterms:W3CDTF">2013-02-24T15:40:00Z</dcterms:created>
  <dcterms:modified xsi:type="dcterms:W3CDTF">2014-03-21T13:05:00Z</dcterms:modified>
</cp:coreProperties>
</file>