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57" w:rsidRDefault="00815E57" w:rsidP="00815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815E5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5E57">
        <w:rPr>
          <w:rFonts w:ascii="Times New Roman" w:hAnsi="Times New Roman" w:cs="Times New Roman"/>
          <w:sz w:val="28"/>
          <w:szCs w:val="28"/>
        </w:rPr>
        <w:t xml:space="preserve"> Межмуниципальный фестиваль методического </w:t>
      </w:r>
      <w:r w:rsidR="00E17542">
        <w:rPr>
          <w:rFonts w:ascii="Times New Roman" w:hAnsi="Times New Roman" w:cs="Times New Roman"/>
          <w:sz w:val="28"/>
          <w:szCs w:val="28"/>
        </w:rPr>
        <w:t>творчества</w:t>
      </w:r>
    </w:p>
    <w:p w:rsidR="00815E57" w:rsidRDefault="00815E57" w:rsidP="00815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E57">
        <w:rPr>
          <w:rFonts w:ascii="Times New Roman" w:hAnsi="Times New Roman" w:cs="Times New Roman"/>
          <w:sz w:val="40"/>
          <w:szCs w:val="40"/>
        </w:rPr>
        <w:t>Работа с одарёнными детьми</w:t>
      </w:r>
      <w:r w:rsidRPr="00815E57">
        <w:rPr>
          <w:rFonts w:ascii="Times New Roman" w:hAnsi="Times New Roman" w:cs="Times New Roman"/>
          <w:sz w:val="28"/>
          <w:szCs w:val="28"/>
        </w:rPr>
        <w:t xml:space="preserve"> </w:t>
      </w:r>
      <w:r w:rsidRPr="00815E57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 w:rsidRPr="00815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E57">
        <w:rPr>
          <w:rFonts w:ascii="Times New Roman" w:hAnsi="Times New Roman" w:cs="Times New Roman"/>
          <w:b/>
          <w:bCs/>
          <w:sz w:val="28"/>
          <w:szCs w:val="28"/>
          <w:u w:val="single"/>
        </w:rPr>
        <w:t>Ресурсного центра по проблемам преподавания математики и физики</w:t>
      </w:r>
      <w:r w:rsidRPr="00815E57">
        <w:rPr>
          <w:rFonts w:ascii="Times New Roman" w:hAnsi="Times New Roman" w:cs="Times New Roman"/>
          <w:sz w:val="28"/>
          <w:szCs w:val="28"/>
        </w:rPr>
        <w:t xml:space="preserve"> </w:t>
      </w:r>
      <w:r w:rsidRPr="00815E57">
        <w:rPr>
          <w:rFonts w:ascii="Times New Roman" w:hAnsi="Times New Roman" w:cs="Times New Roman"/>
          <w:sz w:val="28"/>
          <w:szCs w:val="28"/>
        </w:rPr>
        <w:br/>
      </w:r>
      <w:r w:rsidRPr="00815E57">
        <w:rPr>
          <w:rFonts w:ascii="Times New Roman" w:hAnsi="Times New Roman" w:cs="Times New Roman"/>
          <w:sz w:val="28"/>
          <w:szCs w:val="28"/>
        </w:rPr>
        <w:br/>
        <w:t>Терентьева Ольга Ивановна, учитель физики МОУ «Лицей №1»</w:t>
      </w:r>
      <w:r w:rsidRPr="00815E57">
        <w:rPr>
          <w:rFonts w:ascii="Times New Roman" w:hAnsi="Times New Roman" w:cs="Times New Roman"/>
          <w:sz w:val="28"/>
          <w:szCs w:val="28"/>
        </w:rPr>
        <w:br/>
        <w:t>г. Балаково 2011 год</w:t>
      </w:r>
    </w:p>
    <w:p w:rsidR="00CB6892" w:rsidRDefault="00434CE2" w:rsidP="00815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Внеклассная работа по физике является неотъемлемой частью всей учебно-воспитательной работы с учащимися. Она углубляет знания учащихся, способствует развитию их дарований, расширяет кругозор, открывает большие возможности для раскрытия творческих способностей учащихся</w:t>
      </w:r>
    </w:p>
    <w:p w:rsidR="00CE742C" w:rsidRPr="00CE742C" w:rsidRDefault="00815E57" w:rsidP="00815E57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7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базе МОУ «Лицей №1» был </w:t>
      </w:r>
      <w:r w:rsidR="00CE742C" w:rsidRPr="00CE7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  </w:t>
      </w:r>
      <w:r w:rsidR="00CE742C" w:rsidRP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Ресурсный центр по проблемам преподавания математики и физики.</w:t>
      </w:r>
    </w:p>
    <w:p w:rsidR="00CE742C" w:rsidRDefault="00E65407" w:rsidP="00815E57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Важной частью </w:t>
      </w:r>
      <w:r w:rsidR="00CE742C" w:rsidRP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работы является</w:t>
      </w:r>
      <w:r w:rsid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E742C" w:rsidRP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творческо</w:t>
      </w:r>
      <w:r w:rsid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 </w:t>
      </w:r>
      <w:r w:rsidR="00CE742C" w:rsidRP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объединени</w:t>
      </w:r>
      <w:r w:rsid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 </w:t>
      </w:r>
      <w:r w:rsidR="00CE742C" w:rsidRPr="00CE7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учащихся «Эрудит»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которое включает следующие направления:</w:t>
      </w:r>
    </w:p>
    <w:p w:rsidR="00E65407" w:rsidRPr="00D44E84" w:rsidRDefault="00E65407" w:rsidP="00815E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44E8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 школа «Олимпиец»</w:t>
      </w:r>
    </w:p>
    <w:p w:rsidR="00E65407" w:rsidRPr="00D44E84" w:rsidRDefault="00E65407" w:rsidP="00815E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44E8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 школы «Выпускник» и «Абитуриент»</w:t>
      </w:r>
    </w:p>
    <w:p w:rsidR="00E65407" w:rsidRPr="00D44E84" w:rsidRDefault="00E654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4E8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- организация </w:t>
      </w:r>
      <w:r w:rsidR="00D94569" w:rsidRPr="00D44E8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научно-практических конференций, конкурсов.</w:t>
      </w:r>
    </w:p>
    <w:p w:rsidR="00815E57" w:rsidRDefault="00D44E84" w:rsidP="00720765">
      <w:pPr>
        <w:spacing w:after="0"/>
        <w:rPr>
          <w:rFonts w:ascii="Calibri" w:eastAsia="Calibri" w:hAnsi="Calibri" w:cs="Times New Roman"/>
          <w:sz w:val="24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4E84">
        <w:rPr>
          <w:rFonts w:ascii="Times New Roman" w:hAnsi="Times New Roman" w:cs="Times New Roman"/>
          <w:sz w:val="28"/>
          <w:szCs w:val="28"/>
        </w:rPr>
        <w:t>.</w:t>
      </w:r>
      <w:r w:rsidR="00CB6892" w:rsidRPr="00CE742C">
        <w:rPr>
          <w:rFonts w:ascii="Times New Roman" w:hAnsi="Times New Roman" w:cs="Times New Roman"/>
          <w:sz w:val="28"/>
          <w:szCs w:val="28"/>
        </w:rPr>
        <w:t xml:space="preserve"> </w:t>
      </w:r>
      <w:r w:rsidR="00CB6892" w:rsidRPr="00CE742C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E65407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="00CB6892" w:rsidRPr="00CE742C">
        <w:rPr>
          <w:rFonts w:ascii="Times New Roman" w:eastAsia="Calibri" w:hAnsi="Times New Roman" w:cs="Times New Roman"/>
          <w:sz w:val="28"/>
          <w:szCs w:val="28"/>
        </w:rPr>
        <w:t xml:space="preserve"> «Олимпиец» традиционно проходит в первой учебной четверти и цель ее заинтересовать детей и подготовить к решению нестандартных олимпиадных задач.</w:t>
      </w:r>
      <w:proofErr w:type="gramEnd"/>
      <w:r w:rsidR="00720765" w:rsidRPr="00720765">
        <w:rPr>
          <w:rFonts w:ascii="Times New Roman" w:hAnsi="Times New Roman" w:cs="Times New Roman"/>
          <w:sz w:val="28"/>
        </w:rPr>
        <w:t xml:space="preserve"> </w:t>
      </w:r>
      <w:r w:rsidR="00720765" w:rsidRPr="0047482D">
        <w:rPr>
          <w:rFonts w:ascii="Times New Roman" w:hAnsi="Times New Roman" w:cs="Times New Roman"/>
          <w:sz w:val="28"/>
        </w:rPr>
        <w:t>К работе с учащимися, проявившими повышенный интерес к физике</w:t>
      </w:r>
      <w:r w:rsidR="00720765">
        <w:rPr>
          <w:rFonts w:ascii="Times New Roman" w:hAnsi="Times New Roman" w:cs="Times New Roman"/>
          <w:sz w:val="28"/>
        </w:rPr>
        <w:t xml:space="preserve">, </w:t>
      </w:r>
      <w:r w:rsidR="00720765" w:rsidRPr="0047482D">
        <w:rPr>
          <w:rFonts w:ascii="Times New Roman" w:hAnsi="Times New Roman" w:cs="Times New Roman"/>
          <w:sz w:val="28"/>
        </w:rPr>
        <w:t xml:space="preserve"> привлекались опытные учителя школ города</w:t>
      </w:r>
      <w:r w:rsidR="00720765">
        <w:t xml:space="preserve">. </w:t>
      </w:r>
      <w:r w:rsidR="00720765">
        <w:rPr>
          <w:rFonts w:ascii="Times New Roman" w:eastAsia="Calibri" w:hAnsi="Times New Roman" w:cs="Times New Roman"/>
          <w:sz w:val="28"/>
          <w:szCs w:val="28"/>
        </w:rPr>
        <w:t xml:space="preserve">Учителями </w:t>
      </w:r>
      <w:r w:rsidR="00D94569">
        <w:rPr>
          <w:rFonts w:ascii="Times New Roman" w:eastAsia="Calibri" w:hAnsi="Times New Roman" w:cs="Times New Roman"/>
          <w:sz w:val="28"/>
          <w:szCs w:val="28"/>
        </w:rPr>
        <w:t>физики и</w:t>
      </w:r>
      <w:r w:rsidR="00CB6892" w:rsidRPr="00CE742C">
        <w:rPr>
          <w:rFonts w:ascii="Times New Roman" w:eastAsia="Calibri" w:hAnsi="Times New Roman" w:cs="Times New Roman"/>
          <w:sz w:val="28"/>
          <w:szCs w:val="28"/>
        </w:rPr>
        <w:t xml:space="preserve"> математики разработан цикл занятий с учащимися 8-11классов. Проведена серия занятий по решению олимпиадных задач, на которых делался акцент на особенностях выбора способов решения.</w:t>
      </w:r>
      <w:r w:rsidR="00CB6892" w:rsidRPr="00CE742C">
        <w:rPr>
          <w:rFonts w:ascii="Times New Roman" w:hAnsi="Times New Roman" w:cs="Times New Roman"/>
          <w:sz w:val="28"/>
          <w:szCs w:val="28"/>
        </w:rPr>
        <w:t xml:space="preserve"> </w:t>
      </w:r>
      <w:r w:rsidR="00815E57">
        <w:rPr>
          <w:rFonts w:ascii="Times New Roman" w:eastAsia="Calibri" w:hAnsi="Times New Roman" w:cs="Times New Roman"/>
          <w:sz w:val="28"/>
          <w:szCs w:val="28"/>
        </w:rPr>
        <w:t>Яс</w:t>
      </w:r>
      <w:r w:rsidR="00CB6892" w:rsidRPr="00CE742C">
        <w:rPr>
          <w:rFonts w:ascii="Times New Roman" w:eastAsia="Calibri" w:hAnsi="Times New Roman" w:cs="Times New Roman"/>
          <w:sz w:val="28"/>
          <w:szCs w:val="28"/>
        </w:rPr>
        <w:t>но, что самый одаренный ребенок не сможет проявить себя на олимпиаде без специальной подготовки.</w:t>
      </w:r>
      <w:r w:rsidR="00815E57" w:rsidRPr="00815E57">
        <w:rPr>
          <w:rFonts w:ascii="Calibri" w:eastAsia="Calibri" w:hAnsi="Calibri" w:cs="Times New Roman"/>
          <w:sz w:val="24"/>
        </w:rPr>
        <w:t xml:space="preserve"> </w:t>
      </w:r>
    </w:p>
    <w:p w:rsidR="00720765" w:rsidRDefault="00720765" w:rsidP="00720765">
      <w:pPr>
        <w:rPr>
          <w:rFonts w:ascii="Times New Roman" w:eastAsia="Calibri" w:hAnsi="Times New Roman" w:cs="Times New Roman"/>
          <w:sz w:val="28"/>
          <w:szCs w:val="28"/>
        </w:rPr>
      </w:pPr>
      <w:r w:rsidRPr="00720765">
        <w:rPr>
          <w:rFonts w:ascii="Times New Roman" w:eastAsia="Calibri" w:hAnsi="Times New Roman" w:cs="Times New Roman"/>
          <w:sz w:val="28"/>
          <w:szCs w:val="28"/>
        </w:rPr>
        <w:t>Привожу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данные о количестве </w:t>
      </w:r>
      <w:r w:rsidRPr="00720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учеников школы «Олимпиец» </w:t>
      </w:r>
      <w:r w:rsidR="00724A24">
        <w:rPr>
          <w:rFonts w:ascii="Times New Roman" w:eastAsia="Calibri" w:hAnsi="Times New Roman" w:cs="Times New Roman"/>
          <w:sz w:val="28"/>
          <w:szCs w:val="28"/>
        </w:rPr>
        <w:t xml:space="preserve">(физика) </w:t>
      </w:r>
      <w:r>
        <w:rPr>
          <w:rFonts w:ascii="Times New Roman" w:eastAsia="Calibri" w:hAnsi="Times New Roman" w:cs="Times New Roman"/>
          <w:sz w:val="28"/>
          <w:szCs w:val="28"/>
        </w:rPr>
        <w:t>за несколько лет:</w:t>
      </w:r>
    </w:p>
    <w:p w:rsidR="00CB6892" w:rsidRDefault="00720765" w:rsidP="00724A24">
      <w:pPr>
        <w:jc w:val="center"/>
        <w:rPr>
          <w:rFonts w:ascii="Calibri" w:eastAsia="Calibri" w:hAnsi="Calibri" w:cs="Times New Roman"/>
          <w:sz w:val="24"/>
        </w:rPr>
      </w:pPr>
      <w:r w:rsidRPr="007207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1700" cy="2552700"/>
            <wp:effectExtent l="19050" t="0" r="1270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23B2" w:rsidRDefault="006723B2" w:rsidP="006723B2">
      <w:pPr>
        <w:rPr>
          <w:rFonts w:ascii="Times New Roman" w:hAnsi="Times New Roman" w:cs="Times New Roman"/>
          <w:sz w:val="28"/>
          <w:szCs w:val="28"/>
        </w:rPr>
      </w:pPr>
      <w:r w:rsidRPr="000A755E">
        <w:rPr>
          <w:rFonts w:ascii="Times New Roman" w:hAnsi="Times New Roman" w:cs="Times New Roman"/>
          <w:sz w:val="28"/>
          <w:szCs w:val="28"/>
        </w:rPr>
        <w:lastRenderedPageBreak/>
        <w:t>Занятия проводились для всех учащихся города и района в соответствии с сетевым расписанием учащихся школ муниципального района в МОУ «Лицей №1» города  Балаково</w:t>
      </w:r>
      <w:r w:rsidR="00724A24">
        <w:rPr>
          <w:rFonts w:ascii="Times New Roman" w:hAnsi="Times New Roman" w:cs="Times New Roman"/>
          <w:sz w:val="28"/>
          <w:szCs w:val="28"/>
        </w:rPr>
        <w:t>.</w:t>
      </w:r>
    </w:p>
    <w:p w:rsidR="00724A24" w:rsidRDefault="00724A24" w:rsidP="006723B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разное время к работе в </w:t>
      </w:r>
      <w:r>
        <w:rPr>
          <w:rFonts w:ascii="Times New Roman" w:eastAsia="Calibri" w:hAnsi="Times New Roman" w:cs="Times New Roman"/>
          <w:sz w:val="28"/>
          <w:szCs w:val="28"/>
        </w:rPr>
        <w:t>школе «Олимпиец» привлекались многие учителя физики:</w:t>
      </w:r>
    </w:p>
    <w:p w:rsidR="00EC785D" w:rsidRDefault="00724A24" w:rsidP="00724A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4A24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Л.М.(МОУ «Лицей №1), 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Барышная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Т.И. (МОУ «Лицей №1), Ершова С. А. (МОУ «Лицей №1), Терентьева  О.И. (МОУ «Лицей №1), Захарова Е.А.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№2), Коновалова И.Р.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№19), Вавилина В.С.(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№11), Королёва Т.Ю.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№7), Николаева О.И.(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№21), Левшина О.В.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№18), Косых Л.Н. (МОУ «Лицей №1</w:t>
      </w:r>
      <w:proofErr w:type="gramEnd"/>
      <w:r w:rsidRPr="00724A24">
        <w:rPr>
          <w:rFonts w:ascii="Times New Roman" w:hAnsi="Times New Roman" w:cs="Times New Roman"/>
          <w:sz w:val="28"/>
          <w:szCs w:val="28"/>
        </w:rPr>
        <w:t xml:space="preserve">»), </w:t>
      </w:r>
      <w:proofErr w:type="gramStart"/>
      <w:r w:rsidRPr="00724A24">
        <w:rPr>
          <w:rFonts w:ascii="Times New Roman" w:hAnsi="Times New Roman" w:cs="Times New Roman"/>
          <w:sz w:val="28"/>
          <w:szCs w:val="28"/>
        </w:rPr>
        <w:t>Майоров С.В.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№28), Перова Е.С.(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№15), 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Чувакова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О.В.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№20), 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Солостовская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М.А.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№16),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Ниронова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Т.Б.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№20),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Карбовская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А.А.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327), Александрова Н.В.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>. №2), Кутузова Г.В.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№28), Зубкова И.Г.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№27), 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М.А.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№26), Субботина Т.Н.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№4), Уварова Ю.Б. 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№14</w:t>
      </w:r>
      <w:proofErr w:type="gramEnd"/>
      <w:r w:rsidRPr="00724A24">
        <w:rPr>
          <w:rFonts w:ascii="Times New Roman" w:hAnsi="Times New Roman" w:cs="Times New Roman"/>
          <w:sz w:val="28"/>
          <w:szCs w:val="28"/>
        </w:rPr>
        <w:t>),Уварова  Ю.Б.(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№14), Вольф Н.Ф.(</w:t>
      </w:r>
      <w:proofErr w:type="spellStart"/>
      <w:r w:rsidRPr="00724A2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24A24">
        <w:rPr>
          <w:rFonts w:ascii="Times New Roman" w:hAnsi="Times New Roman" w:cs="Times New Roman"/>
          <w:sz w:val="28"/>
          <w:szCs w:val="28"/>
        </w:rPr>
        <w:t xml:space="preserve"> №16)</w:t>
      </w:r>
    </w:p>
    <w:p w:rsidR="00EC785D" w:rsidRDefault="00EC785D" w:rsidP="00724A24">
      <w:pPr>
        <w:rPr>
          <w:rFonts w:ascii="Times New Roman" w:hAnsi="Times New Roman" w:cs="Times New Roman"/>
          <w:sz w:val="28"/>
          <w:szCs w:val="28"/>
        </w:rPr>
      </w:pPr>
      <w:r w:rsidRPr="00EC78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1571625"/>
            <wp:effectExtent l="19050" t="0" r="19685" b="9525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F533B" w:rsidRPr="008A4A2D" w:rsidRDefault="00D44E84" w:rsidP="008A4A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4E84">
        <w:rPr>
          <w:rFonts w:ascii="Times New Roman" w:hAnsi="Times New Roman" w:cs="Times New Roman"/>
          <w:sz w:val="28"/>
          <w:szCs w:val="28"/>
        </w:rPr>
        <w:t>.</w:t>
      </w:r>
      <w:r w:rsidR="00EA2012" w:rsidRPr="008A4A2D">
        <w:rPr>
          <w:rFonts w:ascii="Times New Roman" w:hAnsi="Times New Roman" w:cs="Times New Roman"/>
          <w:sz w:val="28"/>
          <w:szCs w:val="28"/>
        </w:rPr>
        <w:t xml:space="preserve">По окончании работы школы «Олимпиец» </w:t>
      </w:r>
      <w:r w:rsidR="00EC785D" w:rsidRPr="008A4A2D">
        <w:rPr>
          <w:rFonts w:ascii="Times New Roman" w:hAnsi="Times New Roman" w:cs="Times New Roman"/>
          <w:sz w:val="28"/>
          <w:szCs w:val="28"/>
        </w:rPr>
        <w:t xml:space="preserve">во второй четверти в Ресурсный центр </w:t>
      </w:r>
      <w:r w:rsidR="00EA2012" w:rsidRPr="008A4A2D">
        <w:rPr>
          <w:rFonts w:ascii="Times New Roman" w:hAnsi="Times New Roman" w:cs="Times New Roman"/>
          <w:sz w:val="28"/>
          <w:szCs w:val="28"/>
        </w:rPr>
        <w:t xml:space="preserve">обращались ученики и их родители с просьбой подготовить ребят </w:t>
      </w:r>
      <w:r w:rsidR="007E09F2" w:rsidRPr="008A4A2D">
        <w:rPr>
          <w:rFonts w:ascii="Times New Roman" w:hAnsi="Times New Roman" w:cs="Times New Roman"/>
          <w:sz w:val="28"/>
          <w:szCs w:val="28"/>
        </w:rPr>
        <w:t xml:space="preserve">к </w:t>
      </w:r>
      <w:r w:rsidR="007E09F2" w:rsidRPr="008A4A2D">
        <w:rPr>
          <w:rFonts w:ascii="Times New Roman" w:eastAsia="Calibri" w:hAnsi="Times New Roman" w:cs="Times New Roman"/>
          <w:sz w:val="28"/>
          <w:szCs w:val="28"/>
        </w:rPr>
        <w:t>межрегиональной</w:t>
      </w:r>
      <w:r w:rsidR="00CB6892" w:rsidRPr="008A4A2D">
        <w:rPr>
          <w:rFonts w:ascii="Times New Roman" w:eastAsia="Calibri" w:hAnsi="Times New Roman" w:cs="Times New Roman"/>
          <w:sz w:val="28"/>
          <w:szCs w:val="28"/>
        </w:rPr>
        <w:t xml:space="preserve"> физико-математическ</w:t>
      </w:r>
      <w:r w:rsidR="007E09F2" w:rsidRPr="008A4A2D">
        <w:rPr>
          <w:rFonts w:ascii="Times New Roman" w:eastAsia="Calibri" w:hAnsi="Times New Roman" w:cs="Times New Roman"/>
          <w:sz w:val="28"/>
          <w:szCs w:val="28"/>
        </w:rPr>
        <w:t>ой</w:t>
      </w:r>
      <w:r w:rsidR="00CB6892" w:rsidRPr="008A4A2D">
        <w:rPr>
          <w:rFonts w:ascii="Times New Roman" w:eastAsia="Calibri" w:hAnsi="Times New Roman" w:cs="Times New Roman"/>
          <w:sz w:val="28"/>
          <w:szCs w:val="28"/>
        </w:rPr>
        <w:t xml:space="preserve"> олимпиад</w:t>
      </w:r>
      <w:r w:rsidR="007E09F2" w:rsidRPr="008A4A2D">
        <w:rPr>
          <w:rFonts w:ascii="Times New Roman" w:eastAsia="Calibri" w:hAnsi="Times New Roman" w:cs="Times New Roman"/>
          <w:sz w:val="28"/>
          <w:szCs w:val="28"/>
        </w:rPr>
        <w:t>е</w:t>
      </w:r>
      <w:r w:rsidR="00CB6892" w:rsidRPr="008A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6892" w:rsidRPr="008A4A2D">
        <w:rPr>
          <w:rFonts w:ascii="Times New Roman" w:eastAsia="Calibri" w:hAnsi="Times New Roman" w:cs="Times New Roman"/>
          <w:sz w:val="28"/>
          <w:szCs w:val="28"/>
        </w:rPr>
        <w:t>Обнинского</w:t>
      </w:r>
      <w:proofErr w:type="spellEnd"/>
      <w:r w:rsidR="00CB6892" w:rsidRPr="008A4A2D">
        <w:rPr>
          <w:rFonts w:ascii="Times New Roman" w:eastAsia="Calibri" w:hAnsi="Times New Roman" w:cs="Times New Roman"/>
          <w:sz w:val="28"/>
          <w:szCs w:val="28"/>
        </w:rPr>
        <w:t xml:space="preserve"> института атомной энергетики по инициативе ОИАТЭ, БАЭС, концерна атомной энергетики</w:t>
      </w:r>
      <w:r w:rsidR="00724A24" w:rsidRPr="008A4A2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B6892" w:rsidRPr="008A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012" w:rsidRPr="008A4A2D">
        <w:rPr>
          <w:rFonts w:ascii="Times New Roman" w:hAnsi="Times New Roman" w:cs="Times New Roman"/>
          <w:sz w:val="28"/>
          <w:szCs w:val="28"/>
        </w:rPr>
        <w:t>Так в 2005 году возникла идея школы «Абитуриент».</w:t>
      </w:r>
    </w:p>
    <w:p w:rsidR="008A4A2D" w:rsidRPr="008A4A2D" w:rsidRDefault="005F533B" w:rsidP="008A4A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4A2D">
        <w:rPr>
          <w:rFonts w:ascii="Times New Roman" w:eastAsia="Calibri" w:hAnsi="Times New Roman" w:cs="Times New Roman"/>
          <w:sz w:val="28"/>
          <w:szCs w:val="28"/>
        </w:rPr>
        <w:t xml:space="preserve">Основная задача этой школы - подготовить учащихся 11-х классов к итоговой аттестации и участию межрегиональных олимпиадах. </w:t>
      </w:r>
      <w:r w:rsidR="00EA2012" w:rsidRPr="008A4A2D">
        <w:rPr>
          <w:rFonts w:ascii="Times New Roman" w:hAnsi="Times New Roman" w:cs="Times New Roman"/>
          <w:sz w:val="28"/>
          <w:szCs w:val="28"/>
        </w:rPr>
        <w:t>На занятиях разбирались задания олимпиад прошлых лет, повторялась теория различных разделов физики</w:t>
      </w:r>
      <w:r w:rsidR="00754AE8" w:rsidRPr="008A4A2D">
        <w:rPr>
          <w:rFonts w:ascii="Times New Roman" w:hAnsi="Times New Roman" w:cs="Times New Roman"/>
          <w:sz w:val="28"/>
          <w:szCs w:val="28"/>
        </w:rPr>
        <w:t xml:space="preserve"> и математики</w:t>
      </w:r>
      <w:r w:rsidR="00EA2012" w:rsidRPr="008A4A2D">
        <w:rPr>
          <w:rFonts w:ascii="Times New Roman" w:hAnsi="Times New Roman" w:cs="Times New Roman"/>
          <w:sz w:val="28"/>
          <w:szCs w:val="28"/>
        </w:rPr>
        <w:t xml:space="preserve">. </w:t>
      </w:r>
      <w:r w:rsidR="008A4A2D" w:rsidRPr="008A4A2D">
        <w:rPr>
          <w:rFonts w:ascii="Times New Roman" w:hAnsi="Times New Roman" w:cs="Times New Roman"/>
          <w:color w:val="000000"/>
          <w:sz w:val="28"/>
          <w:szCs w:val="28"/>
        </w:rPr>
        <w:t>В школе «Абитуриент» занимались кроме учащихся средних общеобразовательных  школ в небольшом количестве учащиеся ССОЗ, вечерних школ, профессиональных учреждений.</w:t>
      </w:r>
    </w:p>
    <w:p w:rsidR="008953B6" w:rsidRPr="008A4A2D" w:rsidRDefault="00EA2012" w:rsidP="008953B6">
      <w:pPr>
        <w:jc w:val="both"/>
        <w:rPr>
          <w:rFonts w:ascii="Times New Roman" w:hAnsi="Times New Roman" w:cs="Times New Roman"/>
          <w:sz w:val="28"/>
          <w:szCs w:val="28"/>
        </w:rPr>
      </w:pPr>
      <w:r w:rsidRPr="008A4A2D">
        <w:rPr>
          <w:rFonts w:ascii="Times New Roman" w:hAnsi="Times New Roman" w:cs="Times New Roman"/>
          <w:sz w:val="28"/>
          <w:szCs w:val="28"/>
        </w:rPr>
        <w:t>На второй год работы школы открылись уже 2 группы</w:t>
      </w:r>
      <w:r w:rsidR="00754AE8" w:rsidRPr="008A4A2D">
        <w:rPr>
          <w:rFonts w:ascii="Times New Roman" w:hAnsi="Times New Roman" w:cs="Times New Roman"/>
          <w:sz w:val="28"/>
          <w:szCs w:val="28"/>
        </w:rPr>
        <w:t xml:space="preserve">. </w:t>
      </w:r>
      <w:r w:rsidR="008953B6" w:rsidRPr="008A4A2D">
        <w:rPr>
          <w:rFonts w:ascii="Times New Roman" w:hAnsi="Times New Roman" w:cs="Times New Roman"/>
          <w:sz w:val="28"/>
          <w:szCs w:val="28"/>
        </w:rPr>
        <w:t>Школа «Абитуриент» работала четыре года, количество слушателей различны:</w:t>
      </w:r>
    </w:p>
    <w:p w:rsidR="008953B6" w:rsidRPr="008A4A2D" w:rsidRDefault="008953B6" w:rsidP="008953B6">
      <w:pPr>
        <w:jc w:val="both"/>
        <w:rPr>
          <w:rFonts w:ascii="Times New Roman" w:hAnsi="Times New Roman" w:cs="Times New Roman"/>
          <w:sz w:val="28"/>
          <w:szCs w:val="28"/>
        </w:rPr>
      </w:pPr>
      <w:r w:rsidRPr="008A4A2D">
        <w:rPr>
          <w:rFonts w:ascii="Times New Roman" w:hAnsi="Times New Roman" w:cs="Times New Roman"/>
          <w:sz w:val="28"/>
          <w:szCs w:val="28"/>
        </w:rPr>
        <w:t>в 2006-2007 учебный год -52 слушателя школ города (21, 25, 18,8, 10, 5, 16, 22, 27, 28, гимназия №1, гимназия №2);</w:t>
      </w:r>
    </w:p>
    <w:p w:rsidR="008953B6" w:rsidRPr="008A4A2D" w:rsidRDefault="008953B6" w:rsidP="008953B6">
      <w:pPr>
        <w:rPr>
          <w:rFonts w:ascii="Times New Roman" w:hAnsi="Times New Roman" w:cs="Times New Roman"/>
          <w:sz w:val="28"/>
          <w:szCs w:val="28"/>
        </w:rPr>
      </w:pPr>
      <w:r w:rsidRPr="008A4A2D">
        <w:rPr>
          <w:rFonts w:ascii="Times New Roman" w:hAnsi="Times New Roman" w:cs="Times New Roman"/>
          <w:sz w:val="28"/>
          <w:szCs w:val="28"/>
        </w:rPr>
        <w:t>2007 - 2008 учебный год -38 слушателей школ города (16, 25, 20, 13, 4, 14, 21, 28, 5);</w:t>
      </w:r>
    </w:p>
    <w:p w:rsidR="008953B6" w:rsidRPr="008A4A2D" w:rsidRDefault="008953B6" w:rsidP="008953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A2D">
        <w:rPr>
          <w:rFonts w:ascii="Times New Roman" w:hAnsi="Times New Roman" w:cs="Times New Roman"/>
          <w:sz w:val="28"/>
          <w:szCs w:val="28"/>
        </w:rPr>
        <w:t>2008 – 2009 учебный год - 26 слушателей школ города (</w:t>
      </w:r>
      <w:r w:rsidRPr="008A4A2D">
        <w:rPr>
          <w:rFonts w:ascii="Times New Roman" w:hAnsi="Times New Roman" w:cs="Times New Roman"/>
          <w:color w:val="000000"/>
          <w:sz w:val="28"/>
          <w:szCs w:val="28"/>
        </w:rPr>
        <w:t>16, 20, 22, 14, 27, 28, 15, гимназия №2).</w:t>
      </w:r>
    </w:p>
    <w:p w:rsidR="00D44E84" w:rsidRDefault="008953B6" w:rsidP="00D44E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4A2D">
        <w:rPr>
          <w:rFonts w:ascii="Times New Roman" w:hAnsi="Times New Roman" w:cs="Times New Roman"/>
          <w:sz w:val="28"/>
          <w:szCs w:val="28"/>
        </w:rPr>
        <w:lastRenderedPageBreak/>
        <w:t xml:space="preserve">2009 – 2010 учебный год - 37 слушателей школ города (3, 7, 12, 13, </w:t>
      </w:r>
      <w:r w:rsidRPr="008A4A2D">
        <w:rPr>
          <w:rFonts w:ascii="Times New Roman" w:hAnsi="Times New Roman" w:cs="Times New Roman"/>
          <w:color w:val="000000"/>
          <w:sz w:val="28"/>
          <w:szCs w:val="28"/>
        </w:rPr>
        <w:t>16, 18, 20, 22,25, 27, 28, с</w:t>
      </w:r>
      <w:proofErr w:type="gramStart"/>
      <w:r w:rsidRPr="008A4A2D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8A4A2D">
        <w:rPr>
          <w:rFonts w:ascii="Times New Roman" w:hAnsi="Times New Roman" w:cs="Times New Roman"/>
          <w:color w:val="000000"/>
          <w:sz w:val="28"/>
          <w:szCs w:val="28"/>
        </w:rPr>
        <w:t xml:space="preserve">атальино, гимназия №2). </w:t>
      </w:r>
    </w:p>
    <w:p w:rsidR="00D44E84" w:rsidRDefault="00D44E84" w:rsidP="00D44E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4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754AE8" w:rsidRPr="008A4A2D">
        <w:rPr>
          <w:rFonts w:ascii="Times New Roman" w:hAnsi="Times New Roman" w:cs="Times New Roman"/>
          <w:sz w:val="28"/>
          <w:szCs w:val="28"/>
        </w:rPr>
        <w:t xml:space="preserve"> жизнь вносит свои перемены.</w:t>
      </w:r>
      <w:proofErr w:type="gramEnd"/>
      <w:r w:rsidR="00754AE8" w:rsidRPr="008A4A2D">
        <w:rPr>
          <w:rFonts w:ascii="Times New Roman" w:hAnsi="Times New Roman" w:cs="Times New Roman"/>
          <w:sz w:val="28"/>
          <w:szCs w:val="28"/>
        </w:rPr>
        <w:t xml:space="preserve"> В 2007 году многие уже сдавали ЕГЭ, и школа «Абитуриент» изменила  направление работы, точнее, добавились занятия по формату ЕГЭ. И в 20</w:t>
      </w:r>
      <w:r w:rsidR="00C13739" w:rsidRPr="008A4A2D">
        <w:rPr>
          <w:rFonts w:ascii="Times New Roman" w:hAnsi="Times New Roman" w:cs="Times New Roman"/>
          <w:sz w:val="28"/>
          <w:szCs w:val="28"/>
        </w:rPr>
        <w:t xml:space="preserve">08 </w:t>
      </w:r>
      <w:r w:rsidR="00754AE8" w:rsidRPr="008A4A2D">
        <w:rPr>
          <w:rFonts w:ascii="Times New Roman" w:hAnsi="Times New Roman" w:cs="Times New Roman"/>
          <w:sz w:val="28"/>
          <w:szCs w:val="28"/>
        </w:rPr>
        <w:t xml:space="preserve">году </w:t>
      </w:r>
      <w:r w:rsidR="008A4A2D" w:rsidRPr="008A4A2D">
        <w:rPr>
          <w:rFonts w:ascii="Times New Roman" w:hAnsi="Times New Roman" w:cs="Times New Roman"/>
          <w:sz w:val="28"/>
          <w:szCs w:val="28"/>
        </w:rPr>
        <w:t xml:space="preserve">слушатели школы «Абитуриент» стали заниматься в </w:t>
      </w:r>
      <w:r w:rsidR="00754AE8" w:rsidRPr="008A4A2D">
        <w:rPr>
          <w:rFonts w:ascii="Times New Roman" w:hAnsi="Times New Roman" w:cs="Times New Roman"/>
          <w:sz w:val="28"/>
          <w:szCs w:val="28"/>
        </w:rPr>
        <w:t>школ</w:t>
      </w:r>
      <w:r w:rsidR="008A4A2D" w:rsidRPr="008A4A2D">
        <w:rPr>
          <w:rFonts w:ascii="Times New Roman" w:hAnsi="Times New Roman" w:cs="Times New Roman"/>
          <w:sz w:val="28"/>
          <w:szCs w:val="28"/>
        </w:rPr>
        <w:t>е</w:t>
      </w:r>
      <w:r w:rsidR="00754AE8" w:rsidRPr="008A4A2D">
        <w:rPr>
          <w:rFonts w:ascii="Times New Roman" w:hAnsi="Times New Roman" w:cs="Times New Roman"/>
          <w:sz w:val="28"/>
          <w:szCs w:val="28"/>
        </w:rPr>
        <w:t xml:space="preserve"> «Выпускник»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84" w:rsidRDefault="00CF6C58" w:rsidP="00D44E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8A4A2D">
        <w:rPr>
          <w:rFonts w:ascii="Times New Roman" w:eastAsia="Times New Roman" w:hAnsi="Times New Roman" w:cs="Times New Roman"/>
          <w:color w:val="000000"/>
          <w:sz w:val="28"/>
          <w:szCs w:val="32"/>
        </w:rPr>
        <w:t>Предполагалось, что в школе «Выпускник» будут заниматься учащиеся,  имеющие по предметам отличные результаты  или близкие к ним. Учителя должны были построить свою работу по подготовке слушателей таким образом, чтобы они успешно выполняли задания части</w:t>
      </w:r>
      <w:proofErr w:type="gramStart"/>
      <w:r w:rsidRPr="008A4A2D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С</w:t>
      </w:r>
      <w:proofErr w:type="gramEnd"/>
      <w:r w:rsidRPr="008A4A2D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, требующей углублённых знаний по предмету и умению их применения. </w:t>
      </w:r>
    </w:p>
    <w:p w:rsidR="00CF6C58" w:rsidRPr="008A4A2D" w:rsidRDefault="00CF6C58" w:rsidP="00D44E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8A4A2D">
        <w:rPr>
          <w:rFonts w:ascii="Times New Roman" w:eastAsia="Times New Roman" w:hAnsi="Times New Roman" w:cs="Times New Roman"/>
          <w:color w:val="000000"/>
          <w:sz w:val="28"/>
          <w:szCs w:val="32"/>
        </w:rPr>
        <w:t>Уровень знаний у преобладающего большинства оказался удовлетворительным, поэтому возникла острая необходимость коррекции знаний учащихся по темам предмета.</w:t>
      </w:r>
    </w:p>
    <w:p w:rsidR="006723B2" w:rsidRPr="008A4A2D" w:rsidRDefault="006723B2" w:rsidP="00CF6C58">
      <w:pPr>
        <w:ind w:left="75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8A4A2D">
        <w:rPr>
          <w:rFonts w:ascii="Times New Roman" w:eastAsia="Times New Roman" w:hAnsi="Times New Roman" w:cs="Times New Roman"/>
          <w:i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4572000" cy="3333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23B2" w:rsidRPr="008A4A2D" w:rsidRDefault="006723B2" w:rsidP="006723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8A4A2D">
        <w:rPr>
          <w:rFonts w:ascii="Times New Roman" w:hAnsi="Times New Roman" w:cs="Times New Roman"/>
          <w:color w:val="000000"/>
          <w:sz w:val="28"/>
          <w:szCs w:val="32"/>
        </w:rPr>
        <w:t>В школе «Выпускник» занимались учащиеся следующих общеобразовательных школ:</w:t>
      </w:r>
    </w:p>
    <w:p w:rsidR="006723B2" w:rsidRPr="008A4A2D" w:rsidRDefault="006723B2" w:rsidP="006723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A2D">
        <w:rPr>
          <w:rFonts w:ascii="Times New Roman" w:hAnsi="Times New Roman" w:cs="Times New Roman"/>
          <w:color w:val="000000"/>
          <w:sz w:val="28"/>
          <w:szCs w:val="32"/>
        </w:rPr>
        <w:t xml:space="preserve">по </w:t>
      </w:r>
      <w:r w:rsidRPr="008A4A2D">
        <w:rPr>
          <w:rFonts w:ascii="Times New Roman" w:hAnsi="Times New Roman" w:cs="Times New Roman"/>
          <w:color w:val="000000"/>
          <w:sz w:val="28"/>
          <w:szCs w:val="28"/>
        </w:rPr>
        <w:t>математике МОУ «СОШ №</w:t>
      </w:r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№7, № 11, №12, № 13, №15, №16, №18, № 19, №20, №21, №22, №25;№26, с. </w:t>
      </w:r>
      <w:proofErr w:type="gramStart"/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>Натальино</w:t>
      </w:r>
      <w:proofErr w:type="gramEnd"/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с. </w:t>
      </w:r>
      <w:proofErr w:type="spellStart"/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>Маянга</w:t>
      </w:r>
      <w:proofErr w:type="spellEnd"/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>, Гимназия №1, Лицей №1;</w:t>
      </w:r>
    </w:p>
    <w:p w:rsidR="006723B2" w:rsidRPr="008A4A2D" w:rsidRDefault="006723B2" w:rsidP="006723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физике №5; №7; №13; №16; №18; №20; №25; №26; №28; Гимназия №1; Гимназия №2; с. </w:t>
      </w:r>
      <w:proofErr w:type="gramStart"/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>Натальино</w:t>
      </w:r>
      <w:proofErr w:type="gramEnd"/>
      <w:r w:rsidRPr="008A4A2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723B2" w:rsidRDefault="008A4A2D" w:rsidP="00CF6C58">
      <w:pPr>
        <w:ind w:left="75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В 2011 - 20012</w:t>
      </w:r>
      <w:r w:rsidR="00C13739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учебном году школа «Выпускник</w:t>
      </w:r>
      <w:proofErr w:type="gramStart"/>
      <w:r w:rsidR="00C13739">
        <w:rPr>
          <w:rFonts w:ascii="Times New Roman" w:eastAsia="Times New Roman" w:hAnsi="Times New Roman" w:cs="Times New Roman"/>
          <w:color w:val="000000"/>
          <w:sz w:val="28"/>
          <w:szCs w:val="32"/>
        </w:rPr>
        <w:t>»п</w:t>
      </w:r>
      <w:proofErr w:type="gramEnd"/>
      <w:r w:rsidR="00C13739">
        <w:rPr>
          <w:rFonts w:ascii="Times New Roman" w:eastAsia="Times New Roman" w:hAnsi="Times New Roman" w:cs="Times New Roman"/>
          <w:color w:val="000000"/>
          <w:sz w:val="28"/>
          <w:szCs w:val="32"/>
        </w:rPr>
        <w:t>родолжает работать</w:t>
      </w:r>
      <w:r w:rsidR="00B1016E">
        <w:rPr>
          <w:rFonts w:ascii="Times New Roman" w:eastAsia="Times New Roman" w:hAnsi="Times New Roman" w:cs="Times New Roman"/>
          <w:color w:val="000000"/>
          <w:sz w:val="28"/>
          <w:szCs w:val="32"/>
        </w:rPr>
        <w:t>, активно занимаются учащиеся 27,2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6</w:t>
      </w:r>
      <w:r w:rsidR="00B1016E">
        <w:rPr>
          <w:rFonts w:ascii="Times New Roman" w:eastAsia="Times New Roman" w:hAnsi="Times New Roman" w:cs="Times New Roman"/>
          <w:color w:val="000000"/>
          <w:sz w:val="28"/>
          <w:szCs w:val="32"/>
        </w:rPr>
        <w:t>, 16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,11</w:t>
      </w:r>
      <w:r w:rsidR="00B1016E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школ</w:t>
      </w:r>
    </w:p>
    <w:p w:rsidR="00CF6C58" w:rsidRDefault="00D44E84" w:rsidP="00CF6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val="en-US"/>
        </w:rPr>
        <w:t>IV</w:t>
      </w:r>
      <w:r w:rsidRPr="00D44E84">
        <w:rPr>
          <w:rFonts w:ascii="Times New Roman" w:eastAsia="Times New Roman" w:hAnsi="Times New Roman" w:cs="Times New Roman"/>
          <w:color w:val="000000"/>
          <w:sz w:val="28"/>
          <w:szCs w:val="32"/>
        </w:rPr>
        <w:t>.</w:t>
      </w:r>
      <w:r w:rsidR="00CF6C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Важное место в работе с учащимися школ </w:t>
      </w:r>
      <w:proofErr w:type="gramStart"/>
      <w:r w:rsidR="00CF6C58">
        <w:rPr>
          <w:rFonts w:ascii="Times New Roman" w:eastAsia="Times New Roman" w:hAnsi="Times New Roman" w:cs="Times New Roman"/>
          <w:color w:val="000000"/>
          <w:sz w:val="28"/>
          <w:szCs w:val="32"/>
        </w:rPr>
        <w:t>города  и</w:t>
      </w:r>
      <w:proofErr w:type="gramEnd"/>
      <w:r w:rsidR="00CF6C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учителями занимают научно – практические конференции для учащихся </w:t>
      </w:r>
      <w:r w:rsidRPr="00D44E84">
        <w:rPr>
          <w:rFonts w:ascii="Times New Roman" w:eastAsia="Times New Roman" w:hAnsi="Times New Roman" w:cs="Times New Roman"/>
          <w:color w:val="000000"/>
          <w:sz w:val="28"/>
          <w:szCs w:val="32"/>
        </w:rPr>
        <w:t>5</w:t>
      </w:r>
      <w:r w:rsidR="00CF6C58">
        <w:rPr>
          <w:rFonts w:ascii="Times New Roman" w:eastAsia="Times New Roman" w:hAnsi="Times New Roman" w:cs="Times New Roman"/>
          <w:color w:val="000000"/>
          <w:sz w:val="28"/>
          <w:szCs w:val="32"/>
        </w:rPr>
        <w:t>-11х классов</w:t>
      </w:r>
    </w:p>
    <w:p w:rsidR="00CF6C58" w:rsidRPr="00D44E84" w:rsidRDefault="00D44E84" w:rsidP="00D4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D44E84">
        <w:rPr>
          <w:rFonts w:ascii="Times New Roman" w:eastAsia="Times-Roman" w:hAnsi="Times New Roman" w:cs="Times New Roman"/>
          <w:b/>
          <w:i/>
          <w:sz w:val="28"/>
          <w:szCs w:val="24"/>
        </w:rPr>
        <w:t>Ц</w:t>
      </w:r>
      <w:r w:rsidR="00CF6C58" w:rsidRPr="00D44E84">
        <w:rPr>
          <w:rFonts w:ascii="Times New Roman" w:eastAsia="Times-Roman" w:hAnsi="Times New Roman" w:cs="Times New Roman"/>
          <w:b/>
          <w:i/>
          <w:sz w:val="28"/>
          <w:szCs w:val="24"/>
        </w:rPr>
        <w:t>елью проведения научно – практических конференций является</w:t>
      </w:r>
      <w:r w:rsidR="00CF6C58" w:rsidRPr="00D44E84">
        <w:rPr>
          <w:rFonts w:ascii="Times New Roman" w:eastAsia="Times-Roman" w:hAnsi="Times New Roman" w:cs="Times New Roman"/>
          <w:sz w:val="28"/>
          <w:szCs w:val="24"/>
        </w:rPr>
        <w:t xml:space="preserve"> </w:t>
      </w:r>
    </w:p>
    <w:p w:rsidR="00CF6C58" w:rsidRDefault="00CF6C58" w:rsidP="00CF6C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990830">
        <w:rPr>
          <w:rFonts w:ascii="Times New Roman" w:eastAsia="Times-Roman" w:hAnsi="Times New Roman" w:cs="Times New Roman"/>
          <w:sz w:val="28"/>
          <w:szCs w:val="24"/>
        </w:rPr>
        <w:lastRenderedPageBreak/>
        <w:t>раскрытие творческого потенциала учащихся, пропедевтика научно-исследовательской деятельности</w:t>
      </w:r>
      <w:r>
        <w:rPr>
          <w:rFonts w:ascii="Times New Roman" w:eastAsia="Times-Roman" w:hAnsi="Times New Roman" w:cs="Times New Roman"/>
          <w:sz w:val="28"/>
          <w:szCs w:val="24"/>
        </w:rPr>
        <w:t>.</w:t>
      </w:r>
      <w:r w:rsidRPr="00990830">
        <w:rPr>
          <w:rFonts w:ascii="Times New Roman" w:eastAsia="Times-Roman" w:hAnsi="Times New Roman" w:cs="Times New Roman"/>
          <w:sz w:val="28"/>
          <w:szCs w:val="24"/>
        </w:rPr>
        <w:t xml:space="preserve"> </w:t>
      </w:r>
    </w:p>
    <w:p w:rsidR="00CF6C58" w:rsidRPr="00990830" w:rsidRDefault="00CF6C58" w:rsidP="00CF6C58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990830">
        <w:rPr>
          <w:rFonts w:ascii="Times New Roman" w:eastAsia="Times-Roman" w:hAnsi="Times New Roman" w:cs="Times New Roman"/>
          <w:b/>
          <w:i/>
          <w:sz w:val="28"/>
          <w:szCs w:val="24"/>
        </w:rPr>
        <w:t>В рамках указанной цели основными задачами являются</w:t>
      </w:r>
      <w:r w:rsidRPr="00990830">
        <w:rPr>
          <w:rFonts w:ascii="Times New Roman" w:eastAsia="Times-Roman" w:hAnsi="Times New Roman" w:cs="Times New Roman"/>
          <w:sz w:val="28"/>
          <w:szCs w:val="24"/>
        </w:rPr>
        <w:t>:</w:t>
      </w:r>
    </w:p>
    <w:p w:rsidR="00CF6C58" w:rsidRPr="00990830" w:rsidRDefault="00CF6C58" w:rsidP="00CF6C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990830">
        <w:rPr>
          <w:rFonts w:ascii="Times New Roman" w:eastAsia="Times-Roman" w:hAnsi="Times New Roman" w:cs="Times New Roman"/>
          <w:sz w:val="28"/>
          <w:szCs w:val="24"/>
        </w:rPr>
        <w:t xml:space="preserve">создание и обеспечение условий для оптимального раскрытия </w:t>
      </w:r>
      <w:proofErr w:type="spellStart"/>
      <w:r w:rsidRPr="00990830">
        <w:rPr>
          <w:rFonts w:ascii="Times New Roman" w:eastAsia="Times-Roman" w:hAnsi="Times New Roman" w:cs="Times New Roman"/>
          <w:sz w:val="28"/>
          <w:szCs w:val="24"/>
        </w:rPr>
        <w:t>креативных</w:t>
      </w:r>
      <w:proofErr w:type="spellEnd"/>
      <w:r w:rsidRPr="00990830">
        <w:rPr>
          <w:rFonts w:ascii="Times New Roman" w:eastAsia="Times-Roman" w:hAnsi="Times New Roman" w:cs="Times New Roman"/>
          <w:sz w:val="28"/>
          <w:szCs w:val="24"/>
        </w:rPr>
        <w:t xml:space="preserve"> способностей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r w:rsidRPr="00990830">
        <w:rPr>
          <w:rFonts w:ascii="Times New Roman" w:eastAsia="Times-Roman" w:hAnsi="Times New Roman" w:cs="Times New Roman"/>
          <w:sz w:val="28"/>
          <w:szCs w:val="24"/>
        </w:rPr>
        <w:t>учащихся,</w:t>
      </w:r>
    </w:p>
    <w:p w:rsidR="00CF6C58" w:rsidRPr="00990830" w:rsidRDefault="00CF6C58" w:rsidP="00CF6C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990830">
        <w:rPr>
          <w:rFonts w:ascii="Times New Roman" w:eastAsia="Times-Roman" w:hAnsi="Times New Roman" w:cs="Times New Roman"/>
          <w:sz w:val="28"/>
          <w:szCs w:val="24"/>
        </w:rPr>
        <w:t>обучение учащихся начальным навыкам публичных выступлений, умению защищать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r w:rsidRPr="00990830">
        <w:rPr>
          <w:rFonts w:ascii="Times New Roman" w:eastAsia="Times-Roman" w:hAnsi="Times New Roman" w:cs="Times New Roman"/>
          <w:sz w:val="28"/>
          <w:szCs w:val="24"/>
        </w:rPr>
        <w:t>свои научные убеждения,</w:t>
      </w:r>
    </w:p>
    <w:p w:rsidR="00CF6C58" w:rsidRPr="00990830" w:rsidRDefault="00CF6C58" w:rsidP="00CF6C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990830">
        <w:rPr>
          <w:rFonts w:ascii="Times New Roman" w:eastAsia="Times-Roman" w:hAnsi="Times New Roman" w:cs="Times New Roman"/>
          <w:sz w:val="28"/>
          <w:szCs w:val="24"/>
        </w:rPr>
        <w:t>формирование у учащихся интереса к научной работе, выявление талантливых и одаренных учащихся в области научного творчества, оказание им поддержки,</w:t>
      </w:r>
    </w:p>
    <w:p w:rsidR="00CF6C58" w:rsidRPr="00990830" w:rsidRDefault="00CF6C58" w:rsidP="00CF6C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990830">
        <w:rPr>
          <w:rFonts w:ascii="Times New Roman" w:eastAsia="Times-Roman" w:hAnsi="Times New Roman" w:cs="Times New Roman"/>
          <w:sz w:val="28"/>
          <w:szCs w:val="24"/>
        </w:rPr>
        <w:t>формирование творческих связей между учащимися, объединенными общими учебными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  <w:r w:rsidRPr="00990830">
        <w:rPr>
          <w:rFonts w:ascii="Times New Roman" w:eastAsia="Times-Roman" w:hAnsi="Times New Roman" w:cs="Times New Roman"/>
          <w:sz w:val="28"/>
          <w:szCs w:val="24"/>
        </w:rPr>
        <w:t>и научными интересами,</w:t>
      </w:r>
    </w:p>
    <w:p w:rsidR="00CF6C58" w:rsidRPr="00990830" w:rsidRDefault="00CF6C58" w:rsidP="00CF6C5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90830">
        <w:rPr>
          <w:rFonts w:ascii="Times New Roman" w:eastAsia="Times-Roman" w:hAnsi="Times New Roman" w:cs="Times New Roman"/>
          <w:sz w:val="28"/>
          <w:szCs w:val="24"/>
        </w:rPr>
        <w:t>организация взаимного общения учащихся и учителей школ.</w:t>
      </w:r>
    </w:p>
    <w:p w:rsidR="00CF6C58" w:rsidRDefault="00CF6C58" w:rsidP="00CF6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0EBF">
        <w:rPr>
          <w:rFonts w:ascii="Times New Roman" w:hAnsi="Times New Roman" w:cs="Times New Roman"/>
          <w:sz w:val="28"/>
        </w:rPr>
        <w:t>Итоги конференци</w:t>
      </w:r>
      <w:r w:rsidR="00B1016E">
        <w:rPr>
          <w:rFonts w:ascii="Times New Roman" w:hAnsi="Times New Roman" w:cs="Times New Roman"/>
          <w:sz w:val="28"/>
        </w:rPr>
        <w:t>й</w:t>
      </w:r>
      <w:r w:rsidRPr="00BF0EBF">
        <w:rPr>
          <w:rFonts w:ascii="Times New Roman" w:hAnsi="Times New Roman" w:cs="Times New Roman"/>
          <w:sz w:val="28"/>
        </w:rPr>
        <w:t xml:space="preserve"> показали, что учащиеся общеобразовательных учреждений проявляют интерес к изучению физики, умеют создавать компьютерные презентации, имеют высокий уровень подготовки</w:t>
      </w:r>
      <w:r w:rsidR="00D44E84">
        <w:rPr>
          <w:rFonts w:ascii="Times New Roman" w:hAnsi="Times New Roman" w:cs="Times New Roman"/>
          <w:sz w:val="28"/>
        </w:rPr>
        <w:t>.</w:t>
      </w:r>
    </w:p>
    <w:p w:rsidR="00700BEB" w:rsidRDefault="00700BEB" w:rsidP="00700B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декабре 2008 года была проведена научно-теоретическая конференция, посвящённая 150-летию со дня рождения изобретателя радио А.С.Попова</w:t>
      </w:r>
    </w:p>
    <w:p w:rsidR="00D44E84" w:rsidRDefault="00D44E84" w:rsidP="00D44E84">
      <w:pPr>
        <w:jc w:val="both"/>
        <w:rPr>
          <w:rFonts w:ascii="Times New Roman" w:hAnsi="Times New Roman" w:cs="Times New Roman"/>
          <w:sz w:val="28"/>
          <w:szCs w:val="28"/>
        </w:rPr>
      </w:pPr>
      <w:r w:rsidRPr="00D44E84">
        <w:rPr>
          <w:rFonts w:ascii="Times New Roman" w:hAnsi="Times New Roman" w:cs="Times New Roman"/>
          <w:sz w:val="28"/>
          <w:szCs w:val="28"/>
        </w:rPr>
        <w:t>Результаты  теоретической конференции по номинациям отражены в следующей таблице:</w:t>
      </w:r>
    </w:p>
    <w:p w:rsidR="00967DC1" w:rsidRDefault="00D44E84" w:rsidP="00967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4E84">
        <w:rPr>
          <w:rFonts w:ascii="Times New Roman" w:hAnsi="Times New Roman" w:cs="Times New Roman"/>
          <w:b/>
          <w:sz w:val="28"/>
          <w:szCs w:val="28"/>
        </w:rPr>
        <w:t xml:space="preserve"> секция «История открытия»:</w:t>
      </w:r>
    </w:p>
    <w:p w:rsidR="00D44E84" w:rsidRPr="00D44E84" w:rsidRDefault="00D44E84" w:rsidP="00967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44E84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126"/>
        <w:gridCol w:w="2551"/>
        <w:gridCol w:w="3828"/>
      </w:tblGrid>
      <w:tr w:rsidR="00D44E84" w:rsidRPr="00D44E84" w:rsidTr="00D44E8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E84" w:rsidRPr="00D44E84" w:rsidTr="00D44E84">
        <w:trPr>
          <w:trHeight w:val="3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Любовь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№27, 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«Радио»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Карбовская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D44E84" w:rsidRPr="00D44E84" w:rsidTr="00967DC1">
        <w:trPr>
          <w:trHeight w:val="88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D44E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Хохлов Михаил,</w:t>
            </w:r>
          </w:p>
          <w:p w:rsidR="00D44E84" w:rsidRPr="00D44E84" w:rsidRDefault="00D44E84" w:rsidP="00D44E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Марина,</w:t>
            </w:r>
          </w:p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Жадаев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№16, 8В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«Маркони и радио»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Вольф Наталья Викторовна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84" w:rsidRPr="00D44E84" w:rsidTr="00D44E84">
        <w:trPr>
          <w:trHeight w:val="600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44E84" w:rsidRPr="00D44E84" w:rsidTr="00D44E84">
        <w:trPr>
          <w:trHeight w:val="2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Давтян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№20, 8Д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«Радио – это просто»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Ниронова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</w:tr>
      <w:tr w:rsidR="00D44E84" w:rsidRPr="00D44E84" w:rsidTr="00D44E84">
        <w:trPr>
          <w:trHeight w:val="570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E84" w:rsidRPr="00D44E84" w:rsidRDefault="00D44E84" w:rsidP="00967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D44E84" w:rsidRPr="00D44E84" w:rsidTr="00D44E84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Мошкин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№18, 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</w:t>
            </w: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открытиярадио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Левшина Ольга Васильевна</w:t>
            </w:r>
          </w:p>
        </w:tc>
      </w:tr>
      <w:tr w:rsidR="00D44E84" w:rsidRPr="00D44E84" w:rsidTr="00D44E84">
        <w:trPr>
          <w:trHeight w:val="43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Борча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Адриана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№28, 9Б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«Из истории изобретения радио»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Кутузова Галина Викторовна</w:t>
            </w:r>
          </w:p>
        </w:tc>
      </w:tr>
    </w:tbl>
    <w:p w:rsidR="00D44E84" w:rsidRPr="00967DC1" w:rsidRDefault="00D44E84" w:rsidP="00967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967DC1">
        <w:rPr>
          <w:rFonts w:ascii="Times New Roman" w:hAnsi="Times New Roman" w:cs="Times New Roman"/>
          <w:b/>
          <w:sz w:val="28"/>
          <w:szCs w:val="28"/>
        </w:rPr>
        <w:t>секция «Радиофизическая энциклопедия»:</w:t>
      </w:r>
    </w:p>
    <w:p w:rsidR="00D44E84" w:rsidRPr="00D44E84" w:rsidRDefault="00D44E84" w:rsidP="00D44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D44E84"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701"/>
        <w:gridCol w:w="425"/>
        <w:gridCol w:w="2694"/>
        <w:gridCol w:w="141"/>
        <w:gridCol w:w="3828"/>
      </w:tblGrid>
      <w:tr w:rsidR="00D44E84" w:rsidRPr="00D44E84" w:rsidTr="00967DC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E84" w:rsidRPr="00D44E84" w:rsidTr="00967DC1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Куклина Евгения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№4,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«150 лет А. С. Попову»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Татьяна Николаевна</w:t>
            </w:r>
          </w:p>
        </w:tc>
      </w:tr>
      <w:tr w:rsidR="00D44E84" w:rsidRPr="00D44E84" w:rsidTr="00967DC1">
        <w:trPr>
          <w:trHeight w:val="135"/>
        </w:trPr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44E84" w:rsidRPr="00D44E84" w:rsidTr="00967DC1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Демин Дмитрий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«Транзистор»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Ниронова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</w:tr>
      <w:tr w:rsidR="00D44E84" w:rsidRPr="00D44E84" w:rsidTr="00700BEB">
        <w:trPr>
          <w:trHeight w:val="180"/>
        </w:trPr>
        <w:tc>
          <w:tcPr>
            <w:tcW w:w="10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44E84" w:rsidRPr="00D44E84" w:rsidTr="00967DC1">
        <w:trPr>
          <w:trHeight w:val="3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Ганин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№7, 8Б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967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«Сотовый телефон</w:t>
            </w:r>
            <w:r w:rsidR="00967D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Татьяна Юрьевна</w:t>
            </w:r>
          </w:p>
        </w:tc>
      </w:tr>
      <w:tr w:rsidR="00D44E84" w:rsidRPr="00D44E84" w:rsidTr="00967DC1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 w:rsidP="00967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ХорунжевМаксим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№7, 8Б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«Радиоволны»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84" w:rsidRPr="00D44E84" w:rsidRDefault="00D4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4E84" w:rsidRPr="00700BEB" w:rsidRDefault="00D44E84" w:rsidP="0070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0BEB">
        <w:rPr>
          <w:rFonts w:ascii="Times New Roman" w:hAnsi="Times New Roman" w:cs="Times New Roman"/>
          <w:b/>
          <w:sz w:val="28"/>
          <w:szCs w:val="28"/>
        </w:rPr>
        <w:t xml:space="preserve"> секция «Наука в жизнь»:</w:t>
      </w:r>
    </w:p>
    <w:p w:rsidR="00D44E84" w:rsidRPr="00D44E84" w:rsidRDefault="00D44E84" w:rsidP="00700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D44E84"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1701"/>
        <w:gridCol w:w="3260"/>
        <w:gridCol w:w="3686"/>
      </w:tblGrid>
      <w:tr w:rsidR="00D44E84" w:rsidRPr="00D44E84" w:rsidTr="00967DC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E84" w:rsidRPr="00D44E84" w:rsidTr="00967DC1">
        <w:trPr>
          <w:trHeight w:val="71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Бичаев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Фунт Юлия</w:t>
            </w:r>
          </w:p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Зубова Виктория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№11, 7А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«Изобретение А. С. Попова актуально </w:t>
            </w: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исегодня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Вавилина Валентина Сергеевна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4E84" w:rsidRPr="00D44E84" w:rsidTr="00967DC1">
        <w:trPr>
          <w:trHeight w:val="40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Кирсанов </w:t>
            </w:r>
            <w:r w:rsidR="00967D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иколай</w:t>
            </w:r>
          </w:p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Маненков</w:t>
            </w:r>
            <w:r w:rsidRPr="00967DC1">
              <w:rPr>
                <w:rFonts w:ascii="Times New Roman" w:eastAsia="Calibri" w:hAnsi="Times New Roman" w:cs="Times New Roman"/>
              </w:rPr>
              <w:t>Константин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967D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№16, 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 w:rsidP="00404D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«А. С. Попову посвящается»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Вольф Наталья Викторовна</w:t>
            </w:r>
          </w:p>
        </w:tc>
      </w:tr>
      <w:tr w:rsidR="00D44E84" w:rsidRPr="00D44E84" w:rsidTr="00967DC1">
        <w:trPr>
          <w:trHeight w:val="150"/>
        </w:trPr>
        <w:tc>
          <w:tcPr>
            <w:tcW w:w="1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D44E84" w:rsidRPr="00D44E84" w:rsidTr="00967DC1">
        <w:trPr>
          <w:trHeight w:val="3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Лобода София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Салков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№16, 8В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«Радиолюбители</w:t>
            </w:r>
            <w:r w:rsidR="0040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Вольф Наталья Викторовна</w:t>
            </w:r>
          </w:p>
        </w:tc>
      </w:tr>
      <w:tr w:rsidR="00D44E84" w:rsidRPr="00D44E84" w:rsidTr="00967DC1">
        <w:trPr>
          <w:trHeight w:val="5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Комбарова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</w:t>
            </w:r>
          </w:p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Ек</w:t>
            </w:r>
            <w:r w:rsidR="00404D4A">
              <w:rPr>
                <w:rFonts w:ascii="Times New Roman" w:eastAsia="Calibri" w:hAnsi="Times New Roman" w:cs="Times New Roman"/>
                <w:sz w:val="24"/>
                <w:szCs w:val="24"/>
              </w:rPr>
              <w:t>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№20, 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«Радио на </w:t>
            </w: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фронтахВеликой</w:t>
            </w:r>
            <w:proofErr w:type="spellEnd"/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ОтечественнойВойны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Ниронова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</w:tr>
      <w:tr w:rsidR="00D44E84" w:rsidRPr="00D44E84" w:rsidTr="00967DC1">
        <w:trPr>
          <w:trHeight w:val="18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44E84" w:rsidRPr="00D44E84" w:rsidTr="00967DC1">
        <w:trPr>
          <w:trHeight w:val="4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Горелов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Лицей №1, 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Радио</w:t>
            </w:r>
            <w:proofErr w:type="gram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елевидение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. Телекоммуникации»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Ольга Ивановна</w:t>
            </w:r>
          </w:p>
        </w:tc>
      </w:tr>
      <w:tr w:rsidR="00D44E84" w:rsidRPr="00D44E84" w:rsidTr="00967DC1">
        <w:trPr>
          <w:trHeight w:val="3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Майоров Павел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Майоров Петр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Лицей №1, 8М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«За пределами видения»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Барышная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</w:tbl>
    <w:p w:rsidR="00D44E84" w:rsidRPr="00700BEB" w:rsidRDefault="00D44E84" w:rsidP="00404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700BEB">
        <w:rPr>
          <w:rFonts w:ascii="Times New Roman" w:hAnsi="Times New Roman" w:cs="Times New Roman"/>
          <w:b/>
          <w:sz w:val="28"/>
          <w:szCs w:val="28"/>
        </w:rPr>
        <w:t>секция «Портретная галерея»:</w:t>
      </w:r>
    </w:p>
    <w:p w:rsidR="00D44E84" w:rsidRPr="00D44E84" w:rsidRDefault="00D44E84" w:rsidP="00700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D44E84">
        <w:rPr>
          <w:rFonts w:ascii="Times New Roman" w:hAnsi="Times New Roman" w:cs="Times New Roman"/>
          <w:b/>
          <w:sz w:val="24"/>
          <w:szCs w:val="24"/>
        </w:rPr>
        <w:t>место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1664"/>
        <w:gridCol w:w="3686"/>
        <w:gridCol w:w="3543"/>
      </w:tblGrid>
      <w:tr w:rsidR="00D44E84" w:rsidRPr="00D44E84" w:rsidTr="00404D4A">
        <w:trPr>
          <w:trHeight w:val="7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E84" w:rsidRPr="00D44E84" w:rsidTr="00404D4A">
        <w:trPr>
          <w:trHeight w:val="45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Хохлов Сергей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Осош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№2, 8А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«А. С. Попов, его</w:t>
            </w:r>
            <w:r w:rsidR="0040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последователи и п</w:t>
            </w: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редшественники</w:t>
            </w:r>
            <w:r w:rsidR="00404D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 Валентина Борисовна</w:t>
            </w:r>
          </w:p>
        </w:tc>
      </w:tr>
      <w:tr w:rsidR="00D44E84" w:rsidRPr="00D44E84" w:rsidTr="00404D4A">
        <w:trPr>
          <w:trHeight w:val="279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Жаровских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№7, 8Б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«Никола Тесла»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Татьяна Юрьевна</w:t>
            </w:r>
          </w:p>
        </w:tc>
      </w:tr>
      <w:tr w:rsidR="00D44E84" w:rsidRPr="00D44E84" w:rsidTr="00404D4A">
        <w:trPr>
          <w:trHeight w:val="411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Жедулов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  <w:p w:rsidR="00D44E84" w:rsidRPr="00D44E84" w:rsidRDefault="00D44E84" w:rsidP="00404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ПохомоваЕкатерина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«А. С. Попов»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Альбертовна</w:t>
            </w:r>
          </w:p>
        </w:tc>
      </w:tr>
      <w:tr w:rsidR="00D44E84" w:rsidRPr="00D44E84" w:rsidTr="00404D4A">
        <w:trPr>
          <w:trHeight w:val="195"/>
        </w:trPr>
        <w:tc>
          <w:tcPr>
            <w:tcW w:w="1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44E84" w:rsidRPr="00D44E84" w:rsidTr="00404D4A">
        <w:trPr>
          <w:trHeight w:val="368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Солостовская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№16, 7А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«Изобретение радио А. С. Поповым»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Солостовская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D44E84" w:rsidRPr="00D44E84" w:rsidTr="00404D4A">
        <w:trPr>
          <w:trHeight w:val="203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Дмитрий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№27, 7Б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«А. С. Попов»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Зубкова Ирина Геннадьевна</w:t>
            </w:r>
          </w:p>
        </w:tc>
      </w:tr>
      <w:tr w:rsidR="00D44E84" w:rsidRPr="00D44E84" w:rsidTr="00404D4A">
        <w:trPr>
          <w:trHeight w:val="415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Лукашенко Дарья,</w:t>
            </w:r>
          </w:p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Власова Виктория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№16, 8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«Биография Попова»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Вольф Наталья Викторовна</w:t>
            </w:r>
          </w:p>
        </w:tc>
      </w:tr>
      <w:tr w:rsidR="00D44E84" w:rsidRPr="00D44E84" w:rsidTr="00404D4A">
        <w:trPr>
          <w:trHeight w:val="270"/>
        </w:trPr>
        <w:tc>
          <w:tcPr>
            <w:tcW w:w="1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84" w:rsidRPr="00D44E84" w:rsidRDefault="00D44E84" w:rsidP="00700B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44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44E84" w:rsidRPr="00D44E84" w:rsidTr="00404D4A">
        <w:trPr>
          <w:trHeight w:val="1005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Романов Максим,</w:t>
            </w:r>
          </w:p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Колчина Антонина,</w:t>
            </w:r>
          </w:p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Кизика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№6, 8Б</w:t>
            </w:r>
            <w:proofErr w:type="gram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«Маркони. </w:t>
            </w: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Тесла</w:t>
            </w:r>
            <w:proofErr w:type="gram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ерц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Ивлюшина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84" w:rsidRPr="00D44E84" w:rsidTr="00404D4A">
        <w:trPr>
          <w:trHeight w:val="483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Екатерина,</w:t>
            </w:r>
          </w:p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Быкова Анастасия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№20, 8А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404D4A" w:rsidP="0040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«Изобретатель радио А.С.</w:t>
            </w:r>
            <w:r w:rsidR="00D44E84"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Попов»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Ниронова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84" w:rsidRPr="00D44E84" w:rsidTr="00404D4A">
        <w:trPr>
          <w:trHeight w:val="645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Чернов Алексей,</w:t>
            </w:r>
          </w:p>
          <w:p w:rsidR="00D44E84" w:rsidRPr="00D44E84" w:rsidRDefault="00D44E84" w:rsidP="00404D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Мошкин Александр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№18, 8Б;8А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 w:rsidP="00404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«А. С. Попов»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E84" w:rsidRPr="00D44E84" w:rsidRDefault="00D44E84" w:rsidP="00404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Левшина Ольга Васильевна</w:t>
            </w:r>
          </w:p>
        </w:tc>
      </w:tr>
      <w:tr w:rsidR="00D44E84" w:rsidRPr="00D44E84" w:rsidTr="00404D4A">
        <w:trPr>
          <w:trHeight w:val="256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Подолякин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№27, 7Б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«Никола Тесла»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Зубкова Ирина Геннадьевна</w:t>
            </w:r>
          </w:p>
        </w:tc>
      </w:tr>
      <w:tr w:rsidR="00D44E84" w:rsidRPr="00D44E84" w:rsidTr="00404D4A">
        <w:trPr>
          <w:trHeight w:val="402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Ющенко Юлия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№16, 7А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84" w:rsidRPr="00D44E84" w:rsidRDefault="00404D4A" w:rsidP="00404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«Попов и его </w:t>
            </w:r>
            <w:r w:rsidR="00D44E84"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последователи»</w:t>
            </w:r>
          </w:p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84" w:rsidRPr="00D44E84" w:rsidRDefault="00D44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>Солостовская</w:t>
            </w:r>
            <w:proofErr w:type="spellEnd"/>
            <w:r w:rsidRPr="00D44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</w:tbl>
    <w:p w:rsidR="00D44E84" w:rsidRDefault="00700BEB" w:rsidP="00D44E84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B">
        <w:rPr>
          <w:rFonts w:ascii="Times New Roman" w:hAnsi="Times New Roman" w:cs="Times New Roman"/>
          <w:sz w:val="28"/>
          <w:szCs w:val="28"/>
        </w:rPr>
        <w:t>Ниже приведены данные об участниках других конференций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5A1B" w:rsidRPr="0001352E" w:rsidRDefault="00433F6F" w:rsidP="0001352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52E">
        <w:rPr>
          <w:rFonts w:ascii="Times New Roman" w:hAnsi="Times New Roman" w:cs="Times New Roman"/>
          <w:sz w:val="28"/>
          <w:szCs w:val="28"/>
        </w:rPr>
        <w:t xml:space="preserve">150-летие  со дня рождения А.С.Попова , 2008 год </w:t>
      </w:r>
    </w:p>
    <w:p w:rsidR="00FA5A1B" w:rsidRPr="0001352E" w:rsidRDefault="00433F6F" w:rsidP="0001352E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1352E">
        <w:rPr>
          <w:rFonts w:ascii="Times New Roman" w:hAnsi="Times New Roman" w:cs="Times New Roman"/>
          <w:sz w:val="28"/>
          <w:szCs w:val="28"/>
        </w:rPr>
        <w:t xml:space="preserve">47 участников  из 13 школ </w:t>
      </w:r>
    </w:p>
    <w:p w:rsidR="00FA5A1B" w:rsidRPr="0001352E" w:rsidRDefault="00433F6F" w:rsidP="0001352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52E">
        <w:rPr>
          <w:rFonts w:ascii="Times New Roman" w:hAnsi="Times New Roman" w:cs="Times New Roman"/>
          <w:sz w:val="28"/>
          <w:szCs w:val="28"/>
        </w:rPr>
        <w:t xml:space="preserve">Учёные физики – Нобелевские лауреаты, 2009 год </w:t>
      </w:r>
    </w:p>
    <w:p w:rsidR="00FA5A1B" w:rsidRPr="0001352E" w:rsidRDefault="00433F6F" w:rsidP="0001352E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1352E">
        <w:rPr>
          <w:rFonts w:ascii="Times New Roman" w:hAnsi="Times New Roman" w:cs="Times New Roman"/>
          <w:sz w:val="28"/>
          <w:szCs w:val="28"/>
        </w:rPr>
        <w:t xml:space="preserve">84 участника  из 18 школ </w:t>
      </w:r>
    </w:p>
    <w:p w:rsidR="00FA5A1B" w:rsidRPr="0001352E" w:rsidRDefault="00433F6F" w:rsidP="0001352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52E">
        <w:rPr>
          <w:rFonts w:ascii="Times New Roman" w:hAnsi="Times New Roman" w:cs="Times New Roman"/>
          <w:sz w:val="28"/>
          <w:szCs w:val="28"/>
        </w:rPr>
        <w:t xml:space="preserve">Физики – фронту, 2010 год </w:t>
      </w:r>
    </w:p>
    <w:p w:rsidR="00FA5A1B" w:rsidRPr="0001352E" w:rsidRDefault="00433F6F" w:rsidP="000135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352E">
        <w:rPr>
          <w:rFonts w:ascii="Times New Roman" w:hAnsi="Times New Roman" w:cs="Times New Roman"/>
          <w:sz w:val="28"/>
          <w:szCs w:val="28"/>
        </w:rPr>
        <w:t xml:space="preserve">99 участников  из 25 школ </w:t>
      </w:r>
    </w:p>
    <w:p w:rsidR="00FA5A1B" w:rsidRPr="0001352E" w:rsidRDefault="00433F6F" w:rsidP="0001352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52E">
        <w:rPr>
          <w:rFonts w:ascii="Times New Roman" w:hAnsi="Times New Roman" w:cs="Times New Roman"/>
          <w:sz w:val="28"/>
          <w:szCs w:val="28"/>
        </w:rPr>
        <w:t xml:space="preserve">50-летие полёта Ю.А.Гагарина, 2011 год </w:t>
      </w:r>
    </w:p>
    <w:p w:rsidR="00D44E84" w:rsidRPr="0001352E" w:rsidRDefault="00106D58" w:rsidP="00CF6C58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105у</w:t>
      </w:r>
      <w:r w:rsidR="00433F6F" w:rsidRPr="0001352E">
        <w:rPr>
          <w:rFonts w:ascii="Times New Roman" w:hAnsi="Times New Roman" w:cs="Times New Roman"/>
          <w:sz w:val="28"/>
          <w:szCs w:val="28"/>
        </w:rPr>
        <w:t xml:space="preserve">частников  из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433F6F" w:rsidRPr="0001352E">
        <w:rPr>
          <w:rFonts w:ascii="Times New Roman" w:hAnsi="Times New Roman" w:cs="Times New Roman"/>
          <w:sz w:val="28"/>
          <w:szCs w:val="28"/>
        </w:rPr>
        <w:t xml:space="preserve">школ </w:t>
      </w:r>
    </w:p>
    <w:p w:rsidR="0001352E" w:rsidRPr="0001352E" w:rsidRDefault="0001352E" w:rsidP="0001352E">
      <w:pPr>
        <w:spacing w:after="0" w:line="240" w:lineRule="auto"/>
        <w:ind w:left="2149"/>
        <w:jc w:val="both"/>
        <w:rPr>
          <w:rFonts w:ascii="Times New Roman" w:hAnsi="Times New Roman" w:cs="Times New Roman"/>
          <w:sz w:val="28"/>
        </w:rPr>
      </w:pPr>
    </w:p>
    <w:p w:rsidR="00B94F7F" w:rsidRDefault="0001352E" w:rsidP="00013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.</w:t>
      </w:r>
      <w:r w:rsidR="00B1016E">
        <w:rPr>
          <w:rFonts w:ascii="Times New Roman" w:hAnsi="Times New Roman" w:cs="Times New Roman"/>
          <w:sz w:val="28"/>
        </w:rPr>
        <w:t>Сравнительно новым направлением является муниципальный конкурс «Физический турнир»</w:t>
      </w:r>
    </w:p>
    <w:p w:rsidR="0001352E" w:rsidRDefault="0001352E" w:rsidP="00013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раз «Физический турнир» был проведён в 2010 году для 7-классников. В 2011 году – для учащихся 7,8 и 10 классов.</w:t>
      </w:r>
    </w:p>
    <w:p w:rsidR="0001352E" w:rsidRDefault="0001352E" w:rsidP="00013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«Физический турнир» - это блиц-соревнование по разным видам физических заданий: тестам, теоретическим задачам, экспериментальным задачам</w:t>
      </w:r>
      <w:r w:rsidR="009C56B6">
        <w:rPr>
          <w:rFonts w:ascii="Times New Roman" w:hAnsi="Times New Roman" w:cs="Times New Roman"/>
          <w:sz w:val="28"/>
        </w:rPr>
        <w:t>. Особенностью является то, что сразу после окончания проводится разбор заданий, и проводится подведение итогов.</w:t>
      </w:r>
    </w:p>
    <w:p w:rsidR="0001352E" w:rsidRDefault="0001352E" w:rsidP="00013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352E" w:rsidRDefault="0001352E" w:rsidP="00013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56B6" w:rsidRDefault="009C56B6" w:rsidP="009C56B6">
      <w:pPr>
        <w:spacing w:after="0" w:line="240" w:lineRule="auto"/>
        <w:jc w:val="both"/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</w:pPr>
      <w:proofErr w:type="gramStart"/>
      <w:r w:rsidRPr="009C56B6"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  <w:lang w:val="en-US"/>
        </w:rPr>
        <w:t>VI</w:t>
      </w:r>
      <w:r w:rsidR="00B1016E" w:rsidRPr="009C56B6"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  <w:t xml:space="preserve"> </w:t>
      </w:r>
      <w:r w:rsidRPr="009C56B6"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  <w:t>.</w:t>
      </w:r>
      <w:proofErr w:type="gramEnd"/>
      <w:r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  <w:t xml:space="preserve"> </w:t>
      </w:r>
      <w:r w:rsidRPr="009C56B6">
        <w:rPr>
          <w:rFonts w:ascii="Times New Roman" w:hAnsi="Times New Roman" w:cs="Times New Roman"/>
          <w:sz w:val="28"/>
          <w:szCs w:val="28"/>
        </w:rPr>
        <w:t xml:space="preserve">Занятия в центре дистанционного обучения МФТИ по физике и информатике - 9-11 классы, математике - 8-11 классы  (по расписанию Центра в режиме </w:t>
      </w:r>
      <w:r w:rsidRPr="009C56B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C56B6">
        <w:rPr>
          <w:rFonts w:ascii="Times New Roman" w:hAnsi="Times New Roman" w:cs="Times New Roman"/>
          <w:sz w:val="28"/>
          <w:szCs w:val="28"/>
        </w:rPr>
        <w:t>-</w:t>
      </w:r>
      <w:r w:rsidRPr="009C56B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9C56B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  <w:t xml:space="preserve"> </w:t>
      </w:r>
    </w:p>
    <w:p w:rsidR="00B1016E" w:rsidRDefault="009C56B6" w:rsidP="009C56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  <w:t xml:space="preserve">В 2011 году появилась возможность посещать дистанционные лекции по физике и математике, которые читают преподаватели московских </w:t>
      </w:r>
      <w:proofErr w:type="spellStart"/>
      <w:r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  <w:t>ВУЗов</w:t>
      </w:r>
      <w:proofErr w:type="gramStart"/>
      <w:r>
        <w:rPr>
          <w:rFonts w:ascii="Times New Roman" w:eastAsia="+mj-ea" w:hAnsi="Times New Roman" w:cs="Times New Roman"/>
          <w:shadow/>
          <w:color w:val="000000" w:themeColor="text1"/>
          <w:kern w:val="24"/>
          <w:sz w:val="28"/>
          <w:szCs w:val="28"/>
        </w:rPr>
        <w:t>.</w:t>
      </w:r>
      <w:r w:rsidR="00B1016E" w:rsidRPr="009C56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1016E" w:rsidRPr="009C56B6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B1016E" w:rsidRPr="009C56B6">
        <w:rPr>
          <w:rFonts w:ascii="Times New Roman" w:hAnsi="Times New Roman" w:cs="Times New Roman"/>
          <w:sz w:val="28"/>
          <w:szCs w:val="28"/>
        </w:rPr>
        <w:t xml:space="preserve"> в центре </w:t>
      </w:r>
      <w:r w:rsidR="00B1016E" w:rsidRPr="009C56B6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дистанционного обучения МФТИ по физике и информатике - 9-11 классы, математике - 8-11 классы  (по расписанию Центра в режиме </w:t>
      </w:r>
      <w:r w:rsidR="00B1016E" w:rsidRPr="009C56B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1016E" w:rsidRPr="009C56B6">
        <w:rPr>
          <w:rFonts w:ascii="Times New Roman" w:hAnsi="Times New Roman" w:cs="Times New Roman"/>
          <w:sz w:val="28"/>
          <w:szCs w:val="28"/>
        </w:rPr>
        <w:t>-</w:t>
      </w:r>
      <w:r w:rsidR="00B1016E" w:rsidRPr="009C56B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B1016E" w:rsidRPr="009C56B6">
        <w:rPr>
          <w:rFonts w:ascii="Times New Roman" w:hAnsi="Times New Roman" w:cs="Times New Roman"/>
          <w:sz w:val="28"/>
          <w:szCs w:val="28"/>
        </w:rPr>
        <w:t>)</w:t>
      </w:r>
      <w:r w:rsidR="003F3717" w:rsidRPr="009C56B6">
        <w:rPr>
          <w:rFonts w:ascii="Times New Roman" w:hAnsi="Times New Roman" w:cs="Times New Roman"/>
          <w:sz w:val="28"/>
          <w:szCs w:val="28"/>
        </w:rPr>
        <w:t xml:space="preserve">.Лекции проводятся в режиме реального времени, что даёт возможность слушателям задавать </w:t>
      </w:r>
      <w:r w:rsidR="003F3717">
        <w:rPr>
          <w:rFonts w:ascii="Times New Roman" w:hAnsi="Times New Roman" w:cs="Times New Roman"/>
          <w:sz w:val="28"/>
        </w:rPr>
        <w:t>вопросы, участвовать в дискуссиях. Участники лекций получают уникальную возможность лучше подготовиться к ЕГЭ и к предметным олимпиадам.</w:t>
      </w:r>
    </w:p>
    <w:p w:rsidR="009C56B6" w:rsidRDefault="00433F6F" w:rsidP="009C56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Творческое объединение учащихся «Эрудит» бережёт традиции и идёт в ногу со временем, появляются новые формы работы с одарёнными детьми.</w:t>
      </w:r>
    </w:p>
    <w:p w:rsidR="00B1016E" w:rsidRPr="00C4695B" w:rsidRDefault="00B1016E" w:rsidP="00CF6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1016E" w:rsidRPr="00C4695B" w:rsidSect="00724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DE1"/>
    <w:multiLevelType w:val="hybridMultilevel"/>
    <w:tmpl w:val="0C2C69C4"/>
    <w:lvl w:ilvl="0" w:tplc="258C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2E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6F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65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304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23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42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8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3774C"/>
    <w:multiLevelType w:val="hybridMultilevel"/>
    <w:tmpl w:val="C3F2A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7343"/>
    <w:multiLevelType w:val="hybridMultilevel"/>
    <w:tmpl w:val="30B2703E"/>
    <w:lvl w:ilvl="0" w:tplc="8312B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8F4F6">
      <w:start w:val="9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8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23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0A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C6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6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C3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68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AA6286"/>
    <w:multiLevelType w:val="hybridMultilevel"/>
    <w:tmpl w:val="F878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43A17"/>
    <w:multiLevelType w:val="hybridMultilevel"/>
    <w:tmpl w:val="8700A10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E1D2014"/>
    <w:multiLevelType w:val="hybridMultilevel"/>
    <w:tmpl w:val="BB8A2E22"/>
    <w:lvl w:ilvl="0" w:tplc="38F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C7AFA">
      <w:start w:val="9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4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8A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8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AD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84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2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C2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916813"/>
    <w:multiLevelType w:val="hybridMultilevel"/>
    <w:tmpl w:val="EE083106"/>
    <w:lvl w:ilvl="0" w:tplc="2A00B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8EFDC">
      <w:start w:val="9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A0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A7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05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8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21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6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6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4572DB"/>
    <w:multiLevelType w:val="hybridMultilevel"/>
    <w:tmpl w:val="30A45A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29B2336"/>
    <w:multiLevelType w:val="hybridMultilevel"/>
    <w:tmpl w:val="09E4F476"/>
    <w:lvl w:ilvl="0" w:tplc="F0360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43DFA">
      <w:start w:val="9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C5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0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ED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88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AD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8F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62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563CA9"/>
    <w:multiLevelType w:val="hybridMultilevel"/>
    <w:tmpl w:val="B7D4D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4537DA"/>
    <w:multiLevelType w:val="hybridMultilevel"/>
    <w:tmpl w:val="DA5ED03A"/>
    <w:lvl w:ilvl="0" w:tplc="19C621B6">
      <w:start w:val="1"/>
      <w:numFmt w:val="decimal"/>
      <w:lvlText w:val="%1."/>
      <w:lvlJc w:val="left"/>
      <w:pPr>
        <w:ind w:left="4514" w:hanging="13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>
    <w:nsid w:val="7BEF4BEC"/>
    <w:multiLevelType w:val="hybridMultilevel"/>
    <w:tmpl w:val="A238C14C"/>
    <w:lvl w:ilvl="0" w:tplc="1718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28FF8">
      <w:start w:val="9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27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4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2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B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E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04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05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CE2"/>
    <w:rsid w:val="0001352E"/>
    <w:rsid w:val="0006756D"/>
    <w:rsid w:val="000835F0"/>
    <w:rsid w:val="00106D58"/>
    <w:rsid w:val="00243383"/>
    <w:rsid w:val="002A4431"/>
    <w:rsid w:val="003C2859"/>
    <w:rsid w:val="003F3717"/>
    <w:rsid w:val="00404D4A"/>
    <w:rsid w:val="00433F6F"/>
    <w:rsid w:val="00434CE2"/>
    <w:rsid w:val="005354B1"/>
    <w:rsid w:val="005F533B"/>
    <w:rsid w:val="00622616"/>
    <w:rsid w:val="006723B2"/>
    <w:rsid w:val="006748F4"/>
    <w:rsid w:val="006A0016"/>
    <w:rsid w:val="00700BEB"/>
    <w:rsid w:val="00720765"/>
    <w:rsid w:val="00724A24"/>
    <w:rsid w:val="00754AE8"/>
    <w:rsid w:val="007E09F2"/>
    <w:rsid w:val="00815E57"/>
    <w:rsid w:val="008953B6"/>
    <w:rsid w:val="008A4A2D"/>
    <w:rsid w:val="00967DC1"/>
    <w:rsid w:val="009C56B6"/>
    <w:rsid w:val="009E55EE"/>
    <w:rsid w:val="00B1016E"/>
    <w:rsid w:val="00B533CE"/>
    <w:rsid w:val="00B94F7F"/>
    <w:rsid w:val="00C05797"/>
    <w:rsid w:val="00C13739"/>
    <w:rsid w:val="00CB6892"/>
    <w:rsid w:val="00CC2F88"/>
    <w:rsid w:val="00CC7034"/>
    <w:rsid w:val="00CE742C"/>
    <w:rsid w:val="00CF6C58"/>
    <w:rsid w:val="00D44E84"/>
    <w:rsid w:val="00D650AB"/>
    <w:rsid w:val="00D94569"/>
    <w:rsid w:val="00E17542"/>
    <w:rsid w:val="00E636A8"/>
    <w:rsid w:val="00E63974"/>
    <w:rsid w:val="00E643F4"/>
    <w:rsid w:val="00E65407"/>
    <w:rsid w:val="00EA2012"/>
    <w:rsid w:val="00EC785D"/>
    <w:rsid w:val="00F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AB"/>
    <w:pPr>
      <w:ind w:left="720"/>
      <w:contextualSpacing/>
    </w:pPr>
  </w:style>
  <w:style w:type="table" w:styleId="a4">
    <w:name w:val="Table Grid"/>
    <w:basedOn w:val="a1"/>
    <w:uiPriority w:val="59"/>
    <w:rsid w:val="00E64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6;&#1082;&#1072;&#1083;&#1100;&#1085;&#1099;&#1081;%20&#1076;&#1080;&#1089;&#1082;%20(H)\&#1050;&#1086;&#1089;&#1099;&#1093;\&#1056;&#1077;&#1089;&#1091;&#1088;&#1089;&#1085;&#1099;&#1081;%20&#1094;&#1077;&#1085;&#1090;&#1088;\2009-2010\&#1053;&#1086;&#1074;&#1086;&#1077;%20&#1074;%20&#1088;&#1077;&#1089;&#1091;&#1088;&#1089;&#1085;&#1086;&#1084;%20&#1094;&#1077;&#1085;&#1090;&#1088;&#1077;%20&#1087;&#1072;&#1087;&#1082;&#1072;&#1064;&#1082;&#1086;&#1083;&#1072;%20&#1042;&#1099;&#1087;&#1091;&#1089;&#1082;&#1085;&#1080;&#1082;\&#1056;&#1072;&#1073;&#1086;&#1090;&#1072;%20&#1096;&#1082;&#1086;&#1083;&#1099;%20&#1042;&#1099;&#1087;&#1091;&#1089;&#1082;&#1085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2007 - 2008</c:v>
                </c:pt>
                <c:pt idx="1">
                  <c:v>2008 -2009</c:v>
                </c:pt>
                <c:pt idx="2">
                  <c:v>2009 - 2010</c:v>
                </c:pt>
                <c:pt idx="3">
                  <c:v>2010 - 2011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27</c:v>
                </c:pt>
                <c:pt idx="2">
                  <c:v>22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2007 - 2008</c:v>
                </c:pt>
                <c:pt idx="1">
                  <c:v>2008 -2009</c:v>
                </c:pt>
                <c:pt idx="2">
                  <c:v>2009 - 2010</c:v>
                </c:pt>
                <c:pt idx="3">
                  <c:v>2010 - 2011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5</c:v>
                </c:pt>
                <c:pt idx="2">
                  <c:v>18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2007 - 2008</c:v>
                </c:pt>
                <c:pt idx="1">
                  <c:v>2008 -2009</c:v>
                </c:pt>
                <c:pt idx="2">
                  <c:v>2009 - 2010</c:v>
                </c:pt>
                <c:pt idx="3">
                  <c:v>2010 - 2011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9</c:v>
                </c:pt>
                <c:pt idx="3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2007 - 2008</c:v>
                </c:pt>
                <c:pt idx="1">
                  <c:v>2008 -2009</c:v>
                </c:pt>
                <c:pt idx="2">
                  <c:v>2009 - 2010</c:v>
                </c:pt>
                <c:pt idx="3">
                  <c:v>2010 - 2011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44</c:v>
                </c:pt>
                <c:pt idx="1">
                  <c:v>30</c:v>
                </c:pt>
                <c:pt idx="2">
                  <c:v>11</c:v>
                </c:pt>
                <c:pt idx="3">
                  <c:v>19</c:v>
                </c:pt>
              </c:numCache>
            </c:numRef>
          </c:val>
        </c:ser>
        <c:shape val="box"/>
        <c:axId val="91158784"/>
        <c:axId val="92160000"/>
        <c:axId val="0"/>
      </c:bar3DChart>
      <c:catAx>
        <c:axId val="91158784"/>
        <c:scaling>
          <c:orientation val="minMax"/>
        </c:scaling>
        <c:axPos val="b"/>
        <c:tickLblPos val="nextTo"/>
        <c:crossAx val="92160000"/>
        <c:crosses val="autoZero"/>
        <c:auto val="1"/>
        <c:lblAlgn val="ctr"/>
        <c:lblOffset val="100"/>
      </c:catAx>
      <c:valAx>
        <c:axId val="92160000"/>
        <c:scaling>
          <c:orientation val="minMax"/>
        </c:scaling>
        <c:axPos val="l"/>
        <c:majorGridlines/>
        <c:numFmt formatCode="General" sourceLinked="1"/>
        <c:tickLblPos val="nextTo"/>
        <c:crossAx val="9115878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Школа  "Выпускник" 2009-2010</a:t>
            </a:r>
          </a:p>
        </c:rich>
      </c:tx>
      <c:layout>
        <c:manualLayout>
          <c:xMode val="edge"/>
          <c:yMode val="edge"/>
          <c:x val="0.47295144356955382"/>
          <c:y val="0.27777777777777957"/>
        </c:manualLayout>
      </c:layout>
    </c:title>
    <c:view3D>
      <c:rAngAx val="1"/>
    </c:view3D>
    <c:floor>
      <c:spPr>
        <a:solidFill>
          <a:srgbClr val="4F81BD"/>
        </a:solidFill>
      </c:spPr>
    </c:floor>
    <c:sideWall>
      <c:spPr>
        <a:gradFill>
          <a:gsLst>
            <a:gs pos="0">
              <a:srgbClr val="F79646">
                <a:lumMod val="40000"/>
                <a:lumOff val="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0070C0"/>
          </a:solidFill>
        </a:ln>
      </c:spPr>
    </c:sideWall>
    <c:backWall>
      <c:spPr>
        <a:gradFill>
          <a:gsLst>
            <a:gs pos="0">
              <a:srgbClr val="F79646">
                <a:lumMod val="40000"/>
                <a:lumOff val="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0070C0"/>
          </a:solidFill>
        </a:ln>
      </c:spPr>
    </c:backWall>
    <c:plotArea>
      <c:layout/>
      <c:bar3DChart>
        <c:barDir val="col"/>
        <c:grouping val="clustered"/>
        <c:ser>
          <c:idx val="0"/>
          <c:order val="0"/>
          <c:cat>
            <c:strRef>
              <c:f>Лист1!$C$7:$E$7</c:f>
              <c:strCache>
                <c:ptCount val="3"/>
                <c:pt idx="0">
                  <c:v>математика</c:v>
                </c:pt>
                <c:pt idx="1">
                  <c:v>физика</c:v>
                </c:pt>
                <c:pt idx="2">
                  <c:v>химия</c:v>
                </c:pt>
              </c:strCache>
            </c:strRef>
          </c:cat>
          <c:val>
            <c:numRef>
              <c:f>Лист1!$C$8:$E$8</c:f>
              <c:numCache>
                <c:formatCode>General</c:formatCode>
                <c:ptCount val="3"/>
                <c:pt idx="0">
                  <c:v>87</c:v>
                </c:pt>
                <c:pt idx="1">
                  <c:v>40</c:v>
                </c:pt>
                <c:pt idx="2">
                  <c:v>29</c:v>
                </c:pt>
              </c:numCache>
            </c:numRef>
          </c:val>
        </c:ser>
        <c:dLbls>
          <c:showVal val="1"/>
        </c:dLbls>
        <c:shape val="cylinder"/>
        <c:axId val="62581376"/>
        <c:axId val="62783872"/>
        <c:axId val="0"/>
      </c:bar3DChart>
      <c:catAx>
        <c:axId val="62581376"/>
        <c:scaling>
          <c:orientation val="minMax"/>
        </c:scaling>
        <c:axPos val="b"/>
        <c:tickLblPos val="nextTo"/>
        <c:crossAx val="62783872"/>
        <c:crosses val="autoZero"/>
        <c:auto val="1"/>
        <c:lblAlgn val="ctr"/>
        <c:lblOffset val="100"/>
      </c:catAx>
      <c:valAx>
        <c:axId val="62783872"/>
        <c:scaling>
          <c:orientation val="minMax"/>
        </c:scaling>
        <c:axPos val="l"/>
        <c:numFmt formatCode="General" sourceLinked="1"/>
        <c:tickLblPos val="nextTo"/>
        <c:crossAx val="62581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45C887-E2AE-414E-A555-96BE77993F47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E8DC27C-F171-4EA6-8A3C-0028561C0D57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2008 – 2009 учебный год - 26  учителей из 19 школ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DDB18B76-3FD0-44DC-88F8-0A6D7C0DD59E}" type="parTrans" cxnId="{EBE13C26-9A17-4712-94EC-97916A2115A3}">
      <dgm:prSet/>
      <dgm:spPr/>
      <dgm:t>
        <a:bodyPr/>
        <a:lstStyle/>
        <a:p>
          <a:endParaRPr lang="ru-RU"/>
        </a:p>
      </dgm:t>
    </dgm:pt>
    <dgm:pt modelId="{A0BB318B-4ECF-45ED-9C61-34A8BE1290B9}" type="sibTrans" cxnId="{EBE13C26-9A17-4712-94EC-97916A2115A3}">
      <dgm:prSet/>
      <dgm:spPr/>
      <dgm:t>
        <a:bodyPr/>
        <a:lstStyle/>
        <a:p>
          <a:endParaRPr lang="ru-RU"/>
        </a:p>
      </dgm:t>
    </dgm:pt>
    <dgm:pt modelId="{5439C9F2-34F7-41A8-AFF3-C53BA9B95C48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2009 -2010 учебный год -  10 учителей из 6 школ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DE985951-99D4-416B-8899-147BDB43867D}" type="parTrans" cxnId="{8AAA0D2D-D229-4C81-AB40-C21A6DFFC216}">
      <dgm:prSet/>
      <dgm:spPr/>
      <dgm:t>
        <a:bodyPr/>
        <a:lstStyle/>
        <a:p>
          <a:endParaRPr lang="ru-RU"/>
        </a:p>
      </dgm:t>
    </dgm:pt>
    <dgm:pt modelId="{ADE8DAB4-421D-4A05-8245-42B2221B5AA9}" type="sibTrans" cxnId="{8AAA0D2D-D229-4C81-AB40-C21A6DFFC216}">
      <dgm:prSet/>
      <dgm:spPr/>
      <dgm:t>
        <a:bodyPr/>
        <a:lstStyle/>
        <a:p>
          <a:endParaRPr lang="ru-RU"/>
        </a:p>
      </dgm:t>
    </dgm:pt>
    <dgm:pt modelId="{B5A175C3-CDE6-4222-9026-95E476CFF1FA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2010 -2011учебный год -  4 учителя  лицея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59B38C57-4A63-4CFF-8F5F-C066E4C98DCB}" type="parTrans" cxnId="{14BFE4B1-1511-4CED-8303-BDB9B9E708BC}">
      <dgm:prSet/>
      <dgm:spPr/>
      <dgm:t>
        <a:bodyPr/>
        <a:lstStyle/>
        <a:p>
          <a:endParaRPr lang="ru-RU"/>
        </a:p>
      </dgm:t>
    </dgm:pt>
    <dgm:pt modelId="{7153478A-2B1F-451B-904A-1C85B85AA270}" type="sibTrans" cxnId="{14BFE4B1-1511-4CED-8303-BDB9B9E708BC}">
      <dgm:prSet/>
      <dgm:spPr/>
      <dgm:t>
        <a:bodyPr/>
        <a:lstStyle/>
        <a:p>
          <a:endParaRPr lang="ru-RU"/>
        </a:p>
      </dgm:t>
    </dgm:pt>
    <dgm:pt modelId="{883A90D5-A2A9-496B-8609-664BD96E859B}" type="pres">
      <dgm:prSet presAssocID="{C645C887-E2AE-414E-A555-96BE77993F4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1F6488F-77F0-4AB3-8949-300B68A88B22}" type="pres">
      <dgm:prSet presAssocID="{2E8DC27C-F171-4EA6-8A3C-0028561C0D57}" presName="parentLin" presStyleCnt="0"/>
      <dgm:spPr/>
    </dgm:pt>
    <dgm:pt modelId="{C095EAC0-7E06-4DEE-8811-D224EF47AE12}" type="pres">
      <dgm:prSet presAssocID="{2E8DC27C-F171-4EA6-8A3C-0028561C0D5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F14510C7-1C03-43B3-82BB-54AB1CECD553}" type="pres">
      <dgm:prSet presAssocID="{2E8DC27C-F171-4EA6-8A3C-0028561C0D57}" presName="parentText" presStyleLbl="node1" presStyleIdx="0" presStyleCnt="3" custScaleY="37804" custLinFactNeighborX="6202" custLinFactNeighborY="1694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323BC0-9BBC-436A-9F93-57A7499F3F29}" type="pres">
      <dgm:prSet presAssocID="{2E8DC27C-F171-4EA6-8A3C-0028561C0D57}" presName="negativeSpace" presStyleCnt="0"/>
      <dgm:spPr/>
    </dgm:pt>
    <dgm:pt modelId="{2C9D7FA8-2ED6-4063-9D19-8FCB7D87BCA8}" type="pres">
      <dgm:prSet presAssocID="{2E8DC27C-F171-4EA6-8A3C-0028561C0D57}" presName="childText" presStyleLbl="conFgAcc1" presStyleIdx="0" presStyleCnt="3">
        <dgm:presLayoutVars>
          <dgm:bulletEnabled val="1"/>
        </dgm:presLayoutVars>
      </dgm:prSet>
      <dgm:spPr/>
    </dgm:pt>
    <dgm:pt modelId="{1D2E46C4-CAB7-4F8A-A70C-1DBBAE4D399B}" type="pres">
      <dgm:prSet presAssocID="{A0BB318B-4ECF-45ED-9C61-34A8BE1290B9}" presName="spaceBetweenRectangles" presStyleCnt="0"/>
      <dgm:spPr/>
    </dgm:pt>
    <dgm:pt modelId="{CDED9200-68A1-4346-A88A-C23384F77A91}" type="pres">
      <dgm:prSet presAssocID="{5439C9F2-34F7-41A8-AFF3-C53BA9B95C48}" presName="parentLin" presStyleCnt="0"/>
      <dgm:spPr/>
    </dgm:pt>
    <dgm:pt modelId="{24349F8B-9365-4879-9C8F-E9A5DEBDC8FA}" type="pres">
      <dgm:prSet presAssocID="{5439C9F2-34F7-41A8-AFF3-C53BA9B95C48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DCE57C1-72CF-4979-983B-BC12631AFE48}" type="pres">
      <dgm:prSet presAssocID="{5439C9F2-34F7-41A8-AFF3-C53BA9B95C48}" presName="parentText" presStyleLbl="node1" presStyleIdx="1" presStyleCnt="3" custScaleY="45080" custLinFactNeighborX="3096" custLinFactNeighborY="1739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A2E99-53B7-4840-9708-2C95703FE3DB}" type="pres">
      <dgm:prSet presAssocID="{5439C9F2-34F7-41A8-AFF3-C53BA9B95C48}" presName="negativeSpace" presStyleCnt="0"/>
      <dgm:spPr/>
    </dgm:pt>
    <dgm:pt modelId="{5D784A44-6B62-49A0-9DCF-8C1C97F1AE7F}" type="pres">
      <dgm:prSet presAssocID="{5439C9F2-34F7-41A8-AFF3-C53BA9B95C48}" presName="childText" presStyleLbl="conFgAcc1" presStyleIdx="1" presStyleCnt="3">
        <dgm:presLayoutVars>
          <dgm:bulletEnabled val="1"/>
        </dgm:presLayoutVars>
      </dgm:prSet>
      <dgm:spPr/>
    </dgm:pt>
    <dgm:pt modelId="{1455EACD-038E-4270-8AD3-CB62CB93E87F}" type="pres">
      <dgm:prSet presAssocID="{ADE8DAB4-421D-4A05-8245-42B2221B5AA9}" presName="spaceBetweenRectangles" presStyleCnt="0"/>
      <dgm:spPr/>
    </dgm:pt>
    <dgm:pt modelId="{85E058BF-654D-4CB0-89E7-0CE7FB269D85}" type="pres">
      <dgm:prSet presAssocID="{B5A175C3-CDE6-4222-9026-95E476CFF1FA}" presName="parentLin" presStyleCnt="0"/>
      <dgm:spPr/>
    </dgm:pt>
    <dgm:pt modelId="{0CC7F7E7-5F1D-4E97-933E-4A6AEF6C0E39}" type="pres">
      <dgm:prSet presAssocID="{B5A175C3-CDE6-4222-9026-95E476CFF1FA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658FB578-BDA3-4D43-BC03-EC7CF945C616}" type="pres">
      <dgm:prSet presAssocID="{B5A175C3-CDE6-4222-9026-95E476CFF1FA}" presName="parentText" presStyleLbl="node1" presStyleIdx="2" presStyleCnt="3" custScaleY="51801" custLinFactNeighborX="34041" custLinFactNeighborY="2719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A54976-89D9-4447-BAA5-4C0EB798EC83}" type="pres">
      <dgm:prSet presAssocID="{B5A175C3-CDE6-4222-9026-95E476CFF1FA}" presName="negativeSpace" presStyleCnt="0"/>
      <dgm:spPr/>
    </dgm:pt>
    <dgm:pt modelId="{150EFD7B-4166-4B9E-BFA4-27B53F5B05A2}" type="pres">
      <dgm:prSet presAssocID="{B5A175C3-CDE6-4222-9026-95E476CFF1FA}" presName="childText" presStyleLbl="conFgAcc1" presStyleIdx="2" presStyleCnt="3" custLinFactNeighborY="13309">
        <dgm:presLayoutVars>
          <dgm:bulletEnabled val="1"/>
        </dgm:presLayoutVars>
      </dgm:prSet>
      <dgm:spPr/>
    </dgm:pt>
  </dgm:ptLst>
  <dgm:cxnLst>
    <dgm:cxn modelId="{7E80E4F7-537F-4D9D-BB53-FF57971A52F6}" type="presOf" srcId="{2E8DC27C-F171-4EA6-8A3C-0028561C0D57}" destId="{C095EAC0-7E06-4DEE-8811-D224EF47AE12}" srcOrd="0" destOrd="0" presId="urn:microsoft.com/office/officeart/2005/8/layout/list1"/>
    <dgm:cxn modelId="{EBE13C26-9A17-4712-94EC-97916A2115A3}" srcId="{C645C887-E2AE-414E-A555-96BE77993F47}" destId="{2E8DC27C-F171-4EA6-8A3C-0028561C0D57}" srcOrd="0" destOrd="0" parTransId="{DDB18B76-3FD0-44DC-88F8-0A6D7C0DD59E}" sibTransId="{A0BB318B-4ECF-45ED-9C61-34A8BE1290B9}"/>
    <dgm:cxn modelId="{84B81026-B959-4D31-920E-2495AC012D6D}" type="presOf" srcId="{B5A175C3-CDE6-4222-9026-95E476CFF1FA}" destId="{658FB578-BDA3-4D43-BC03-EC7CF945C616}" srcOrd="1" destOrd="0" presId="urn:microsoft.com/office/officeart/2005/8/layout/list1"/>
    <dgm:cxn modelId="{6F503A40-3E28-454A-8222-5ABE121B6F9E}" type="presOf" srcId="{5439C9F2-34F7-41A8-AFF3-C53BA9B95C48}" destId="{24349F8B-9365-4879-9C8F-E9A5DEBDC8FA}" srcOrd="0" destOrd="0" presId="urn:microsoft.com/office/officeart/2005/8/layout/list1"/>
    <dgm:cxn modelId="{78368968-47BC-4F93-A2C6-0CC537AE77A2}" type="presOf" srcId="{2E8DC27C-F171-4EA6-8A3C-0028561C0D57}" destId="{F14510C7-1C03-43B3-82BB-54AB1CECD553}" srcOrd="1" destOrd="0" presId="urn:microsoft.com/office/officeart/2005/8/layout/list1"/>
    <dgm:cxn modelId="{14BFE4B1-1511-4CED-8303-BDB9B9E708BC}" srcId="{C645C887-E2AE-414E-A555-96BE77993F47}" destId="{B5A175C3-CDE6-4222-9026-95E476CFF1FA}" srcOrd="2" destOrd="0" parTransId="{59B38C57-4A63-4CFF-8F5F-C066E4C98DCB}" sibTransId="{7153478A-2B1F-451B-904A-1C85B85AA270}"/>
    <dgm:cxn modelId="{8C5CC822-9164-4D13-BBAB-7F70390A8BE3}" type="presOf" srcId="{C645C887-E2AE-414E-A555-96BE77993F47}" destId="{883A90D5-A2A9-496B-8609-664BD96E859B}" srcOrd="0" destOrd="0" presId="urn:microsoft.com/office/officeart/2005/8/layout/list1"/>
    <dgm:cxn modelId="{8AAA0D2D-D229-4C81-AB40-C21A6DFFC216}" srcId="{C645C887-E2AE-414E-A555-96BE77993F47}" destId="{5439C9F2-34F7-41A8-AFF3-C53BA9B95C48}" srcOrd="1" destOrd="0" parTransId="{DE985951-99D4-416B-8899-147BDB43867D}" sibTransId="{ADE8DAB4-421D-4A05-8245-42B2221B5AA9}"/>
    <dgm:cxn modelId="{68E89673-9526-4294-AAE5-E6BF992F5808}" type="presOf" srcId="{B5A175C3-CDE6-4222-9026-95E476CFF1FA}" destId="{0CC7F7E7-5F1D-4E97-933E-4A6AEF6C0E39}" srcOrd="0" destOrd="0" presId="urn:microsoft.com/office/officeart/2005/8/layout/list1"/>
    <dgm:cxn modelId="{96C660CF-C697-4923-B8C1-A6BD8F19FBE7}" type="presOf" srcId="{5439C9F2-34F7-41A8-AFF3-C53BA9B95C48}" destId="{6DCE57C1-72CF-4979-983B-BC12631AFE48}" srcOrd="1" destOrd="0" presId="urn:microsoft.com/office/officeart/2005/8/layout/list1"/>
    <dgm:cxn modelId="{C5DAB418-A5B9-419F-ACCF-440B9B094AF3}" type="presParOf" srcId="{883A90D5-A2A9-496B-8609-664BD96E859B}" destId="{61F6488F-77F0-4AB3-8949-300B68A88B22}" srcOrd="0" destOrd="0" presId="urn:microsoft.com/office/officeart/2005/8/layout/list1"/>
    <dgm:cxn modelId="{A73431A9-5F48-47E5-9E24-7E946A5EAE29}" type="presParOf" srcId="{61F6488F-77F0-4AB3-8949-300B68A88B22}" destId="{C095EAC0-7E06-4DEE-8811-D224EF47AE12}" srcOrd="0" destOrd="0" presId="urn:microsoft.com/office/officeart/2005/8/layout/list1"/>
    <dgm:cxn modelId="{89E0527B-D0B6-44CA-845C-1F0F21DE7E33}" type="presParOf" srcId="{61F6488F-77F0-4AB3-8949-300B68A88B22}" destId="{F14510C7-1C03-43B3-82BB-54AB1CECD553}" srcOrd="1" destOrd="0" presId="urn:microsoft.com/office/officeart/2005/8/layout/list1"/>
    <dgm:cxn modelId="{CC4A793C-431D-4B3E-AD4A-3CB9CDCEE617}" type="presParOf" srcId="{883A90D5-A2A9-496B-8609-664BD96E859B}" destId="{30323BC0-9BBC-436A-9F93-57A7499F3F29}" srcOrd="1" destOrd="0" presId="urn:microsoft.com/office/officeart/2005/8/layout/list1"/>
    <dgm:cxn modelId="{ACD5672D-27A3-44EE-86FB-993940F06EF8}" type="presParOf" srcId="{883A90D5-A2A9-496B-8609-664BD96E859B}" destId="{2C9D7FA8-2ED6-4063-9D19-8FCB7D87BCA8}" srcOrd="2" destOrd="0" presId="urn:microsoft.com/office/officeart/2005/8/layout/list1"/>
    <dgm:cxn modelId="{422F5BAA-BA00-4A59-BBF7-F39E334F1C78}" type="presParOf" srcId="{883A90D5-A2A9-496B-8609-664BD96E859B}" destId="{1D2E46C4-CAB7-4F8A-A70C-1DBBAE4D399B}" srcOrd="3" destOrd="0" presId="urn:microsoft.com/office/officeart/2005/8/layout/list1"/>
    <dgm:cxn modelId="{121BB31D-4F8C-4E1F-AE7D-FC5C7C08F3D3}" type="presParOf" srcId="{883A90D5-A2A9-496B-8609-664BD96E859B}" destId="{CDED9200-68A1-4346-A88A-C23384F77A91}" srcOrd="4" destOrd="0" presId="urn:microsoft.com/office/officeart/2005/8/layout/list1"/>
    <dgm:cxn modelId="{DFD998CF-6670-48D6-A24B-2388C8E414E9}" type="presParOf" srcId="{CDED9200-68A1-4346-A88A-C23384F77A91}" destId="{24349F8B-9365-4879-9C8F-E9A5DEBDC8FA}" srcOrd="0" destOrd="0" presId="urn:microsoft.com/office/officeart/2005/8/layout/list1"/>
    <dgm:cxn modelId="{7CCEF932-1C0F-4502-A046-5D2B9E21E6FE}" type="presParOf" srcId="{CDED9200-68A1-4346-A88A-C23384F77A91}" destId="{6DCE57C1-72CF-4979-983B-BC12631AFE48}" srcOrd="1" destOrd="0" presId="urn:microsoft.com/office/officeart/2005/8/layout/list1"/>
    <dgm:cxn modelId="{4B53B855-8FB6-4E2F-BAE0-BAAFF1D30833}" type="presParOf" srcId="{883A90D5-A2A9-496B-8609-664BD96E859B}" destId="{233A2E99-53B7-4840-9708-2C95703FE3DB}" srcOrd="5" destOrd="0" presId="urn:microsoft.com/office/officeart/2005/8/layout/list1"/>
    <dgm:cxn modelId="{210F59F9-2B19-4D99-9E53-F53B3BCCD7D2}" type="presParOf" srcId="{883A90D5-A2A9-496B-8609-664BD96E859B}" destId="{5D784A44-6B62-49A0-9DCF-8C1C97F1AE7F}" srcOrd="6" destOrd="0" presId="urn:microsoft.com/office/officeart/2005/8/layout/list1"/>
    <dgm:cxn modelId="{81509EF6-5E9D-457E-8AAC-5B1CE70B47DD}" type="presParOf" srcId="{883A90D5-A2A9-496B-8609-664BD96E859B}" destId="{1455EACD-038E-4270-8AD3-CB62CB93E87F}" srcOrd="7" destOrd="0" presId="urn:microsoft.com/office/officeart/2005/8/layout/list1"/>
    <dgm:cxn modelId="{3250A08A-4946-41F3-894A-21F8402A325D}" type="presParOf" srcId="{883A90D5-A2A9-496B-8609-664BD96E859B}" destId="{85E058BF-654D-4CB0-89E7-0CE7FB269D85}" srcOrd="8" destOrd="0" presId="urn:microsoft.com/office/officeart/2005/8/layout/list1"/>
    <dgm:cxn modelId="{96C7B14E-AA4D-4BFE-A127-15A974B2F590}" type="presParOf" srcId="{85E058BF-654D-4CB0-89E7-0CE7FB269D85}" destId="{0CC7F7E7-5F1D-4E97-933E-4A6AEF6C0E39}" srcOrd="0" destOrd="0" presId="urn:microsoft.com/office/officeart/2005/8/layout/list1"/>
    <dgm:cxn modelId="{CB2BDD5B-C533-4869-89A2-00C3D698DC29}" type="presParOf" srcId="{85E058BF-654D-4CB0-89E7-0CE7FB269D85}" destId="{658FB578-BDA3-4D43-BC03-EC7CF945C616}" srcOrd="1" destOrd="0" presId="urn:microsoft.com/office/officeart/2005/8/layout/list1"/>
    <dgm:cxn modelId="{98C39281-D0D2-4798-8059-B17D8BEB1C6E}" type="presParOf" srcId="{883A90D5-A2A9-496B-8609-664BD96E859B}" destId="{10A54976-89D9-4447-BAA5-4C0EB798EC83}" srcOrd="9" destOrd="0" presId="urn:microsoft.com/office/officeart/2005/8/layout/list1"/>
    <dgm:cxn modelId="{847A4454-E3AF-4322-B61D-D3AE0B9FF665}" type="presParOf" srcId="{883A90D5-A2A9-496B-8609-664BD96E859B}" destId="{150EFD7B-4166-4B9E-BFA4-27B53F5B05A2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9D7FA8-2ED6-4063-9D19-8FCB7D87BCA8}">
      <dsp:nvSpPr>
        <dsp:cNvPr id="0" name=""/>
        <dsp:cNvSpPr/>
      </dsp:nvSpPr>
      <dsp:spPr>
        <a:xfrm>
          <a:off x="0" y="16499"/>
          <a:ext cx="6152515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4510C7-1C03-43B3-82BB-54AB1CECD553}">
      <dsp:nvSpPr>
        <dsp:cNvPr id="0" name=""/>
        <dsp:cNvSpPr/>
      </dsp:nvSpPr>
      <dsp:spPr>
        <a:xfrm>
          <a:off x="326704" y="171358"/>
          <a:ext cx="4306760" cy="2008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2008 – 2009 учебный год - 26  учителей из 19 школ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26704" y="171358"/>
        <a:ext cx="4306760" cy="200875"/>
      </dsp:txXfrm>
    </dsp:sp>
    <dsp:sp modelId="{5D784A44-6B62-49A0-9DCF-8C1C97F1AE7F}">
      <dsp:nvSpPr>
        <dsp:cNvPr id="0" name=""/>
        <dsp:cNvSpPr/>
      </dsp:nvSpPr>
      <dsp:spPr>
        <a:xfrm>
          <a:off x="0" y="541156"/>
          <a:ext cx="6152515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CE57C1-72CF-4979-983B-BC12631AFE48}">
      <dsp:nvSpPr>
        <dsp:cNvPr id="0" name=""/>
        <dsp:cNvSpPr/>
      </dsp:nvSpPr>
      <dsp:spPr>
        <a:xfrm>
          <a:off x="317149" y="659750"/>
          <a:ext cx="4306760" cy="23953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2009 -2010 учебный год -  10 учителей из 6 школ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17149" y="659750"/>
        <a:ext cx="4306760" cy="239537"/>
      </dsp:txXfrm>
    </dsp:sp>
    <dsp:sp modelId="{150EFD7B-4166-4B9E-BFA4-27B53F5B05A2}">
      <dsp:nvSpPr>
        <dsp:cNvPr id="0" name=""/>
        <dsp:cNvSpPr/>
      </dsp:nvSpPr>
      <dsp:spPr>
        <a:xfrm>
          <a:off x="0" y="1118025"/>
          <a:ext cx="6152515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8FB578-BDA3-4D43-BC03-EC7CF945C616}">
      <dsp:nvSpPr>
        <dsp:cNvPr id="0" name=""/>
        <dsp:cNvSpPr/>
      </dsp:nvSpPr>
      <dsp:spPr>
        <a:xfrm>
          <a:off x="412344" y="1236448"/>
          <a:ext cx="4306760" cy="27524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2010 -2011учебный год -  4 учителя  лицея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412344" y="1236448"/>
        <a:ext cx="4306760" cy="2752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22</cp:revision>
  <dcterms:created xsi:type="dcterms:W3CDTF">2011-12-05T14:44:00Z</dcterms:created>
  <dcterms:modified xsi:type="dcterms:W3CDTF">2012-07-19T03:55:00Z</dcterms:modified>
</cp:coreProperties>
</file>