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CC" w:rsidRPr="00502C10" w:rsidRDefault="00EC54CC" w:rsidP="001A58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55538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Формирование и развитие у учащихся астрономических представлений - длительн</w:t>
      </w:r>
      <w:r w:rsidR="008C03E5">
        <w:rPr>
          <w:rFonts w:ascii="Times New Roman" w:hAnsi="Times New Roman" w:cs="Times New Roman"/>
          <w:bCs/>
          <w:sz w:val="24"/>
          <w:szCs w:val="24"/>
        </w:rPr>
        <w:t>ый процесс, который как предмет</w:t>
      </w:r>
      <w:r w:rsidR="00134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начинается в 10 классе</w:t>
      </w:r>
      <w:r w:rsidR="001346B0">
        <w:rPr>
          <w:rFonts w:ascii="Times New Roman" w:hAnsi="Times New Roman" w:cs="Times New Roman"/>
          <w:bCs/>
          <w:sz w:val="24"/>
          <w:szCs w:val="24"/>
        </w:rPr>
        <w:t>, или не включен в программу обучения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. Данный курс дает возможность учащимся уже в 7 классе начать изучение астрономии. Курс построен таким образом, что изучение каждой темы базируется на уже полученных знаниях из повседневной жизни, курса естествознания и физики. Многие темы повторяются из года в год </w:t>
      </w:r>
      <w:r w:rsidR="00800658" w:rsidRPr="009F4740">
        <w:rPr>
          <w:rFonts w:ascii="Times New Roman" w:hAnsi="Times New Roman" w:cs="Times New Roman"/>
          <w:bCs/>
          <w:sz w:val="24"/>
          <w:szCs w:val="24"/>
        </w:rPr>
        <w:t xml:space="preserve">дополненные и усложненные. </w:t>
      </w:r>
    </w:p>
    <w:p w:rsidR="00BE2DC8" w:rsidRDefault="00BE2DC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40E44">
        <w:rPr>
          <w:rFonts w:ascii="Times New Roman" w:hAnsi="Times New Roman" w:cs="Times New Roman"/>
          <w:bCs/>
          <w:sz w:val="24"/>
          <w:szCs w:val="24"/>
        </w:rPr>
        <w:t>рассчитана на три учебных года для детей 12-16 лет</w:t>
      </w:r>
      <w:r>
        <w:rPr>
          <w:rFonts w:ascii="Times New Roman" w:hAnsi="Times New Roman" w:cs="Times New Roman"/>
          <w:bCs/>
          <w:sz w:val="24"/>
          <w:szCs w:val="24"/>
        </w:rPr>
        <w:t>. Общее количество часов - 105:</w:t>
      </w:r>
    </w:p>
    <w:p w:rsidR="00BE2DC8" w:rsidRPr="0026302B" w:rsidRDefault="00540E44" w:rsidP="001A58F5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год обучения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E2DC8">
        <w:rPr>
          <w:rFonts w:ascii="Times New Roman" w:hAnsi="Times New Roman" w:cs="Times New Roman"/>
          <w:bCs/>
          <w:sz w:val="24"/>
          <w:szCs w:val="24"/>
        </w:rPr>
        <w:t>35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BE2DC8">
        <w:rPr>
          <w:rFonts w:ascii="Times New Roman" w:hAnsi="Times New Roman" w:cs="Times New Roman"/>
          <w:bCs/>
          <w:sz w:val="24"/>
          <w:szCs w:val="24"/>
        </w:rPr>
        <w:t>1 час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неделю);</w:t>
      </w:r>
    </w:p>
    <w:p w:rsidR="00BE2DC8" w:rsidRPr="0026302B" w:rsidRDefault="00540E44" w:rsidP="001A58F5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год обучения</w:t>
      </w:r>
      <w:r w:rsidRPr="0026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E2DC8">
        <w:rPr>
          <w:rFonts w:ascii="Times New Roman" w:hAnsi="Times New Roman" w:cs="Times New Roman"/>
          <w:bCs/>
          <w:sz w:val="24"/>
          <w:szCs w:val="24"/>
        </w:rPr>
        <w:t>35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BE2DC8">
        <w:rPr>
          <w:rFonts w:ascii="Times New Roman" w:hAnsi="Times New Roman" w:cs="Times New Roman"/>
          <w:bCs/>
          <w:sz w:val="24"/>
          <w:szCs w:val="24"/>
        </w:rPr>
        <w:t>1 час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неделю);</w:t>
      </w:r>
    </w:p>
    <w:p w:rsidR="00BE2DC8" w:rsidRDefault="00540E44" w:rsidP="001A58F5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год обучения</w:t>
      </w:r>
      <w:r w:rsidRPr="0026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E2DC8">
        <w:rPr>
          <w:rFonts w:ascii="Times New Roman" w:hAnsi="Times New Roman" w:cs="Times New Roman"/>
          <w:bCs/>
          <w:sz w:val="24"/>
          <w:szCs w:val="24"/>
        </w:rPr>
        <w:t>35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BE2DC8">
        <w:rPr>
          <w:rFonts w:ascii="Times New Roman" w:hAnsi="Times New Roman" w:cs="Times New Roman"/>
          <w:bCs/>
          <w:sz w:val="24"/>
          <w:szCs w:val="24"/>
        </w:rPr>
        <w:t>1 час</w:t>
      </w:r>
      <w:r w:rsidR="00BE2DC8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неделю).</w:t>
      </w:r>
    </w:p>
    <w:p w:rsidR="001C2DFF" w:rsidRPr="009F4740" w:rsidRDefault="001C2DFF" w:rsidP="001A58F5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763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5B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данного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 курса состоит в том, что в настоящее время преподавание астрономии в школе </w:t>
      </w:r>
      <w:r>
        <w:rPr>
          <w:rFonts w:ascii="Times New Roman" w:hAnsi="Times New Roman" w:cs="Times New Roman"/>
          <w:bCs/>
          <w:sz w:val="24"/>
          <w:szCs w:val="24"/>
        </w:rPr>
        <w:t>изменилось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в некоторых учебных заведениях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 от нее отказались совсем, </w:t>
      </w:r>
      <w:r>
        <w:rPr>
          <w:rFonts w:ascii="Times New Roman" w:hAnsi="Times New Roman" w:cs="Times New Roman"/>
          <w:bCs/>
          <w:sz w:val="24"/>
          <w:szCs w:val="24"/>
        </w:rPr>
        <w:t>в некоторых оставили, но с минимальным количеством часов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При этом</w:t>
      </w:r>
      <w:r w:rsidRPr="008855BE">
        <w:rPr>
          <w:rFonts w:ascii="Times New Roman" w:hAnsi="Times New Roman" w:cs="Times New Roman"/>
          <w:bCs/>
          <w:sz w:val="24"/>
          <w:szCs w:val="24"/>
        </w:rPr>
        <w:t xml:space="preserve"> интерес к астрономии со стороны учащихся не исчезал никогда. Именно это заставляет искать пути изучения этой науки в школе </w:t>
      </w:r>
      <w:r>
        <w:rPr>
          <w:rFonts w:ascii="Times New Roman" w:hAnsi="Times New Roman" w:cs="Times New Roman"/>
          <w:bCs/>
          <w:sz w:val="24"/>
          <w:szCs w:val="24"/>
        </w:rPr>
        <w:t>с помощью данного курса дополнительного образования.</w:t>
      </w:r>
    </w:p>
    <w:p w:rsidR="00186763" w:rsidRDefault="00186763" w:rsidP="00186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Астрономия -</w:t>
      </w:r>
      <w:r w:rsidRPr="00671A5D">
        <w:rPr>
          <w:rFonts w:ascii="Times New Roman" w:hAnsi="Times New Roman" w:cs="Times New Roman"/>
          <w:bCs/>
          <w:sz w:val="24"/>
          <w:szCs w:val="24"/>
        </w:rPr>
        <w:t xml:space="preserve"> исключительно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многогранная наука, которая связанна </w:t>
      </w:r>
      <w:r w:rsidRPr="00671A5D">
        <w:rPr>
          <w:rFonts w:ascii="Times New Roman" w:hAnsi="Times New Roman" w:cs="Times New Roman"/>
          <w:bCs/>
          <w:sz w:val="24"/>
          <w:szCs w:val="24"/>
        </w:rPr>
        <w:t>практически со всеми науками, содержит очень много интригующих загадок мироздания, вопросов, способных напрягать каждый пытливый ум, обративший на них своё внимание.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процессе изучения астрономии школьник учится решать задачи, прибегая к помощи своих знаний из самых разных сфер жизни, строить собственные теории и доказывать их. </w:t>
      </w:r>
    </w:p>
    <w:p w:rsidR="00186763" w:rsidRDefault="00186763" w:rsidP="001867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86763" w:rsidRDefault="00186763" w:rsidP="001867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курса </w:t>
      </w:r>
    </w:p>
    <w:p w:rsidR="00186763" w:rsidRPr="00186763" w:rsidRDefault="00186763" w:rsidP="00186763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186763">
        <w:rPr>
          <w:rFonts w:ascii="Times New Roman" w:hAnsi="Times New Roman" w:cs="Times New Roman"/>
          <w:bCs/>
          <w:i/>
          <w:sz w:val="24"/>
          <w:szCs w:val="24"/>
        </w:rPr>
        <w:t>урс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«Астрономия»</w:t>
      </w:r>
      <w:r w:rsidRPr="00186763">
        <w:rPr>
          <w:rFonts w:ascii="Times New Roman" w:hAnsi="Times New Roman" w:cs="Times New Roman"/>
          <w:bCs/>
          <w:i/>
          <w:sz w:val="24"/>
          <w:szCs w:val="24"/>
        </w:rPr>
        <w:t xml:space="preserve"> можно условно разбить на 6 разделов:</w:t>
      </w:r>
    </w:p>
    <w:p w:rsidR="00186763" w:rsidRPr="009F4740" w:rsidRDefault="00186763" w:rsidP="001867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Солнце и солнечная система</w:t>
      </w:r>
    </w:p>
    <w:p w:rsidR="00186763" w:rsidRPr="009F4740" w:rsidRDefault="00186763" w:rsidP="001867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Вселенная</w:t>
      </w:r>
    </w:p>
    <w:p w:rsidR="00186763" w:rsidRPr="009F4740" w:rsidRDefault="00186763" w:rsidP="001867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История астрономии </w:t>
      </w:r>
    </w:p>
    <w:p w:rsidR="00186763" w:rsidRPr="009F4740" w:rsidRDefault="00186763" w:rsidP="001867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Исследование космоса</w:t>
      </w:r>
    </w:p>
    <w:p w:rsidR="00186763" w:rsidRPr="009F4740" w:rsidRDefault="00186763" w:rsidP="001867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Практическое применение астрономии в жизни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Каждый раздел делится на темы и в течени</w:t>
      </w:r>
      <w:proofErr w:type="gramStart"/>
      <w:r w:rsidRPr="009F4740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3 лет изучения данного курса отдельные темы появляются в планировании, в зависимости от своевременности и уровня знаний учащихся.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Раздел «Солнце и солнечная система» включает в себя информацию о строении, составе, энергии и других характеристиках Солнца, о его влиянии на биосферу планеты Земля и других планет Солнечной системы. В данном разделе подробно изучается каждая планета Солнечной системы, а также кометы, метеоры, метеориты и т.д.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В разделе «Вселенная» даются сведенья о происхождении, развитии и предполагаемом будущем Вселенной. В курсе несколько раз происходит возвращение к теме состав </w:t>
      </w:r>
      <w:proofErr w:type="gramStart"/>
      <w:r w:rsidRPr="009F4740">
        <w:rPr>
          <w:rFonts w:ascii="Times New Roman" w:hAnsi="Times New Roman" w:cs="Times New Roman"/>
          <w:bCs/>
          <w:sz w:val="24"/>
          <w:szCs w:val="24"/>
        </w:rPr>
        <w:t>Вселенной</w:t>
      </w:r>
      <w:proofErr w:type="gram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с каждым разом усложняя и углубляя знания учащихся.  Также в данном разделе упоминается о возможном существовании жизни на других планетах.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Следующий раздел – «История астрономии». На протяжении всего курса включены уроки, содержащие информацию о людях, которые внесли вклад в развитие и становление астрономии, как науки. Также рассмотрена эволюция астрономии, начиная с древнего мира и заканчивая современными открытиями, </w:t>
      </w:r>
      <w:r>
        <w:rPr>
          <w:rFonts w:ascii="Times New Roman" w:hAnsi="Times New Roman" w:cs="Times New Roman"/>
          <w:bCs/>
          <w:sz w:val="24"/>
          <w:szCs w:val="24"/>
        </w:rPr>
        <w:t>теориями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и принципами. Данный раздел тесно связан с историей. 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Раздел «Исследование космоса», является более глубоким изучением методов исследования, используемых в освоении космоса, трудностей с которыми встречаются космонавты и необходимых расчетов. Данный раздел базируется на математике и физике.</w:t>
      </w:r>
    </w:p>
    <w:p w:rsidR="00186763" w:rsidRPr="009F4740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Последний раздел данного курса называется «Практическое применение астрономии в жизни». Как уже видно из названия, здесь учащиеся будут применять свои </w:t>
      </w:r>
      <w:r w:rsidRPr="009F47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знания на практике: определение точного времени, местоположения и оценивание влияния космических объектов на </w:t>
      </w:r>
      <w:proofErr w:type="gramStart"/>
      <w:r w:rsidRPr="009F4740">
        <w:rPr>
          <w:rFonts w:ascii="Times New Roman" w:hAnsi="Times New Roman" w:cs="Times New Roman"/>
          <w:bCs/>
          <w:sz w:val="24"/>
          <w:szCs w:val="24"/>
        </w:rPr>
        <w:t>биосферу</w:t>
      </w:r>
      <w:proofErr w:type="gram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в общем и на человека в частности. В этом разделе нельзя обойтись без знаний биологии, математики, географии и физики. </w:t>
      </w:r>
    </w:p>
    <w:p w:rsidR="00186763" w:rsidRDefault="00186763" w:rsidP="00186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данной программе большое внимание уделяется </w:t>
      </w:r>
      <w:r w:rsidRPr="009F4740">
        <w:rPr>
          <w:rFonts w:ascii="Times New Roman" w:hAnsi="Times New Roman" w:cs="Times New Roman"/>
          <w:bCs/>
          <w:sz w:val="24"/>
          <w:szCs w:val="24"/>
        </w:rPr>
        <w:t>развитию практических умений и навыков обучающихся. Это позволит глубже понять материал данного курса; получить о ней представление как о науке, возникшей из практических потребностей человека и не утратившей этого значения в настоящее время.</w:t>
      </w:r>
    </w:p>
    <w:p w:rsidR="00186763" w:rsidRDefault="00186763" w:rsidP="00620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38" w:rsidRPr="00BE2DC8" w:rsidRDefault="00800658" w:rsidP="00620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>Изучение данного курса астрономии направлено на достижение следующих целей:</w:t>
      </w:r>
    </w:p>
    <w:p w:rsidR="00855538" w:rsidRPr="009F4740" w:rsidRDefault="00855538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Расшир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ение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и углуб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ление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представлени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я</w:t>
      </w:r>
      <w:r w:rsidR="0076280C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современной астрономии как о фундаментальной науке, которая неразрывно связана с другими науками о природе 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с физикой, с философией, с математикой и,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конечно, с космонавтикой.</w:t>
      </w:r>
    </w:p>
    <w:p w:rsidR="00855538" w:rsidRPr="009F4740" w:rsidRDefault="00BE2DC8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способности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>пользовать карт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 xml:space="preserve"> звёздного неба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повседневной жизни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>.</w:t>
      </w:r>
    </w:p>
    <w:p w:rsidR="00800658" w:rsidRPr="009F4740" w:rsidRDefault="0076280C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</w:t>
      </w:r>
      <w:r w:rsidR="00800658" w:rsidRPr="009F4740">
        <w:rPr>
          <w:rFonts w:ascii="Times New Roman" w:hAnsi="Times New Roman" w:cs="Times New Roman"/>
          <w:bCs/>
          <w:sz w:val="24"/>
          <w:szCs w:val="24"/>
        </w:rPr>
        <w:t xml:space="preserve"> учащи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хся</w:t>
      </w:r>
      <w:r w:rsidR="00121B94">
        <w:rPr>
          <w:rFonts w:ascii="Times New Roman" w:hAnsi="Times New Roman" w:cs="Times New Roman"/>
          <w:bCs/>
          <w:sz w:val="24"/>
          <w:szCs w:val="24"/>
        </w:rPr>
        <w:t>: определение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 xml:space="preserve"> понятия галактик</w:t>
      </w:r>
      <w:r w:rsidR="00121B94">
        <w:rPr>
          <w:rFonts w:ascii="Times New Roman" w:hAnsi="Times New Roman" w:cs="Times New Roman"/>
          <w:bCs/>
          <w:sz w:val="24"/>
          <w:szCs w:val="24"/>
        </w:rPr>
        <w:t xml:space="preserve"> и их видов;</w:t>
      </w:r>
      <w:r w:rsidR="00855538" w:rsidRPr="009F4740">
        <w:rPr>
          <w:rFonts w:ascii="Times New Roman" w:hAnsi="Times New Roman" w:cs="Times New Roman"/>
          <w:bCs/>
          <w:sz w:val="24"/>
          <w:szCs w:val="24"/>
        </w:rPr>
        <w:t xml:space="preserve"> скоплений галактик; взаимодействующих галакт</w:t>
      </w:r>
      <w:r w:rsidR="00577850">
        <w:rPr>
          <w:rFonts w:ascii="Times New Roman" w:hAnsi="Times New Roman" w:cs="Times New Roman"/>
          <w:bCs/>
          <w:sz w:val="24"/>
          <w:szCs w:val="24"/>
        </w:rPr>
        <w:t>ик; галактик с активными ядрами.</w:t>
      </w:r>
    </w:p>
    <w:p w:rsidR="00AD23CD" w:rsidRPr="009F4740" w:rsidRDefault="00800658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Изуч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ение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жизни и трудов выдающихся астрономов прошлого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4740">
        <w:rPr>
          <w:rFonts w:ascii="Times New Roman" w:hAnsi="Times New Roman" w:cs="Times New Roman"/>
          <w:bCs/>
          <w:sz w:val="24"/>
          <w:szCs w:val="24"/>
        </w:rPr>
        <w:t>исторического процесса развития идей, те</w:t>
      </w:r>
      <w:r w:rsidR="00577850">
        <w:rPr>
          <w:rFonts w:ascii="Times New Roman" w:hAnsi="Times New Roman" w:cs="Times New Roman"/>
          <w:bCs/>
          <w:sz w:val="24"/>
          <w:szCs w:val="24"/>
        </w:rPr>
        <w:t>орий и астрономических приборов.</w:t>
      </w:r>
    </w:p>
    <w:p w:rsidR="00AD23CD" w:rsidRPr="009F4740" w:rsidRDefault="00AD23CD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sz w:val="24"/>
          <w:szCs w:val="24"/>
        </w:rPr>
        <w:t>Овладение умениями применять астрономические знания для объяснения процессов и явлений; использовать информацию о современных достижениях в области астрономии и астрофизики; работать с астрономическими инструментами, справочниками; проводить наблюдения за астрономическими объектами, как невооруженным взглядом, так и с помощью мультимедийных средств.</w:t>
      </w:r>
    </w:p>
    <w:p w:rsidR="00AD23CD" w:rsidRPr="009F4740" w:rsidRDefault="00AD23CD" w:rsidP="006205BC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</w:t>
      </w:r>
      <w:r w:rsidR="0076280C">
        <w:rPr>
          <w:rFonts w:ascii="Times New Roman" w:hAnsi="Times New Roman" w:cs="Times New Roman"/>
          <w:sz w:val="24"/>
          <w:szCs w:val="24"/>
        </w:rPr>
        <w:t xml:space="preserve">ний за космическими объектами, </w:t>
      </w:r>
      <w:r w:rsidRPr="009F4740">
        <w:rPr>
          <w:rFonts w:ascii="Times New Roman" w:hAnsi="Times New Roman" w:cs="Times New Roman"/>
          <w:sz w:val="24"/>
          <w:szCs w:val="24"/>
        </w:rPr>
        <w:t>работы с различными источниками инфор</w:t>
      </w:r>
      <w:r w:rsidR="00577850">
        <w:rPr>
          <w:rFonts w:ascii="Times New Roman" w:hAnsi="Times New Roman" w:cs="Times New Roman"/>
          <w:sz w:val="24"/>
          <w:szCs w:val="24"/>
        </w:rPr>
        <w:t>мации и моделями небесной сферы.</w:t>
      </w:r>
    </w:p>
    <w:p w:rsidR="006205BC" w:rsidRPr="00186763" w:rsidRDefault="00800658" w:rsidP="0018676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Получ</w:t>
      </w:r>
      <w:r w:rsidR="00AD23CD" w:rsidRPr="009F4740">
        <w:rPr>
          <w:rFonts w:ascii="Times New Roman" w:hAnsi="Times New Roman" w:cs="Times New Roman"/>
          <w:bCs/>
          <w:sz w:val="24"/>
          <w:szCs w:val="24"/>
        </w:rPr>
        <w:t>ение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фундаментальные представления о выдающихся достижениях науки, техники и уровне развития современных технологий.</w:t>
      </w:r>
    </w:p>
    <w:p w:rsidR="00577850" w:rsidRPr="00BE2DC8" w:rsidRDefault="00BE2DC8" w:rsidP="00620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>Курс «</w:t>
      </w:r>
      <w:r w:rsidR="00093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E2DC8">
        <w:rPr>
          <w:rFonts w:ascii="Times New Roman" w:hAnsi="Times New Roman" w:cs="Times New Roman"/>
          <w:b/>
          <w:bCs/>
          <w:sz w:val="24"/>
          <w:szCs w:val="24"/>
        </w:rPr>
        <w:t>строноми</w:t>
      </w:r>
      <w:r w:rsidR="0009398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E2DC8">
        <w:rPr>
          <w:rFonts w:ascii="Times New Roman" w:hAnsi="Times New Roman" w:cs="Times New Roman"/>
          <w:b/>
          <w:bCs/>
          <w:sz w:val="24"/>
          <w:szCs w:val="24"/>
        </w:rPr>
        <w:t>» направлен на решение следующих задач:</w:t>
      </w:r>
    </w:p>
    <w:p w:rsidR="00855538" w:rsidRPr="009F4740" w:rsidRDefault="00855538" w:rsidP="00620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1. Дать основы знаний о методах и результатах исследований физической природы небесных тел и их систем, </w:t>
      </w:r>
      <w:r w:rsidR="00577850">
        <w:rPr>
          <w:rFonts w:ascii="Times New Roman" w:hAnsi="Times New Roman" w:cs="Times New Roman"/>
          <w:bCs/>
          <w:sz w:val="24"/>
          <w:szCs w:val="24"/>
        </w:rPr>
        <w:t>о строении и эволюции Вселенной.</w:t>
      </w:r>
    </w:p>
    <w:p w:rsidR="00855538" w:rsidRPr="009F4740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2.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Показать роль астрономии в познании фундаментальных знаний о природе, использование которых является базо</w:t>
      </w:r>
      <w:r w:rsidR="00577850">
        <w:rPr>
          <w:rFonts w:ascii="Times New Roman" w:hAnsi="Times New Roman" w:cs="Times New Roman"/>
          <w:bCs/>
          <w:sz w:val="24"/>
          <w:szCs w:val="24"/>
        </w:rPr>
        <w:t>й научно-технического прогресса.</w:t>
      </w:r>
    </w:p>
    <w:p w:rsidR="00855538" w:rsidRPr="009F4740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3.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Способствовать формированию у школьников научного мировоззрения, раскрывая современную естественнонаучную картину мира</w:t>
      </w:r>
      <w:r w:rsidR="00577850">
        <w:rPr>
          <w:rFonts w:ascii="Times New Roman" w:hAnsi="Times New Roman" w:cs="Times New Roman"/>
          <w:bCs/>
          <w:sz w:val="24"/>
          <w:szCs w:val="24"/>
        </w:rPr>
        <w:t>.</w:t>
      </w:r>
    </w:p>
    <w:p w:rsidR="00855538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4.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Способствовать развитию интеллектуальных способностей подростков и их социальной активности.</w:t>
      </w:r>
    </w:p>
    <w:p w:rsidR="00577850" w:rsidRPr="009F4740" w:rsidRDefault="00577850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5538" w:rsidRPr="00BE2DC8" w:rsidRDefault="00855538" w:rsidP="001A58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>Формируемые и проверяемые в ходе выполнения практикума умения позволят учащимся:</w:t>
      </w:r>
    </w:p>
    <w:p w:rsidR="00855538" w:rsidRPr="009F4740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1.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Применять на практике р</w:t>
      </w:r>
      <w:r w:rsidR="00577850">
        <w:rPr>
          <w:rFonts w:ascii="Times New Roman" w:hAnsi="Times New Roman" w:cs="Times New Roman"/>
          <w:bCs/>
          <w:sz w:val="24"/>
          <w:szCs w:val="24"/>
        </w:rPr>
        <w:t>азличные астрономические методы.</w:t>
      </w:r>
    </w:p>
    <w:p w:rsidR="00855538" w:rsidRPr="009F4740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2.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Овладевать элементами проведения </w:t>
      </w:r>
      <w:r w:rsidR="00577850">
        <w:rPr>
          <w:rFonts w:ascii="Times New Roman" w:hAnsi="Times New Roman" w:cs="Times New Roman"/>
          <w:bCs/>
          <w:sz w:val="24"/>
          <w:szCs w:val="24"/>
        </w:rPr>
        <w:t>научно-исследовательской работы.</w:t>
      </w:r>
    </w:p>
    <w:p w:rsidR="00855538" w:rsidRPr="009F4740" w:rsidRDefault="0085553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3.</w:t>
      </w:r>
      <w:r w:rsidR="0062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740">
        <w:rPr>
          <w:rFonts w:ascii="Times New Roman" w:hAnsi="Times New Roman" w:cs="Times New Roman"/>
          <w:bCs/>
          <w:sz w:val="24"/>
          <w:szCs w:val="24"/>
        </w:rPr>
        <w:t>Соотносить результаты прак</w:t>
      </w:r>
      <w:r w:rsidR="00577850">
        <w:rPr>
          <w:rFonts w:ascii="Times New Roman" w:hAnsi="Times New Roman" w:cs="Times New Roman"/>
          <w:bCs/>
          <w:sz w:val="24"/>
          <w:szCs w:val="24"/>
        </w:rPr>
        <w:t>тической деятельности с теорией.</w:t>
      </w:r>
    </w:p>
    <w:p w:rsidR="00577850" w:rsidRDefault="00855538" w:rsidP="001A58F5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4. Использовать на практике </w:t>
      </w:r>
      <w:proofErr w:type="spellStart"/>
      <w:r w:rsidRPr="009F4740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связи.</w:t>
      </w:r>
    </w:p>
    <w:p w:rsidR="00855538" w:rsidRDefault="00855538" w:rsidP="001A58F5">
      <w:pPr>
        <w:tabs>
          <w:tab w:val="left" w:pos="735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BAC" w:rsidRPr="00770BAC" w:rsidRDefault="00770BAC" w:rsidP="006205BC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70BAC">
        <w:rPr>
          <w:rFonts w:ascii="Times New Roman" w:hAnsi="Times New Roman" w:cs="Times New Roman"/>
          <w:b/>
          <w:bCs/>
          <w:sz w:val="24"/>
          <w:szCs w:val="24"/>
        </w:rPr>
        <w:t>Особенности детей, для которых построен данный курс астрономии.</w:t>
      </w:r>
    </w:p>
    <w:p w:rsidR="002B18D6" w:rsidRDefault="002B18D6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D6">
        <w:rPr>
          <w:rFonts w:ascii="Times New Roman" w:hAnsi="Times New Roman" w:cs="Times New Roman"/>
          <w:bCs/>
          <w:sz w:val="24"/>
          <w:szCs w:val="24"/>
        </w:rPr>
        <w:t>Данный курс астрономии рассчитан на учащихся с 1</w:t>
      </w:r>
      <w:r w:rsidR="00540E44">
        <w:rPr>
          <w:rFonts w:ascii="Times New Roman" w:hAnsi="Times New Roman" w:cs="Times New Roman"/>
          <w:bCs/>
          <w:sz w:val="24"/>
          <w:szCs w:val="24"/>
        </w:rPr>
        <w:t>3</w:t>
      </w:r>
      <w:r w:rsidRPr="002B18D6">
        <w:rPr>
          <w:rFonts w:ascii="Times New Roman" w:hAnsi="Times New Roman" w:cs="Times New Roman"/>
          <w:bCs/>
          <w:sz w:val="24"/>
          <w:szCs w:val="24"/>
        </w:rPr>
        <w:t xml:space="preserve"> до 1</w:t>
      </w:r>
      <w:r w:rsidR="00540E44">
        <w:rPr>
          <w:rFonts w:ascii="Times New Roman" w:hAnsi="Times New Roman" w:cs="Times New Roman"/>
          <w:bCs/>
          <w:sz w:val="24"/>
          <w:szCs w:val="24"/>
        </w:rPr>
        <w:t>6</w:t>
      </w:r>
      <w:r w:rsidRPr="002B18D6">
        <w:rPr>
          <w:rFonts w:ascii="Times New Roman" w:hAnsi="Times New Roman" w:cs="Times New Roman"/>
          <w:bCs/>
          <w:sz w:val="24"/>
          <w:szCs w:val="24"/>
        </w:rPr>
        <w:t xml:space="preserve"> лет, этот возраст называется в периодизации  Д. Б. </w:t>
      </w:r>
      <w:proofErr w:type="spellStart"/>
      <w:r w:rsidRPr="002B18D6">
        <w:rPr>
          <w:rFonts w:ascii="Times New Roman" w:hAnsi="Times New Roman" w:cs="Times New Roman"/>
          <w:bCs/>
          <w:sz w:val="24"/>
          <w:szCs w:val="24"/>
        </w:rPr>
        <w:t>Эльконина</w:t>
      </w:r>
      <w:proofErr w:type="spellEnd"/>
      <w:r w:rsidRPr="002B18D6">
        <w:rPr>
          <w:rFonts w:ascii="Times New Roman" w:hAnsi="Times New Roman" w:cs="Times New Roman"/>
          <w:bCs/>
          <w:sz w:val="24"/>
          <w:szCs w:val="24"/>
        </w:rPr>
        <w:t xml:space="preserve"> – подростковым возрастом.  </w:t>
      </w:r>
    </w:p>
    <w:p w:rsidR="002B18D6" w:rsidRPr="009F4740" w:rsidRDefault="00E31FF9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FF9">
        <w:rPr>
          <w:rFonts w:ascii="Times New Roman" w:hAnsi="Times New Roman" w:cs="Times New Roman"/>
          <w:bCs/>
          <w:sz w:val="24"/>
          <w:szCs w:val="24"/>
        </w:rPr>
        <w:t xml:space="preserve">Подростковый возраст обычно характеризуют как переломный, переходный, критический, </w:t>
      </w:r>
      <w:r w:rsidR="003B1905">
        <w:rPr>
          <w:rFonts w:ascii="Times New Roman" w:hAnsi="Times New Roman" w:cs="Times New Roman"/>
          <w:bCs/>
          <w:sz w:val="24"/>
          <w:szCs w:val="24"/>
        </w:rPr>
        <w:t>а также</w:t>
      </w:r>
      <w:r w:rsidRPr="00E31FF9">
        <w:rPr>
          <w:rFonts w:ascii="Times New Roman" w:hAnsi="Times New Roman" w:cs="Times New Roman"/>
          <w:bCs/>
          <w:sz w:val="24"/>
          <w:szCs w:val="24"/>
        </w:rPr>
        <w:t xml:space="preserve"> как возраст</w:t>
      </w:r>
      <w:r w:rsidR="00770BA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определения. </w:t>
      </w:r>
      <w:r w:rsidR="00770BAC" w:rsidRPr="00770BAC">
        <w:rPr>
          <w:rFonts w:ascii="Times New Roman" w:hAnsi="Times New Roman" w:cs="Times New Roman"/>
          <w:bCs/>
          <w:sz w:val="24"/>
          <w:szCs w:val="24"/>
        </w:rPr>
        <w:t xml:space="preserve">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</w:t>
      </w:r>
      <w:r w:rsidR="00770BAC" w:rsidRPr="00770BAC">
        <w:rPr>
          <w:rFonts w:ascii="Times New Roman" w:hAnsi="Times New Roman" w:cs="Times New Roman"/>
          <w:bCs/>
          <w:sz w:val="24"/>
          <w:szCs w:val="24"/>
        </w:rPr>
        <w:lastRenderedPageBreak/>
        <w:t>личности.</w:t>
      </w:r>
      <w:r w:rsidR="00770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BAC" w:rsidRPr="00770BAC">
        <w:rPr>
          <w:rFonts w:ascii="Times New Roman" w:hAnsi="Times New Roman" w:cs="Times New Roman"/>
          <w:bCs/>
          <w:sz w:val="24"/>
          <w:szCs w:val="24"/>
        </w:rPr>
        <w:t>В учебной деятельности подростка имеются свои трудности и противоречия, но есть и свои преимущества, на которые может и должен опираться педагог.</w:t>
      </w:r>
    </w:p>
    <w:p w:rsidR="00712807" w:rsidRDefault="00712807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</w:t>
      </w:r>
      <w:r w:rsidR="00770B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BAC" w:rsidRDefault="00770BAC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BAC">
        <w:rPr>
          <w:rFonts w:ascii="Times New Roman" w:hAnsi="Times New Roman" w:cs="Times New Roman"/>
          <w:bCs/>
          <w:sz w:val="24"/>
          <w:szCs w:val="24"/>
        </w:rPr>
        <w:t xml:space="preserve">Для подросткового возраста увлечения (хобби) составляют весьма характерную особенность. Увлечения необходимы для </w:t>
      </w:r>
      <w:proofErr w:type="gramStart"/>
      <w:r w:rsidRPr="00770BAC">
        <w:rPr>
          <w:rFonts w:ascii="Times New Roman" w:hAnsi="Times New Roman" w:cs="Times New Roman"/>
          <w:bCs/>
          <w:sz w:val="24"/>
          <w:szCs w:val="24"/>
        </w:rPr>
        <w:t>становлении</w:t>
      </w:r>
      <w:proofErr w:type="gramEnd"/>
      <w:r w:rsidRPr="00770BAC">
        <w:rPr>
          <w:rFonts w:ascii="Times New Roman" w:hAnsi="Times New Roman" w:cs="Times New Roman"/>
          <w:bCs/>
          <w:sz w:val="24"/>
          <w:szCs w:val="24"/>
        </w:rPr>
        <w:t xml:space="preserve"> личности подростка, так как благодаря увлечениям формируются склонности, интересы, индивидуальные способности подростков.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Система дополнительного образования </w:t>
      </w:r>
      <w:r w:rsidR="004D6743">
        <w:rPr>
          <w:rFonts w:ascii="Times New Roman" w:hAnsi="Times New Roman" w:cs="Times New Roman"/>
          <w:bCs/>
          <w:sz w:val="24"/>
          <w:szCs w:val="24"/>
        </w:rPr>
        <w:t xml:space="preserve">предоставляет различные курсы для учащихся на выбор, таким </w:t>
      </w:r>
      <w:proofErr w:type="gramStart"/>
      <w:r w:rsidR="004D6743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="004D6743">
        <w:rPr>
          <w:rFonts w:ascii="Times New Roman" w:hAnsi="Times New Roman" w:cs="Times New Roman"/>
          <w:bCs/>
          <w:sz w:val="24"/>
          <w:szCs w:val="24"/>
        </w:rPr>
        <w:t xml:space="preserve"> подростки могут систематично изучать интересные</w:t>
      </w:r>
      <w:r w:rsidR="001B5C53">
        <w:rPr>
          <w:rFonts w:ascii="Times New Roman" w:hAnsi="Times New Roman" w:cs="Times New Roman"/>
          <w:bCs/>
          <w:sz w:val="24"/>
          <w:szCs w:val="24"/>
        </w:rPr>
        <w:t xml:space="preserve"> им предметы, в данном случае астрономию</w:t>
      </w:r>
      <w:r w:rsidR="004D6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8F5" w:rsidRDefault="001A58F5" w:rsidP="001A58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58F5" w:rsidRPr="001A58F5" w:rsidRDefault="00EA41E8" w:rsidP="006205B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8F5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="00277852" w:rsidRPr="001A58F5">
        <w:rPr>
          <w:rFonts w:ascii="Times New Roman" w:hAnsi="Times New Roman" w:cs="Times New Roman"/>
          <w:b/>
          <w:bCs/>
          <w:sz w:val="24"/>
          <w:szCs w:val="24"/>
        </w:rPr>
        <w:t>курса «</w:t>
      </w:r>
      <w:r w:rsidR="000939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77852" w:rsidRPr="001A58F5">
        <w:rPr>
          <w:rFonts w:ascii="Times New Roman" w:hAnsi="Times New Roman" w:cs="Times New Roman"/>
          <w:b/>
          <w:bCs/>
          <w:sz w:val="24"/>
          <w:szCs w:val="24"/>
        </w:rPr>
        <w:t>строноми</w:t>
      </w:r>
      <w:r w:rsidR="0009398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77852" w:rsidRPr="001A58F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A41E8" w:rsidRPr="00EA41E8" w:rsidRDefault="00EA41E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E8">
        <w:rPr>
          <w:rFonts w:ascii="Times New Roman" w:hAnsi="Times New Roman" w:cs="Times New Roman"/>
          <w:bCs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F033EE" w:rsidRDefault="00EA41E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E8">
        <w:rPr>
          <w:rFonts w:ascii="Times New Roman" w:hAnsi="Times New Roman" w:cs="Times New Roman"/>
          <w:bCs/>
          <w:sz w:val="24"/>
          <w:szCs w:val="24"/>
        </w:rPr>
        <w:t xml:space="preserve">Материал </w:t>
      </w:r>
      <w:r w:rsidR="00F033EE">
        <w:rPr>
          <w:rFonts w:ascii="Times New Roman" w:hAnsi="Times New Roman" w:cs="Times New Roman"/>
          <w:bCs/>
          <w:sz w:val="24"/>
          <w:szCs w:val="24"/>
        </w:rPr>
        <w:t xml:space="preserve">данного </w:t>
      </w:r>
      <w:r w:rsidRPr="00EA41E8">
        <w:rPr>
          <w:rFonts w:ascii="Times New Roman" w:hAnsi="Times New Roman" w:cs="Times New Roman"/>
          <w:bCs/>
          <w:sz w:val="24"/>
          <w:szCs w:val="24"/>
        </w:rPr>
        <w:t xml:space="preserve">курса </w:t>
      </w:r>
      <w:r w:rsidR="00277852">
        <w:rPr>
          <w:rFonts w:ascii="Times New Roman" w:hAnsi="Times New Roman" w:cs="Times New Roman"/>
          <w:bCs/>
          <w:sz w:val="24"/>
          <w:szCs w:val="24"/>
        </w:rPr>
        <w:t>астрономии</w:t>
      </w:r>
      <w:r w:rsidRPr="00EA41E8">
        <w:rPr>
          <w:rFonts w:ascii="Times New Roman" w:hAnsi="Times New Roman" w:cs="Times New Roman"/>
          <w:bCs/>
          <w:sz w:val="24"/>
          <w:szCs w:val="24"/>
        </w:rPr>
        <w:t xml:space="preserve"> по классам располагается следующим образом: </w:t>
      </w:r>
    </w:p>
    <w:p w:rsidR="00F033EE" w:rsidRDefault="00540E44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год обучения:</w:t>
      </w:r>
      <w:r w:rsidR="00277852">
        <w:rPr>
          <w:rFonts w:ascii="Times New Roman" w:hAnsi="Times New Roman" w:cs="Times New Roman"/>
          <w:bCs/>
          <w:sz w:val="24"/>
          <w:szCs w:val="24"/>
        </w:rPr>
        <w:t xml:space="preserve"> изучаются основы астрономии, её зарождение, как науки и элементарные знания о Вселенной; </w:t>
      </w:r>
    </w:p>
    <w:p w:rsidR="00F033EE" w:rsidRDefault="00540E44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 год обучения: </w:t>
      </w:r>
      <w:r w:rsidR="00277852">
        <w:rPr>
          <w:rFonts w:ascii="Times New Roman" w:hAnsi="Times New Roman" w:cs="Times New Roman"/>
          <w:bCs/>
          <w:sz w:val="24"/>
          <w:szCs w:val="24"/>
        </w:rPr>
        <w:t xml:space="preserve">на основе изученного вводятся законы, дается понятие времени, проводятся не сложные расчеты; </w:t>
      </w:r>
    </w:p>
    <w:p w:rsidR="00F033EE" w:rsidRDefault="00540E44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год обучения:</w:t>
      </w:r>
      <w:r w:rsidR="00277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3EE">
        <w:rPr>
          <w:rFonts w:ascii="Times New Roman" w:hAnsi="Times New Roman" w:cs="Times New Roman"/>
          <w:bCs/>
          <w:sz w:val="24"/>
          <w:szCs w:val="24"/>
        </w:rPr>
        <w:t xml:space="preserve">изучаются более сложные вопросы о Солнечной системе и Вселенной, а также учащимся предлагается стоить свои теории, </w:t>
      </w:r>
      <w:r w:rsidR="001A58F5">
        <w:rPr>
          <w:rFonts w:ascii="Times New Roman" w:hAnsi="Times New Roman" w:cs="Times New Roman"/>
          <w:bCs/>
          <w:sz w:val="24"/>
          <w:szCs w:val="24"/>
        </w:rPr>
        <w:t xml:space="preserve">опираясь </w:t>
      </w:r>
      <w:r w:rsidR="00F033EE">
        <w:rPr>
          <w:rFonts w:ascii="Times New Roman" w:hAnsi="Times New Roman" w:cs="Times New Roman"/>
          <w:bCs/>
          <w:sz w:val="24"/>
          <w:szCs w:val="24"/>
        </w:rPr>
        <w:t>на уже известную информацию.</w:t>
      </w:r>
      <w:r w:rsidR="00EA41E8" w:rsidRPr="00EA4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2DC8" w:rsidRDefault="00EA41E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E8">
        <w:rPr>
          <w:rFonts w:ascii="Times New Roman" w:hAnsi="Times New Roman" w:cs="Times New Roman"/>
          <w:bCs/>
          <w:sz w:val="24"/>
          <w:szCs w:val="24"/>
        </w:rPr>
        <w:t>Материал в программе расположен с учетом возрастных возможностей учащихся.</w:t>
      </w:r>
    </w:p>
    <w:p w:rsidR="001A58F5" w:rsidRPr="009F4740" w:rsidRDefault="001A58F5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8F5" w:rsidRPr="00BE2DC8" w:rsidRDefault="000F7626" w:rsidP="006205B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>Межпредметные связи в курсе астрономии.</w:t>
      </w:r>
    </w:p>
    <w:p w:rsidR="000F7626" w:rsidRPr="009F4740" w:rsidRDefault="000F7626" w:rsidP="006205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При изучении данного курса осуществляются связи со многими предметами общеобразовательной школы, такими как:</w:t>
      </w:r>
    </w:p>
    <w:p w:rsidR="000F7626" w:rsidRPr="009F4740" w:rsidRDefault="000F7626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история </w:t>
      </w:r>
      <w:r w:rsidR="00BF042E" w:rsidRPr="009F4740">
        <w:rPr>
          <w:rFonts w:ascii="Times New Roman" w:hAnsi="Times New Roman" w:cs="Times New Roman"/>
          <w:bCs/>
          <w:sz w:val="24"/>
          <w:szCs w:val="24"/>
        </w:rPr>
        <w:t xml:space="preserve">и обществознание 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– объясняет </w:t>
      </w:r>
      <w:r w:rsidR="00C33887" w:rsidRPr="009F4740">
        <w:rPr>
          <w:rFonts w:ascii="Times New Roman" w:hAnsi="Times New Roman" w:cs="Times New Roman"/>
          <w:bCs/>
          <w:sz w:val="24"/>
          <w:szCs w:val="24"/>
        </w:rPr>
        <w:t xml:space="preserve">развитие и становление науки и </w:t>
      </w:r>
      <w:r w:rsidRPr="009F4740">
        <w:rPr>
          <w:rFonts w:ascii="Times New Roman" w:hAnsi="Times New Roman" w:cs="Times New Roman"/>
          <w:bCs/>
          <w:sz w:val="24"/>
          <w:szCs w:val="24"/>
        </w:rPr>
        <w:t>дает представление о жизни ученых</w:t>
      </w:r>
      <w:r w:rsidR="00C33887" w:rsidRPr="009F4740">
        <w:rPr>
          <w:rFonts w:ascii="Times New Roman" w:hAnsi="Times New Roman" w:cs="Times New Roman"/>
          <w:bCs/>
          <w:sz w:val="24"/>
          <w:szCs w:val="24"/>
        </w:rPr>
        <w:t>;</w:t>
      </w:r>
      <w:r w:rsidR="00BF042E" w:rsidRPr="009F4740">
        <w:rPr>
          <w:rFonts w:ascii="Times New Roman" w:hAnsi="Times New Roman" w:cs="Times New Roman"/>
          <w:bCs/>
          <w:sz w:val="24"/>
          <w:szCs w:val="24"/>
        </w:rPr>
        <w:t xml:space="preserve"> рассказывает о влиянии астрономических знаний на мировоззрение людей и развитие науки, техники, сельского хозяйства, экономики и культуры; </w:t>
      </w:r>
    </w:p>
    <w:p w:rsidR="00C33887" w:rsidRPr="009F4740" w:rsidRDefault="00C33887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математика – помогает производить расчеты и анализ различных астрономических явлений;</w:t>
      </w:r>
    </w:p>
    <w:p w:rsidR="00C33887" w:rsidRPr="009F4740" w:rsidRDefault="00C33887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физика – дает законы для вычисления движения космических объектов и некоторые астрономические методы исследования;</w:t>
      </w:r>
    </w:p>
    <w:p w:rsidR="00C33887" w:rsidRPr="009F4740" w:rsidRDefault="00C33887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география – помогает при изучении местоположения по звездам и Солнцу, а также при расчете точного времени;</w:t>
      </w:r>
    </w:p>
    <w:p w:rsidR="00C33887" w:rsidRPr="009F4740" w:rsidRDefault="00C33887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химия – на основе полученных ранее знаний проведение химического анализа звезд и планет;</w:t>
      </w:r>
    </w:p>
    <w:p w:rsidR="00C33887" w:rsidRPr="009F4740" w:rsidRDefault="00C33887" w:rsidP="006205B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биология – связывает «поведение» космических объектов с биосферой земли.</w:t>
      </w:r>
    </w:p>
    <w:p w:rsidR="000F7626" w:rsidRPr="009F4740" w:rsidRDefault="000F7626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ab/>
      </w:r>
    </w:p>
    <w:p w:rsidR="006E5FDA" w:rsidRPr="000A2BDD" w:rsidRDefault="006E5FDA" w:rsidP="0018676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DD">
        <w:rPr>
          <w:rFonts w:ascii="Times New Roman" w:hAnsi="Times New Roman" w:cs="Times New Roman"/>
          <w:b/>
          <w:bCs/>
          <w:sz w:val="24"/>
          <w:szCs w:val="24"/>
        </w:rPr>
        <w:t>Виды деятельности, которые используют учащиеся для наилучших результатов при изучении курса астрономии:</w:t>
      </w:r>
    </w:p>
    <w:p w:rsidR="00BF042E" w:rsidRPr="009F4740" w:rsidRDefault="00BF042E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наблюдение </w:t>
      </w:r>
      <w:r w:rsidR="00FD131C" w:rsidRPr="009F4740">
        <w:rPr>
          <w:rFonts w:ascii="Times New Roman" w:hAnsi="Times New Roman" w:cs="Times New Roman"/>
          <w:bCs/>
          <w:sz w:val="24"/>
          <w:szCs w:val="24"/>
        </w:rPr>
        <w:t xml:space="preserve">за объектами их внешними признаками и особенностями без вмешательства, в силу особенности астрономии большинство наблюдений проводятся </w:t>
      </w:r>
      <w:r w:rsidR="000A2BDD">
        <w:rPr>
          <w:rFonts w:ascii="Times New Roman" w:hAnsi="Times New Roman" w:cs="Times New Roman"/>
          <w:bCs/>
          <w:sz w:val="24"/>
          <w:szCs w:val="24"/>
        </w:rPr>
        <w:t>с помощью мультимеди</w:t>
      </w:r>
      <w:r w:rsidR="00186763">
        <w:rPr>
          <w:rFonts w:ascii="Times New Roman" w:hAnsi="Times New Roman" w:cs="Times New Roman"/>
          <w:bCs/>
          <w:sz w:val="24"/>
          <w:szCs w:val="24"/>
        </w:rPr>
        <w:t>йных</w:t>
      </w:r>
      <w:r w:rsidR="00186763" w:rsidRPr="00186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763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0A2BDD">
        <w:rPr>
          <w:rFonts w:ascii="Times New Roman" w:hAnsi="Times New Roman" w:cs="Times New Roman"/>
          <w:bCs/>
          <w:sz w:val="24"/>
          <w:szCs w:val="24"/>
        </w:rPr>
        <w:t>;</w:t>
      </w:r>
    </w:p>
    <w:p w:rsidR="00FD131C" w:rsidRPr="009F4740" w:rsidRDefault="00FD131C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работа с источниками информации (учебники, справочники, СМИ, интернет), анализ полученной информации</w:t>
      </w:r>
      <w:r w:rsidR="00B82E7F" w:rsidRPr="009F4740">
        <w:rPr>
          <w:rFonts w:ascii="Times New Roman" w:hAnsi="Times New Roman" w:cs="Times New Roman"/>
          <w:bCs/>
          <w:sz w:val="24"/>
          <w:szCs w:val="24"/>
        </w:rPr>
        <w:t>,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ее  конспектирование</w:t>
      </w:r>
      <w:r w:rsidR="00B82E7F" w:rsidRPr="009F4740">
        <w:rPr>
          <w:rFonts w:ascii="Times New Roman" w:hAnsi="Times New Roman" w:cs="Times New Roman"/>
          <w:bCs/>
          <w:sz w:val="24"/>
          <w:szCs w:val="24"/>
        </w:rPr>
        <w:t xml:space="preserve"> и изложение;</w:t>
      </w:r>
    </w:p>
    <w:p w:rsidR="00FD131C" w:rsidRPr="009F4740" w:rsidRDefault="00FD131C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lastRenderedPageBreak/>
        <w:t>решение познавательных п</w:t>
      </w:r>
      <w:r w:rsidR="00B82E7F" w:rsidRPr="009F4740">
        <w:rPr>
          <w:rFonts w:ascii="Times New Roman" w:hAnsi="Times New Roman" w:cs="Times New Roman"/>
          <w:bCs/>
          <w:sz w:val="24"/>
          <w:szCs w:val="24"/>
        </w:rPr>
        <w:t>роблем: формулировка цели, гипотезы, создание условий, выбор способа решения, составление плана решения, осуществление решения, анализ полученных результатов, формулировка выводов;</w:t>
      </w:r>
    </w:p>
    <w:p w:rsidR="00B82E7F" w:rsidRPr="009F4740" w:rsidRDefault="00B82E7F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систематизация знаний: составление конспектов, таблиц, графиков и установка связи и отношений между отдельными элементами системы научных знаний;</w:t>
      </w:r>
    </w:p>
    <w:p w:rsidR="00B82E7F" w:rsidRPr="009F4740" w:rsidRDefault="00B82E7F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использование научной терминологии при оформлении письменного или устного ответа</w:t>
      </w:r>
      <w:r w:rsidR="009F4740" w:rsidRPr="009F4740">
        <w:rPr>
          <w:rFonts w:ascii="Times New Roman" w:hAnsi="Times New Roman" w:cs="Times New Roman"/>
          <w:bCs/>
          <w:sz w:val="24"/>
          <w:szCs w:val="24"/>
        </w:rPr>
        <w:t>;</w:t>
      </w:r>
    </w:p>
    <w:p w:rsidR="006E5FDA" w:rsidRPr="00B1075C" w:rsidRDefault="00B82E7F" w:rsidP="0018676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работа с картами</w:t>
      </w:r>
      <w:r w:rsidR="009F4740" w:rsidRPr="009F4740">
        <w:rPr>
          <w:rFonts w:ascii="Times New Roman" w:hAnsi="Times New Roman" w:cs="Times New Roman"/>
          <w:bCs/>
          <w:sz w:val="24"/>
          <w:szCs w:val="24"/>
        </w:rPr>
        <w:t xml:space="preserve"> звездного неба</w:t>
      </w:r>
      <w:r w:rsidRPr="009F4740">
        <w:rPr>
          <w:rFonts w:ascii="Times New Roman" w:hAnsi="Times New Roman" w:cs="Times New Roman"/>
          <w:bCs/>
          <w:sz w:val="24"/>
          <w:szCs w:val="24"/>
        </w:rPr>
        <w:t>, таблицами</w:t>
      </w:r>
      <w:r w:rsidR="009F4740" w:rsidRPr="009F4740">
        <w:rPr>
          <w:rFonts w:ascii="Times New Roman" w:hAnsi="Times New Roman" w:cs="Times New Roman"/>
          <w:bCs/>
          <w:sz w:val="24"/>
          <w:szCs w:val="24"/>
        </w:rPr>
        <w:t xml:space="preserve"> светимости звезд</w:t>
      </w:r>
      <w:r w:rsidRPr="009F4740">
        <w:rPr>
          <w:rFonts w:ascii="Times New Roman" w:hAnsi="Times New Roman" w:cs="Times New Roman"/>
          <w:bCs/>
          <w:sz w:val="24"/>
          <w:szCs w:val="24"/>
        </w:rPr>
        <w:t>,</w:t>
      </w:r>
      <w:r w:rsidR="009F4740" w:rsidRPr="009F4740">
        <w:rPr>
          <w:rFonts w:ascii="Times New Roman" w:hAnsi="Times New Roman" w:cs="Times New Roman"/>
          <w:bCs/>
          <w:sz w:val="24"/>
          <w:szCs w:val="24"/>
        </w:rPr>
        <w:t xml:space="preserve"> массы планет, </w:t>
      </w:r>
      <w:r w:rsidRPr="009F4740">
        <w:rPr>
          <w:rFonts w:ascii="Times New Roman" w:hAnsi="Times New Roman" w:cs="Times New Roman"/>
          <w:bCs/>
          <w:sz w:val="24"/>
          <w:szCs w:val="24"/>
        </w:rPr>
        <w:t>графиками и т.д</w:t>
      </w:r>
      <w:r w:rsidR="00186763">
        <w:rPr>
          <w:rFonts w:ascii="Times New Roman" w:hAnsi="Times New Roman" w:cs="Times New Roman"/>
          <w:bCs/>
          <w:sz w:val="24"/>
          <w:szCs w:val="24"/>
        </w:rPr>
        <w:t>.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6763" w:rsidRDefault="00186763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92" w:rsidRPr="000A2BDD" w:rsidRDefault="00C67792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BDD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proofErr w:type="gramStart"/>
      <w:r w:rsidRPr="000A2BDD"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gramEnd"/>
      <w:r w:rsidRPr="000A2BDD">
        <w:rPr>
          <w:rFonts w:ascii="Times New Roman" w:hAnsi="Times New Roman" w:cs="Times New Roman"/>
          <w:b/>
          <w:sz w:val="24"/>
          <w:szCs w:val="24"/>
        </w:rPr>
        <w:t xml:space="preserve"> используемые для достижения поставленных целей:</w:t>
      </w:r>
    </w:p>
    <w:p w:rsidR="00C67792" w:rsidRDefault="00C67792" w:rsidP="0018676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C67792" w:rsidRDefault="00C67792" w:rsidP="0018676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обучение;</w:t>
      </w:r>
    </w:p>
    <w:p w:rsidR="008657F5" w:rsidRDefault="008657F5" w:rsidP="0018676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исследовательское обучение;</w:t>
      </w:r>
    </w:p>
    <w:p w:rsidR="008657F5" w:rsidRDefault="008657F5" w:rsidP="0018676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технология;</w:t>
      </w:r>
    </w:p>
    <w:p w:rsidR="000F7626" w:rsidRPr="008657F5" w:rsidRDefault="000F7626" w:rsidP="0018676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5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технология;</w:t>
      </w:r>
    </w:p>
    <w:p w:rsidR="00186763" w:rsidRDefault="00186763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26" w:rsidRPr="000A2BDD" w:rsidRDefault="008657F5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gramStart"/>
      <w:r w:rsidRPr="000A2BDD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 применяемые при прохождении курса астрономии:</w:t>
      </w:r>
    </w:p>
    <w:p w:rsidR="008657F5" w:rsidRPr="008657F5" w:rsidRDefault="008657F5" w:rsidP="0018676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Словесные методы - ученики получают основную учебную информацию в процессе словесных рассуждений и доказательств учителя или текстов учебных книг.</w:t>
      </w:r>
      <w:r w:rsidR="003C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Словесные методы используются преимущественно при изучении нового материала и дают хороший эффект в обучении, если сочетаются с другими </w:t>
      </w:r>
      <w:r w:rsidR="004A0099">
        <w:rPr>
          <w:rFonts w:ascii="Times New Roman" w:hAnsi="Times New Roman" w:cs="Times New Roman"/>
          <w:bCs/>
          <w:iCs/>
          <w:sz w:val="24"/>
          <w:szCs w:val="24"/>
        </w:rPr>
        <w:t>методами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овладения знаниями. </w:t>
      </w:r>
    </w:p>
    <w:p w:rsidR="008657F5" w:rsidRPr="008657F5" w:rsidRDefault="008657F5" w:rsidP="0018676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Наглядные методы –</w:t>
      </w:r>
      <w:r w:rsidR="003C6C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>находятся в существенной зависимости от применяемых в процессе обучения наглядных пособий и технических средств. Наглядные пособия</w:t>
      </w:r>
      <w:r w:rsidR="007A4FBD">
        <w:rPr>
          <w:rFonts w:ascii="Times New Roman" w:hAnsi="Times New Roman" w:cs="Times New Roman"/>
          <w:bCs/>
          <w:iCs/>
          <w:sz w:val="24"/>
          <w:szCs w:val="24"/>
        </w:rPr>
        <w:t>, такие как карты звездного неба, таблицы светимости, массы, состава звезд и т.д.,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помогают систематизации и обобщению знаний, а также активизации мыслительной деятельности учащихся.</w:t>
      </w:r>
    </w:p>
    <w:p w:rsidR="008657F5" w:rsidRPr="008657F5" w:rsidRDefault="008657F5" w:rsidP="0018676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r w:rsidR="004A0099">
        <w:rPr>
          <w:rFonts w:ascii="Times New Roman" w:hAnsi="Times New Roman" w:cs="Times New Roman"/>
          <w:bCs/>
          <w:iCs/>
          <w:sz w:val="24"/>
          <w:szCs w:val="24"/>
        </w:rPr>
        <w:t>ические методы – овладение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учебным материалом на основе упражнений, самостоятельных заданий, лабораторных работ</w:t>
      </w:r>
      <w:r w:rsidR="007A4FBD">
        <w:rPr>
          <w:rFonts w:ascii="Times New Roman" w:hAnsi="Times New Roman" w:cs="Times New Roman"/>
          <w:bCs/>
          <w:iCs/>
          <w:sz w:val="24"/>
          <w:szCs w:val="24"/>
        </w:rPr>
        <w:t>, тестов и решения познавательных проблем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8657F5" w:rsidRDefault="008657F5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тем, что обучение данному курсу будет происходить исключительно в рамках дистанционного образования</w:t>
      </w:r>
      <w:r w:rsidR="007A4FBD">
        <w:rPr>
          <w:rFonts w:ascii="Times New Roman" w:hAnsi="Times New Roman" w:cs="Times New Roman"/>
          <w:bCs/>
          <w:sz w:val="24"/>
          <w:szCs w:val="24"/>
        </w:rPr>
        <w:t>, формой обучения будут индивидуальные занятия, которые включают в себя как занятия с учителем, так и самообучение.</w:t>
      </w:r>
    </w:p>
    <w:p w:rsidR="003C6C12" w:rsidRPr="007A4FBD" w:rsidRDefault="003C6C12" w:rsidP="001867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763" w:rsidRDefault="000F7626" w:rsidP="0018676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099">
        <w:rPr>
          <w:rFonts w:ascii="Times New Roman" w:hAnsi="Times New Roman" w:cs="Times New Roman"/>
          <w:b/>
          <w:bCs/>
          <w:sz w:val="24"/>
          <w:szCs w:val="24"/>
        </w:rPr>
        <w:t>Основные требован</w:t>
      </w:r>
      <w:r w:rsidR="00B1075C">
        <w:rPr>
          <w:rFonts w:ascii="Times New Roman" w:hAnsi="Times New Roman" w:cs="Times New Roman"/>
          <w:b/>
          <w:bCs/>
          <w:sz w:val="24"/>
          <w:szCs w:val="24"/>
        </w:rPr>
        <w:t>ия к знаниям и умениям учащихся</w:t>
      </w:r>
    </w:p>
    <w:p w:rsidR="000F7626" w:rsidRPr="00186763" w:rsidRDefault="000F7626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6763">
        <w:rPr>
          <w:rFonts w:ascii="Times New Roman" w:hAnsi="Times New Roman" w:cs="Times New Roman"/>
          <w:b/>
          <w:bCs/>
          <w:i/>
          <w:sz w:val="24"/>
          <w:szCs w:val="24"/>
        </w:rPr>
        <w:t>Учащиеся должны знать</w:t>
      </w:r>
      <w:r w:rsidR="003C6C12" w:rsidRPr="0018676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Основные методы и особенности астрономии.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Различные системы счета времени.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Как меняется вид звездного неба в течени</w:t>
      </w:r>
      <w:proofErr w:type="gramStart"/>
      <w:r w:rsidRPr="009F4740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суток и года.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Экваториальную и горизонтальную систему координат.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Как развивались представления о Солнечной системе и космосе.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Имена ученых, внесших вклад в развитие науки.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Основные сведения о планетах, астероидах, метеорах и кометах.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Происхождение и эволюцию Галактик, звезд и планет.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Классификацию звезд.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Физические и химические характеристики Солнца и звезд.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О теоретической возможности существования разума во Вселенной.</w:t>
      </w:r>
    </w:p>
    <w:p w:rsidR="000F7626" w:rsidRPr="009F4740" w:rsidRDefault="000F7626" w:rsidP="001867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Об экологических проблемах земной цивилизации.</w:t>
      </w:r>
    </w:p>
    <w:p w:rsidR="00186763" w:rsidRDefault="00186763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2C10" w:rsidRPr="00186763" w:rsidRDefault="000F7626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6763">
        <w:rPr>
          <w:rFonts w:ascii="Times New Roman" w:hAnsi="Times New Roman" w:cs="Times New Roman"/>
          <w:b/>
          <w:bCs/>
          <w:i/>
          <w:sz w:val="24"/>
          <w:szCs w:val="24"/>
        </w:rPr>
        <w:t>Учащиеся должны уметь</w:t>
      </w:r>
      <w:r w:rsidR="003C6C12" w:rsidRPr="0018676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lastRenderedPageBreak/>
        <w:t>Описывать и объяснять наблюдаемые астрономические явления.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Находить на небе звезды и планеты.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Ориентироваться на местности по звездному небу.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Пользоваться подвижной картой звездного неба.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Работать с таблицами, содержащими сведения о планетах Солнечной системы.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Сравнивать блеск звезд по их видимым звездным величинам.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Обосновывать свою точку зрения о возможности существования цивилизаций и их контактов с нами.</w:t>
      </w:r>
    </w:p>
    <w:p w:rsidR="000F7626" w:rsidRPr="003C6C12" w:rsidRDefault="000F7626" w:rsidP="0018676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C12">
        <w:rPr>
          <w:rFonts w:ascii="Times New Roman" w:hAnsi="Times New Roman" w:cs="Times New Roman"/>
          <w:bCs/>
          <w:sz w:val="24"/>
          <w:szCs w:val="24"/>
        </w:rPr>
        <w:t>Приводить прим</w:t>
      </w:r>
      <w:r w:rsidR="004A0099" w:rsidRPr="003C6C12">
        <w:rPr>
          <w:rFonts w:ascii="Times New Roman" w:hAnsi="Times New Roman" w:cs="Times New Roman"/>
          <w:bCs/>
          <w:sz w:val="24"/>
          <w:szCs w:val="24"/>
        </w:rPr>
        <w:t>еры взаимосвязи явлений природы.</w:t>
      </w:r>
    </w:p>
    <w:p w:rsidR="00186763" w:rsidRDefault="00186763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763" w:rsidRPr="00BE2DC8" w:rsidRDefault="00186763" w:rsidP="0018676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>Формируемые и проверяемые в хо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 выполнения практикума умения </w:t>
      </w:r>
      <w:r w:rsidRPr="00BE2DC8">
        <w:rPr>
          <w:rFonts w:ascii="Times New Roman" w:hAnsi="Times New Roman" w:cs="Times New Roman"/>
          <w:b/>
          <w:bCs/>
          <w:sz w:val="24"/>
          <w:szCs w:val="24"/>
        </w:rPr>
        <w:t>позволят учащимся:</w:t>
      </w:r>
    </w:p>
    <w:p w:rsidR="00186763" w:rsidRPr="009F4740" w:rsidRDefault="00186763" w:rsidP="0018676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•</w:t>
      </w:r>
      <w:r w:rsidRPr="009F4740">
        <w:rPr>
          <w:rFonts w:ascii="Times New Roman" w:hAnsi="Times New Roman" w:cs="Times New Roman"/>
          <w:bCs/>
          <w:sz w:val="24"/>
          <w:szCs w:val="24"/>
        </w:rPr>
        <w:tab/>
        <w:t>применить на практике различные астрономические методы;</w:t>
      </w:r>
    </w:p>
    <w:p w:rsidR="00186763" w:rsidRPr="009F4740" w:rsidRDefault="00186763" w:rsidP="0018676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•</w:t>
      </w:r>
      <w:r w:rsidRPr="009F4740">
        <w:rPr>
          <w:rFonts w:ascii="Times New Roman" w:hAnsi="Times New Roman" w:cs="Times New Roman"/>
          <w:bCs/>
          <w:sz w:val="24"/>
          <w:szCs w:val="24"/>
        </w:rPr>
        <w:tab/>
        <w:t>овладевать элементами проведения научно-исследовательской работы;</w:t>
      </w:r>
    </w:p>
    <w:p w:rsidR="00186763" w:rsidRPr="009F4740" w:rsidRDefault="00186763" w:rsidP="0018676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•</w:t>
      </w:r>
      <w:r w:rsidRPr="009F4740">
        <w:rPr>
          <w:rFonts w:ascii="Times New Roman" w:hAnsi="Times New Roman" w:cs="Times New Roman"/>
          <w:bCs/>
          <w:sz w:val="24"/>
          <w:szCs w:val="24"/>
        </w:rPr>
        <w:tab/>
        <w:t>соотносить результаты практической деятельности с теорией;</w:t>
      </w:r>
    </w:p>
    <w:p w:rsidR="00186763" w:rsidRDefault="00186763" w:rsidP="0018676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•</w:t>
      </w:r>
      <w:r w:rsidRPr="009F4740">
        <w:rPr>
          <w:rFonts w:ascii="Times New Roman" w:hAnsi="Times New Roman" w:cs="Times New Roman"/>
          <w:bCs/>
          <w:sz w:val="24"/>
          <w:szCs w:val="24"/>
        </w:rPr>
        <w:tab/>
        <w:t xml:space="preserve">использовать на практике </w:t>
      </w:r>
      <w:proofErr w:type="spellStart"/>
      <w:r w:rsidRPr="009F4740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связи.</w:t>
      </w:r>
    </w:p>
    <w:p w:rsidR="00186763" w:rsidRDefault="00186763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1B" w:rsidRPr="007B631B" w:rsidRDefault="007B631B" w:rsidP="0018676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1B">
        <w:rPr>
          <w:rFonts w:ascii="Times New Roman" w:hAnsi="Times New Roman" w:cs="Times New Roman"/>
          <w:b/>
          <w:sz w:val="24"/>
          <w:szCs w:val="24"/>
        </w:rPr>
        <w:t>Основными формами контроля являются:</w:t>
      </w:r>
    </w:p>
    <w:p w:rsidR="007B631B" w:rsidRPr="007B631B" w:rsidRDefault="00D36861" w:rsidP="0018676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</w:t>
      </w:r>
      <w:r w:rsidR="008E1ABD">
        <w:rPr>
          <w:rFonts w:ascii="Times New Roman" w:hAnsi="Times New Roman" w:cs="Times New Roman"/>
          <w:sz w:val="24"/>
          <w:szCs w:val="24"/>
        </w:rPr>
        <w:t xml:space="preserve">, проверяющее </w:t>
      </w:r>
      <w:r w:rsidR="007B631B" w:rsidRPr="007B631B">
        <w:rPr>
          <w:rFonts w:ascii="Times New Roman" w:hAnsi="Times New Roman" w:cs="Times New Roman"/>
          <w:sz w:val="24"/>
          <w:szCs w:val="24"/>
        </w:rPr>
        <w:t>формирован</w:t>
      </w:r>
      <w:r w:rsidR="008E1ABD">
        <w:rPr>
          <w:rFonts w:ascii="Times New Roman" w:hAnsi="Times New Roman" w:cs="Times New Roman"/>
          <w:sz w:val="24"/>
          <w:szCs w:val="24"/>
        </w:rPr>
        <w:t>ие</w:t>
      </w:r>
      <w:r w:rsidR="007B631B" w:rsidRPr="007B631B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7B631B" w:rsidRPr="007B631B" w:rsidRDefault="007B631B" w:rsidP="0018676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>изложение содержания прочитанного или прослушанного текста, проверяющее умение адекватно понимать основную и дополнительную информацию текста, воспринимаемого зрительно и на слух;</w:t>
      </w:r>
    </w:p>
    <w:p w:rsidR="007B631B" w:rsidRPr="007B631B" w:rsidRDefault="007B631B" w:rsidP="0018676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>практические работы, которые показывают умение применять знания на практике;</w:t>
      </w:r>
    </w:p>
    <w:p w:rsidR="00186763" w:rsidRDefault="007B631B" w:rsidP="00B1075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 xml:space="preserve">творческие работы, в которых учащиеся </w:t>
      </w:r>
      <w:proofErr w:type="gramStart"/>
      <w:r w:rsidRPr="007B631B">
        <w:rPr>
          <w:rFonts w:ascii="Times New Roman" w:hAnsi="Times New Roman" w:cs="Times New Roman"/>
          <w:sz w:val="24"/>
          <w:szCs w:val="24"/>
        </w:rPr>
        <w:t>имеют возможность выразить свое отношение по той или иной проблеме основываясь</w:t>
      </w:r>
      <w:proofErr w:type="gramEnd"/>
      <w:r w:rsidRPr="007B631B">
        <w:rPr>
          <w:rFonts w:ascii="Times New Roman" w:hAnsi="Times New Roman" w:cs="Times New Roman"/>
          <w:sz w:val="24"/>
          <w:szCs w:val="24"/>
        </w:rPr>
        <w:t>, не только на полученных знаниях</w:t>
      </w:r>
      <w:r w:rsidR="008E1ABD">
        <w:rPr>
          <w:rFonts w:ascii="Times New Roman" w:hAnsi="Times New Roman" w:cs="Times New Roman"/>
          <w:sz w:val="24"/>
          <w:szCs w:val="24"/>
        </w:rPr>
        <w:t>,</w:t>
      </w:r>
      <w:r w:rsidRPr="007B631B">
        <w:rPr>
          <w:rFonts w:ascii="Times New Roman" w:hAnsi="Times New Roman" w:cs="Times New Roman"/>
          <w:sz w:val="24"/>
          <w:szCs w:val="24"/>
        </w:rPr>
        <w:t xml:space="preserve"> но и на собственном опыте.</w:t>
      </w:r>
    </w:p>
    <w:p w:rsidR="00186763" w:rsidRDefault="00186763" w:rsidP="001867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9FC" w:rsidRPr="00186763" w:rsidRDefault="00E029FC" w:rsidP="001867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763"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каждого года обучения проходит в виде </w:t>
      </w:r>
      <w:r w:rsidR="00D36861">
        <w:rPr>
          <w:rFonts w:ascii="Times New Roman" w:hAnsi="Times New Roman" w:cs="Times New Roman"/>
          <w:b/>
          <w:sz w:val="24"/>
          <w:szCs w:val="24"/>
        </w:rPr>
        <w:t>анализа результатов самостоятельных и практических работ учащегося</w:t>
      </w:r>
      <w:r w:rsidRPr="00186763">
        <w:rPr>
          <w:rFonts w:ascii="Times New Roman" w:hAnsi="Times New Roman" w:cs="Times New Roman"/>
          <w:b/>
          <w:sz w:val="24"/>
          <w:szCs w:val="24"/>
        </w:rPr>
        <w:t>.</w:t>
      </w:r>
      <w:r w:rsidR="00D36861">
        <w:rPr>
          <w:rFonts w:ascii="Times New Roman" w:hAnsi="Times New Roman" w:cs="Times New Roman"/>
          <w:b/>
          <w:sz w:val="24"/>
          <w:szCs w:val="24"/>
        </w:rPr>
        <w:t xml:space="preserve"> По результатам анализа выставляется зачет (незачет).</w:t>
      </w:r>
    </w:p>
    <w:p w:rsidR="00093984" w:rsidRDefault="00093984" w:rsidP="00B107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84" w:rsidRDefault="00093984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84" w:rsidRDefault="00093984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84" w:rsidRDefault="00093984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84" w:rsidRDefault="00093984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84" w:rsidRDefault="00093984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E44" w:rsidRDefault="00540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6743" w:rsidRPr="004D6743" w:rsidRDefault="004D6743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>ОСНОВНОЕ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 w:rsidR="00186763" w:rsidRPr="004D6743">
        <w:rPr>
          <w:rFonts w:ascii="Times New Roman" w:hAnsi="Times New Roman" w:cs="Times New Roman"/>
          <w:b/>
          <w:sz w:val="24"/>
          <w:szCs w:val="24"/>
        </w:rPr>
        <w:t>«</w:t>
      </w:r>
      <w:r w:rsidR="00186763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4D6743">
        <w:rPr>
          <w:rFonts w:ascii="Times New Roman" w:hAnsi="Times New Roman" w:cs="Times New Roman"/>
          <w:b/>
          <w:sz w:val="24"/>
          <w:szCs w:val="24"/>
        </w:rPr>
        <w:t>»</w:t>
      </w:r>
    </w:p>
    <w:p w:rsidR="00186763" w:rsidRDefault="00186763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2C10" w:rsidRPr="004D6743" w:rsidRDefault="00186763" w:rsidP="0018676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86763">
        <w:rPr>
          <w:rFonts w:ascii="Times New Roman" w:hAnsi="Times New Roman" w:cs="Times New Roman"/>
          <w:b/>
          <w:i/>
          <w:sz w:val="24"/>
          <w:szCs w:val="24"/>
        </w:rPr>
        <w:t>ервый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743" w:rsidRPr="004D6743">
        <w:rPr>
          <w:rFonts w:ascii="Times New Roman" w:hAnsi="Times New Roman" w:cs="Times New Roman"/>
          <w:b/>
          <w:sz w:val="24"/>
          <w:szCs w:val="24"/>
        </w:rPr>
        <w:t>(35 часов)</w:t>
      </w:r>
    </w:p>
    <w:p w:rsidR="004D6743" w:rsidRPr="00502C10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Предмет астрономии (3 часа).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Предмет астрономии. Ее значение и связь с другими науками. Эволюция приборов и методов астрономии. Практическая работа: оценка угловых расстояний на небе. Краткий очерк: строение вселенной.</w:t>
      </w:r>
    </w:p>
    <w:p w:rsidR="00502C10" w:rsidRPr="004D6743" w:rsidRDefault="00502C10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743" w:rsidRPr="00502C10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Истоки астрономии (6 часов).</w:t>
      </w:r>
      <w:r w:rsidRPr="004D6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Астрономия Междуречья. Астрономия в Древнем Египте. Астрономия в Древнем Египте. Астрономия в Древнем Китае. Астрономия в Древней Греции. Астрономия цивилизаций Америки. Астрономия средневековья: непонятые гении. Николай Коперник. Джордано Бруно. Исаак Ньютон. Зачетная работа «История астрономии». </w:t>
      </w:r>
    </w:p>
    <w:p w:rsidR="00502C10" w:rsidRPr="004D6743" w:rsidRDefault="00502C10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Солнечная система (11 часов</w:t>
      </w:r>
      <w:r w:rsidRPr="00502C10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Происхождение солнечной системы. Геоцентрическая и гелиоцентрическая теории.  Планеты земной группы. Планета Земля. Луна – спутник Земли. Приливы и отливы. Солнечные и лунные затмения. Планеты – гиганты. Общие характеристики Солнца. Солнце – ближайшая звезда. Влияние Солнца на жизнь</w:t>
      </w:r>
      <w:r w:rsidRPr="004D6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C10" w:rsidRPr="004D6743" w:rsidRDefault="00502C10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Pr="00502C10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Созвездия (10 часов</w:t>
      </w:r>
      <w:r w:rsidRPr="00502C10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Созвездия, история их открытия, систематизации и наименования. История названия созвездий зодиака. Созвездия летнего неба. Созвездия осеннего неба Созвездия зимнего неба. Созвездия весеннего неба. Общая карта южного неба. Общая карта северного неба. Дидактическая игра «Новая звезда». Млечный путь.</w:t>
      </w:r>
    </w:p>
    <w:p w:rsidR="00502C10" w:rsidRPr="004D6743" w:rsidRDefault="00502C10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Pr="00502C10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Вне Солнечной системы (4 часа</w:t>
      </w:r>
      <w:r w:rsidRPr="00502C10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Галактики. Типы галактик. Астероиды. Метеориты. Типы звезд. Туманности.</w:t>
      </w:r>
    </w:p>
    <w:p w:rsidR="00502C10" w:rsidRPr="004D6743" w:rsidRDefault="00502C10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Pr="004D6743" w:rsidRDefault="004D6743" w:rsidP="00186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Урок обобщения и подведения итогов.</w:t>
      </w:r>
      <w:r w:rsidR="00186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BE2DC8" w:rsidRDefault="00BE2DC8" w:rsidP="0018676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6743" w:rsidRPr="004D6743" w:rsidRDefault="004D6743" w:rsidP="008E1AB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ЗНАНИЯМ, УМЕНИЯМ И НАВЫКАМ УЧАЩИХСЯ ПО АСТРОНОМИИ ЗА </w:t>
      </w:r>
      <w:r w:rsidR="00540E44" w:rsidRPr="008E0AF2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Pr="004D6743">
        <w:rPr>
          <w:rFonts w:ascii="Times New Roman" w:hAnsi="Times New Roman" w:cs="Times New Roman"/>
          <w:b/>
          <w:sz w:val="24"/>
          <w:szCs w:val="24"/>
        </w:rPr>
        <w:t>.</w:t>
      </w:r>
    </w:p>
    <w:p w:rsidR="00E1742F" w:rsidRPr="008E0AF2" w:rsidRDefault="004D6743" w:rsidP="008E0AF2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астрономии ученик должен</w:t>
      </w:r>
    </w:p>
    <w:p w:rsidR="004D6743" w:rsidRPr="004D6743" w:rsidRDefault="004D6743" w:rsidP="008E0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знать</w:t>
      </w:r>
      <w:r w:rsidR="008E0AF2">
        <w:rPr>
          <w:rFonts w:ascii="Times New Roman" w:hAnsi="Times New Roman" w:cs="Times New Roman"/>
          <w:b/>
          <w:sz w:val="24"/>
          <w:szCs w:val="24"/>
        </w:rPr>
        <w:t>:</w:t>
      </w:r>
    </w:p>
    <w:p w:rsidR="004D6743" w:rsidRDefault="004D6743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 xml:space="preserve">предмет, задачи, методы астрономии; </w:t>
      </w:r>
    </w:p>
    <w:p w:rsidR="005C51A4" w:rsidRDefault="005C51A4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строения вселенной, их развитие и историю;</w:t>
      </w:r>
    </w:p>
    <w:p w:rsidR="005C51A4" w:rsidRDefault="005C51A4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зарождения астрономии, как науки;</w:t>
      </w:r>
    </w:p>
    <w:p w:rsidR="005C51A4" w:rsidRDefault="005C51A4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астрономии в древнем Египте, в древнем Китае, в древней Греции, а также основные факты из астрономии средневековья;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Солнца;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планеты Земля;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открытия созвездий;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«Галактика», типы галактик;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звезд;</w:t>
      </w:r>
    </w:p>
    <w:p w:rsidR="00E1742F" w:rsidRPr="005C51A4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особенности таких понятий, как астероиды, метеориты, туманности.</w:t>
      </w:r>
    </w:p>
    <w:p w:rsidR="00E1742F" w:rsidRDefault="00E1742F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743" w:rsidRPr="004D6743" w:rsidRDefault="004D6743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8E0A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6743" w:rsidRPr="004D6743" w:rsidRDefault="004D6743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оценивать:</w:t>
      </w:r>
    </w:p>
    <w:p w:rsidR="004D6743" w:rsidRDefault="004D6743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 xml:space="preserve">угловые расстояния на небе; </w:t>
      </w:r>
    </w:p>
    <w:p w:rsidR="005C51A4" w:rsidRPr="004D6743" w:rsidRDefault="005C51A4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Солнца на ближайшие планеты</w:t>
      </w:r>
      <w:r w:rsidR="00E1742F">
        <w:rPr>
          <w:rFonts w:ascii="Times New Roman" w:hAnsi="Times New Roman" w:cs="Times New Roman"/>
          <w:sz w:val="24"/>
          <w:szCs w:val="24"/>
        </w:rPr>
        <w:t>.</w:t>
      </w:r>
    </w:p>
    <w:p w:rsidR="004D6743" w:rsidRPr="004D6743" w:rsidRDefault="004D6743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i/>
          <w:sz w:val="24"/>
          <w:szCs w:val="24"/>
        </w:rPr>
        <w:t>находить</w:t>
      </w:r>
      <w:proofErr w:type="gramStart"/>
      <w:r w:rsidRPr="004D674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4D6743" w:rsidRPr="004D6743" w:rsidRDefault="004D6743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6743">
        <w:rPr>
          <w:rFonts w:ascii="Times New Roman" w:hAnsi="Times New Roman" w:cs="Times New Roman"/>
          <w:sz w:val="24"/>
          <w:szCs w:val="24"/>
        </w:rPr>
        <w:t>астрономический</w:t>
      </w:r>
      <w:proofErr w:type="gramEnd"/>
      <w:r w:rsidRPr="004D6743">
        <w:rPr>
          <w:rFonts w:ascii="Times New Roman" w:hAnsi="Times New Roman" w:cs="Times New Roman"/>
          <w:sz w:val="24"/>
          <w:szCs w:val="24"/>
        </w:rPr>
        <w:t xml:space="preserve"> словарях и справочниках значения астрономических терминов;</w:t>
      </w:r>
    </w:p>
    <w:p w:rsidR="004D6743" w:rsidRDefault="004D6743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>в различных источниках (в том числе с использованием информационных и коммуникационных технологий) необходимую информацию о планетах, ученых, космонавтах, созвездиях и т.д.</w:t>
      </w:r>
    </w:p>
    <w:p w:rsidR="00E1742F" w:rsidRDefault="00E1742F" w:rsidP="008E0AF2">
      <w:pPr>
        <w:pStyle w:val="a3"/>
        <w:numPr>
          <w:ilvl w:val="0"/>
          <w:numId w:val="14"/>
        </w:numPr>
        <w:tabs>
          <w:tab w:val="clear" w:pos="567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созвездия и звезды на небе (карте).</w:t>
      </w:r>
    </w:p>
    <w:p w:rsidR="005C51A4" w:rsidRDefault="005C51A4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1A4">
        <w:rPr>
          <w:rFonts w:ascii="Times New Roman" w:hAnsi="Times New Roman" w:cs="Times New Roman"/>
          <w:b/>
          <w:i/>
          <w:sz w:val="24"/>
          <w:szCs w:val="24"/>
        </w:rPr>
        <w:t>использовать:</w:t>
      </w:r>
    </w:p>
    <w:p w:rsidR="005C51A4" w:rsidRPr="005C51A4" w:rsidRDefault="005C51A4" w:rsidP="008E0AF2">
      <w:pPr>
        <w:pStyle w:val="a3"/>
        <w:numPr>
          <w:ilvl w:val="0"/>
          <w:numId w:val="15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астрономические приборы, карты и таблицы</w:t>
      </w:r>
      <w:r w:rsidR="00E1742F">
        <w:rPr>
          <w:rFonts w:ascii="Times New Roman" w:hAnsi="Times New Roman" w:cs="Times New Roman"/>
          <w:sz w:val="24"/>
          <w:szCs w:val="24"/>
        </w:rPr>
        <w:t>.</w:t>
      </w:r>
    </w:p>
    <w:p w:rsidR="004D6743" w:rsidRDefault="004D6743" w:rsidP="008E0AF2">
      <w:pPr>
        <w:pStyle w:val="a3"/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объяснять:</w:t>
      </w:r>
    </w:p>
    <w:p w:rsidR="005C51A4" w:rsidRPr="005C51A4" w:rsidRDefault="005C51A4" w:rsidP="008E0AF2">
      <w:pPr>
        <w:pStyle w:val="a3"/>
        <w:numPr>
          <w:ilvl w:val="0"/>
          <w:numId w:val="15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различия между геоцентрической и гелиоцентрической системами мира;</w:t>
      </w:r>
    </w:p>
    <w:p w:rsidR="005C51A4" w:rsidRPr="005C51A4" w:rsidRDefault="005C51A4" w:rsidP="008E0AF2">
      <w:pPr>
        <w:pStyle w:val="a3"/>
        <w:numPr>
          <w:ilvl w:val="0"/>
          <w:numId w:val="15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природу солнечных и лунных затмений;</w:t>
      </w:r>
    </w:p>
    <w:p w:rsidR="005C51A4" w:rsidRPr="00E1742F" w:rsidRDefault="005C51A4" w:rsidP="008E0AF2">
      <w:pPr>
        <w:pStyle w:val="a3"/>
        <w:numPr>
          <w:ilvl w:val="0"/>
          <w:numId w:val="15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причину отливов и приливов;</w:t>
      </w:r>
    </w:p>
    <w:p w:rsidR="00E1742F" w:rsidRPr="00E1742F" w:rsidRDefault="00E1742F" w:rsidP="008E0AF2">
      <w:pPr>
        <w:pStyle w:val="a3"/>
        <w:numPr>
          <w:ilvl w:val="0"/>
          <w:numId w:val="15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отличие планет земной группы от планет-гигантов.</w:t>
      </w:r>
    </w:p>
    <w:p w:rsidR="00E1742F" w:rsidRPr="004D6743" w:rsidRDefault="00E1742F" w:rsidP="001A58F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6743" w:rsidRPr="004D6743" w:rsidRDefault="004D6743" w:rsidP="001A58F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43" w:rsidRPr="004D6743" w:rsidRDefault="004D6743" w:rsidP="001A58F5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DC8" w:rsidRDefault="00BE2DC8" w:rsidP="001A58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2DC8" w:rsidRPr="004D6743" w:rsidRDefault="00BE2DC8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>ОСНОВНОЕ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 w:rsidR="008E0AF2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4D6743">
        <w:rPr>
          <w:rFonts w:ascii="Times New Roman" w:hAnsi="Times New Roman" w:cs="Times New Roman"/>
          <w:b/>
          <w:sz w:val="24"/>
          <w:szCs w:val="24"/>
        </w:rPr>
        <w:t>»</w:t>
      </w:r>
    </w:p>
    <w:p w:rsidR="008E0AF2" w:rsidRDefault="008E0AF2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1ABD" w:rsidRPr="004D6743" w:rsidRDefault="008E0AF2" w:rsidP="008E0AF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E0AF2">
        <w:rPr>
          <w:rFonts w:ascii="Times New Roman" w:hAnsi="Times New Roman" w:cs="Times New Roman"/>
          <w:b/>
          <w:i/>
          <w:sz w:val="24"/>
          <w:szCs w:val="24"/>
        </w:rPr>
        <w:t>торой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743" w:rsidRPr="004D6743">
        <w:rPr>
          <w:rFonts w:ascii="Times New Roman" w:hAnsi="Times New Roman" w:cs="Times New Roman"/>
          <w:b/>
          <w:sz w:val="24"/>
          <w:szCs w:val="24"/>
        </w:rPr>
        <w:t>(35 часов)</w:t>
      </w: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Астрономия XX и XXI веков (6 часов)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Новый век – новые открытия.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02C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Покорение к</w:t>
      </w:r>
      <w:r w:rsidR="00502C10">
        <w:rPr>
          <w:rFonts w:ascii="Times New Roman" w:hAnsi="Times New Roman" w:cs="Times New Roman"/>
          <w:bCs/>
          <w:i/>
          <w:sz w:val="24"/>
          <w:szCs w:val="24"/>
        </w:rPr>
        <w:t>осмоса. Юрий Алексеевич Гагарин</w:t>
      </w:r>
      <w:r w:rsidRPr="00502C10">
        <w:rPr>
          <w:rFonts w:ascii="Times New Roman" w:hAnsi="Times New Roman" w:cs="Times New Roman"/>
          <w:i/>
          <w:sz w:val="24"/>
          <w:szCs w:val="24"/>
        </w:rPr>
        <w:t>.</w:t>
      </w:r>
      <w:r w:rsidRPr="00502C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5843">
        <w:rPr>
          <w:rFonts w:ascii="Times New Roman" w:hAnsi="Times New Roman" w:cs="Times New Roman"/>
          <w:bCs/>
          <w:i/>
          <w:sz w:val="24"/>
          <w:szCs w:val="24"/>
        </w:rPr>
        <w:t>Сергей Павлович Королев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. Андрей Борисович Северный. Эдвин Пауэлл Хаббл. </w:t>
      </w:r>
      <w:proofErr w:type="spellStart"/>
      <w:r w:rsidRPr="00502C10">
        <w:rPr>
          <w:rFonts w:ascii="Times New Roman" w:hAnsi="Times New Roman" w:cs="Times New Roman"/>
          <w:bCs/>
          <w:i/>
          <w:sz w:val="24"/>
          <w:szCs w:val="24"/>
        </w:rPr>
        <w:t>Армстронг</w:t>
      </w:r>
      <w:proofErr w:type="spellEnd"/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02C10">
        <w:rPr>
          <w:rFonts w:ascii="Times New Roman" w:hAnsi="Times New Roman" w:cs="Times New Roman"/>
          <w:bCs/>
          <w:i/>
          <w:sz w:val="24"/>
          <w:szCs w:val="24"/>
        </w:rPr>
        <w:t>Нил</w:t>
      </w:r>
      <w:proofErr w:type="gramStart"/>
      <w:r w:rsidRPr="00502C10">
        <w:rPr>
          <w:rFonts w:ascii="Times New Roman" w:hAnsi="Times New Roman" w:cs="Times New Roman"/>
          <w:bCs/>
          <w:i/>
          <w:sz w:val="24"/>
          <w:szCs w:val="24"/>
        </w:rPr>
        <w:t>.З</w:t>
      </w:r>
      <w:proofErr w:type="gramEnd"/>
      <w:r w:rsidRPr="00502C10">
        <w:rPr>
          <w:rFonts w:ascii="Times New Roman" w:hAnsi="Times New Roman" w:cs="Times New Roman"/>
          <w:bCs/>
          <w:i/>
          <w:sz w:val="24"/>
          <w:szCs w:val="24"/>
        </w:rPr>
        <w:t>агадки</w:t>
      </w:r>
      <w:proofErr w:type="spellEnd"/>
      <w:r w:rsidRPr="00502C10">
        <w:rPr>
          <w:rFonts w:ascii="Times New Roman" w:hAnsi="Times New Roman" w:cs="Times New Roman"/>
          <w:bCs/>
          <w:i/>
          <w:sz w:val="24"/>
          <w:szCs w:val="24"/>
        </w:rPr>
        <w:t>, которые  оставил нам космос. Будущее астрономии.</w:t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Особенности астроном</w:t>
      </w:r>
      <w:proofErr w:type="gramStart"/>
      <w:r w:rsidRPr="004D6743">
        <w:rPr>
          <w:rFonts w:ascii="Times New Roman" w:hAnsi="Times New Roman" w:cs="Times New Roman"/>
          <w:b/>
          <w:bCs/>
          <w:sz w:val="24"/>
          <w:szCs w:val="24"/>
        </w:rPr>
        <w:t>ии и ее</w:t>
      </w:r>
      <w:proofErr w:type="gramEnd"/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 методов (4 часа)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Разновидности наблюдений.</w:t>
      </w:r>
      <w:r w:rsidRPr="00502C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Первые астрономические инструменты. Виды, устройство и характеристики телескопов. Значение и место астрономии среди других наук.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Наша Галактика (7 часов)</w:t>
      </w:r>
      <w:r w:rsidRPr="004D6743">
        <w:rPr>
          <w:rFonts w:ascii="Times New Roman" w:hAnsi="Times New Roman" w:cs="Times New Roman"/>
          <w:b/>
          <w:sz w:val="24"/>
          <w:szCs w:val="24"/>
        </w:rPr>
        <w:t>.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Строение Галактики.</w:t>
      </w:r>
      <w:r w:rsidR="00502C10"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Млечный путь и Галактика. Звездные скопления. Межзвездная среда. Формирование и действие черных дыр. Другие Галактики. Жизнь и разум во Вселенной</w:t>
      </w:r>
      <w:r w:rsidR="00502C1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Измерения в астрономии (5 часов)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Спектры, цвет и температура звезд. Массы и модели звезд. Светимость звезд. Состав и плотность звезд. Расстояния до звезд и планет.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502C10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C10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Такое разное время (7 часов</w:t>
      </w:r>
      <w:r w:rsidRPr="00502C10">
        <w:rPr>
          <w:rFonts w:ascii="Times New Roman" w:hAnsi="Times New Roman" w:cs="Times New Roman"/>
          <w:bCs/>
          <w:sz w:val="24"/>
          <w:szCs w:val="24"/>
        </w:rPr>
        <w:t>)</w:t>
      </w:r>
      <w:r w:rsidRPr="00502C10">
        <w:rPr>
          <w:rFonts w:ascii="Times New Roman" w:hAnsi="Times New Roman" w:cs="Times New Roman"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Небесная сфера. Вращение Земли. Календари Европы. Календари Азии и России. Солнечные и звездные часы. Практическая работа «Определите время». Время для Вселенной.</w:t>
      </w:r>
    </w:p>
    <w:p w:rsidR="004D6743" w:rsidRPr="004D6743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Cs/>
          <w:sz w:val="24"/>
          <w:szCs w:val="24"/>
        </w:rPr>
        <w:tab/>
      </w: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Звездные карты (5 часов)</w:t>
      </w:r>
      <w:r w:rsidRPr="004D6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Знакомство со звездными картами. Изучение карты северного неба. Изучение карты южного неба. Знаки зодиака. Практическая работа «Найди созвездие»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743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Подведение итогов (1 час)</w:t>
      </w:r>
      <w:r w:rsidRPr="004D6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Урок обобщения и подведения итогов.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C10" w:rsidRDefault="00502C10" w:rsidP="008E0AF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742F" w:rsidRPr="004D6743" w:rsidRDefault="00E1742F" w:rsidP="008E1AB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ЗНАНИЯМ, УМЕНИЯМ И НАВЫКАМ УЧАЩИХСЯ ПО АСТРОНОМИИ ЗА КУРС </w:t>
      </w:r>
      <w:r w:rsidR="00540E4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 w:rsidRPr="004D6743">
        <w:rPr>
          <w:rFonts w:ascii="Times New Roman" w:hAnsi="Times New Roman" w:cs="Times New Roman"/>
          <w:b/>
          <w:sz w:val="24"/>
          <w:szCs w:val="24"/>
        </w:rPr>
        <w:t>.</w:t>
      </w:r>
    </w:p>
    <w:p w:rsidR="008E0AF2" w:rsidRDefault="008E0AF2" w:rsidP="008E0AF2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742F" w:rsidRPr="008E0AF2" w:rsidRDefault="00E1742F" w:rsidP="008E0AF2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астрономии ученик должен</w:t>
      </w:r>
    </w:p>
    <w:p w:rsidR="00E1742F" w:rsidRPr="004D6743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знать</w:t>
      </w:r>
      <w:r w:rsidR="008E0AF2">
        <w:rPr>
          <w:rFonts w:ascii="Times New Roman" w:hAnsi="Times New Roman" w:cs="Times New Roman"/>
          <w:b/>
          <w:sz w:val="24"/>
          <w:szCs w:val="24"/>
        </w:rPr>
        <w:t>:</w:t>
      </w:r>
    </w:p>
    <w:p w:rsidR="00E1742F" w:rsidRDefault="0015511B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покорения космоса: первый искусственный спутник, первый полет человека в космос, первая высадка человека на Луну;</w:t>
      </w:r>
    </w:p>
    <w:p w:rsidR="0015511B" w:rsidRDefault="0015511B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биографии ученых и астрономов, оставивших существенный вклад в астрономию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A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веков: Ю.А. Гагарин, </w:t>
      </w:r>
      <w:r w:rsidR="004A3ACC">
        <w:rPr>
          <w:rFonts w:ascii="Times New Roman" w:hAnsi="Times New Roman" w:cs="Times New Roman"/>
          <w:sz w:val="24"/>
          <w:szCs w:val="24"/>
        </w:rPr>
        <w:t xml:space="preserve">С. П. Королев, А. Б. Северный, Эдвин </w:t>
      </w:r>
      <w:proofErr w:type="spellStart"/>
      <w:r w:rsidR="004A3ACC">
        <w:rPr>
          <w:rFonts w:ascii="Times New Roman" w:hAnsi="Times New Roman" w:cs="Times New Roman"/>
          <w:sz w:val="24"/>
          <w:szCs w:val="24"/>
        </w:rPr>
        <w:t>Пауэл</w:t>
      </w:r>
      <w:proofErr w:type="spellEnd"/>
      <w:r w:rsidR="004A3ACC">
        <w:rPr>
          <w:rFonts w:ascii="Times New Roman" w:hAnsi="Times New Roman" w:cs="Times New Roman"/>
          <w:sz w:val="24"/>
          <w:szCs w:val="24"/>
        </w:rPr>
        <w:t xml:space="preserve"> Хаббл. </w:t>
      </w:r>
      <w:proofErr w:type="spellStart"/>
      <w:r w:rsidR="004A3ACC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="004A3ACC">
        <w:rPr>
          <w:rFonts w:ascii="Times New Roman" w:hAnsi="Times New Roman" w:cs="Times New Roman"/>
          <w:sz w:val="24"/>
          <w:szCs w:val="24"/>
        </w:rPr>
        <w:t xml:space="preserve"> Нил.</w:t>
      </w:r>
    </w:p>
    <w:p w:rsidR="004A3ACC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астрономический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инструментов; </w:t>
      </w:r>
    </w:p>
    <w:p w:rsidR="00865843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Галактик; </w:t>
      </w:r>
    </w:p>
    <w:p w:rsidR="00865843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звезд;</w:t>
      </w:r>
    </w:p>
    <w:p w:rsidR="00865843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различных календарей;</w:t>
      </w:r>
    </w:p>
    <w:p w:rsidR="008F40C6" w:rsidRPr="008F40C6" w:rsidRDefault="008F40C6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характеристики телескопов.</w:t>
      </w:r>
    </w:p>
    <w:p w:rsidR="00E1742F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42F" w:rsidRPr="004D6743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8E0A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742F" w:rsidRPr="004D6743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оценивать:</w:t>
      </w:r>
    </w:p>
    <w:p w:rsidR="00E1742F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спектры, цвет и температуры звезд</w:t>
      </w:r>
      <w:r w:rsidR="008F40C6">
        <w:rPr>
          <w:rFonts w:ascii="Times New Roman" w:hAnsi="Times New Roman" w:cs="Times New Roman"/>
          <w:sz w:val="24"/>
          <w:szCs w:val="24"/>
        </w:rPr>
        <w:t>;</w:t>
      </w:r>
    </w:p>
    <w:p w:rsidR="008F40C6" w:rsidRPr="004D6743" w:rsidRDefault="008F40C6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 и звездное время.</w:t>
      </w:r>
    </w:p>
    <w:p w:rsidR="00E1742F" w:rsidRPr="004D6743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i/>
          <w:sz w:val="24"/>
          <w:szCs w:val="24"/>
        </w:rPr>
        <w:t>находить</w:t>
      </w:r>
      <w:proofErr w:type="gramStart"/>
      <w:r w:rsidRPr="004D674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1742F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созвездия на картах звездного неба;</w:t>
      </w:r>
    </w:p>
    <w:p w:rsidR="00865843" w:rsidRDefault="00865843" w:rsidP="008E0AF2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 различных системах</w:t>
      </w:r>
      <w:r w:rsidR="008F40C6">
        <w:rPr>
          <w:rFonts w:ascii="Times New Roman" w:hAnsi="Times New Roman" w:cs="Times New Roman"/>
          <w:sz w:val="24"/>
          <w:szCs w:val="24"/>
        </w:rPr>
        <w:t>.</w:t>
      </w:r>
    </w:p>
    <w:p w:rsidR="00E1742F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1A4">
        <w:rPr>
          <w:rFonts w:ascii="Times New Roman" w:hAnsi="Times New Roman" w:cs="Times New Roman"/>
          <w:b/>
          <w:i/>
          <w:sz w:val="24"/>
          <w:szCs w:val="24"/>
        </w:rPr>
        <w:t>использовать: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742F">
        <w:rPr>
          <w:rFonts w:ascii="Times New Roman" w:hAnsi="Times New Roman" w:cs="Times New Roman"/>
          <w:sz w:val="24"/>
          <w:szCs w:val="24"/>
        </w:rPr>
        <w:t>астрономические приборы, карты и таблицы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научные термины;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небесную сферу;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знания при наблюдении </w:t>
      </w:r>
      <w:r w:rsidR="008F40C6">
        <w:rPr>
          <w:rFonts w:ascii="Times New Roman" w:hAnsi="Times New Roman" w:cs="Times New Roman"/>
          <w:sz w:val="24"/>
          <w:szCs w:val="24"/>
        </w:rPr>
        <w:t>за звездным небом.</w:t>
      </w:r>
    </w:p>
    <w:p w:rsidR="00E1742F" w:rsidRDefault="00E1742F" w:rsidP="008E0AF2">
      <w:pPr>
        <w:pStyle w:val="a3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объяснять:</w:t>
      </w:r>
    </w:p>
    <w:p w:rsidR="00E1742F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возможное будущее астрономии; 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устройство телескопов;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связь астрономии с другими науками, на примерах;</w:t>
      </w:r>
    </w:p>
    <w:p w:rsidR="00865843" w:rsidRPr="00865843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возможность существования внеземных цивилизаций; </w:t>
      </w:r>
    </w:p>
    <w:p w:rsidR="00865843" w:rsidRPr="008F40C6" w:rsidRDefault="00865843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свою точку зрения на основе пройденного материала; </w:t>
      </w:r>
    </w:p>
    <w:p w:rsidR="008F40C6" w:rsidRPr="008F40C6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подразумевается под понятиями: звездные скопления и межзвездная среда;</w:t>
      </w:r>
    </w:p>
    <w:p w:rsidR="008F40C6" w:rsidRPr="008F40C6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способы определения массы, состава и плотности звезд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звезд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F40C6" w:rsidRPr="00E1742F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принцип расчета расстояния до звезд и планет.</w:t>
      </w:r>
    </w:p>
    <w:p w:rsidR="00E1742F" w:rsidRPr="004D6743" w:rsidRDefault="00E1742F" w:rsidP="001A58F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742F" w:rsidRDefault="00E1742F" w:rsidP="001A58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2C10" w:rsidRPr="004D6743" w:rsidRDefault="00502C10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>ОСНОВНОЕ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 w:rsidR="008E0AF2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4D6743">
        <w:rPr>
          <w:rFonts w:ascii="Times New Roman" w:hAnsi="Times New Roman" w:cs="Times New Roman"/>
          <w:b/>
          <w:sz w:val="24"/>
          <w:szCs w:val="24"/>
        </w:rPr>
        <w:t>»</w:t>
      </w:r>
    </w:p>
    <w:p w:rsidR="008E0AF2" w:rsidRDefault="008E0AF2" w:rsidP="001A58F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10" w:rsidRPr="004D6743" w:rsidRDefault="008E0AF2" w:rsidP="008E0AF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F2">
        <w:rPr>
          <w:rFonts w:ascii="Times New Roman" w:hAnsi="Times New Roman" w:cs="Times New Roman"/>
          <w:b/>
          <w:i/>
          <w:sz w:val="24"/>
          <w:szCs w:val="24"/>
        </w:rPr>
        <w:t>Третий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743" w:rsidRPr="004D6743">
        <w:rPr>
          <w:rFonts w:ascii="Times New Roman" w:hAnsi="Times New Roman" w:cs="Times New Roman"/>
          <w:b/>
          <w:sz w:val="24"/>
          <w:szCs w:val="24"/>
        </w:rPr>
        <w:t>(35 часов)</w:t>
      </w: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Загадки астрономии (8 часов)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Возникновение Вселенной. Планета </w:t>
      </w:r>
      <w:proofErr w:type="spellStart"/>
      <w:r w:rsidRPr="00502C10">
        <w:rPr>
          <w:rFonts w:ascii="Times New Roman" w:hAnsi="Times New Roman" w:cs="Times New Roman"/>
          <w:bCs/>
          <w:i/>
          <w:sz w:val="24"/>
          <w:szCs w:val="24"/>
        </w:rPr>
        <w:t>Нибиру</w:t>
      </w:r>
      <w:proofErr w:type="spellEnd"/>
      <w:r w:rsidRPr="00502C10">
        <w:rPr>
          <w:rFonts w:ascii="Times New Roman" w:hAnsi="Times New Roman" w:cs="Times New Roman"/>
          <w:bCs/>
          <w:i/>
          <w:sz w:val="24"/>
          <w:szCs w:val="24"/>
        </w:rPr>
        <w:t xml:space="preserve"> - правда или вымысел. Расселение человечества в пространстве Солнечной системы. Полярное сияние. Парад планет. Солнцестояние. Теория Эфира. Космические рекордсмены.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Жизнь Вселенной (5 часов)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Большой взрыв. Расширение вселенной. Компоненты вселенной. Элементы теории относительности. Тепловая смерть Вселенной</w:t>
      </w:r>
      <w:r w:rsidR="00502C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2C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743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Космические исследователи (5 часов)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Первый полет в космос. Первая высадка человека на Луну. Жизнь на международной космической станции. Космические аппараты.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02C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Планетарии России: история и современность.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743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Самая главная звезда - Солнце</w:t>
      </w:r>
      <w:r w:rsidRPr="004D6743">
        <w:rPr>
          <w:rFonts w:ascii="Times New Roman" w:hAnsi="Times New Roman" w:cs="Times New Roman"/>
          <w:b/>
          <w:bCs/>
          <w:sz w:val="24"/>
          <w:szCs w:val="24"/>
        </w:rPr>
        <w:tab/>
        <w:t>(9 часов</w:t>
      </w:r>
      <w:r w:rsidRPr="00502C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Физические характеристики и эволюция Солнца. Влияние на живые организмы. Сопоставление пиков солнечной активности с явлениями в биосфере. Состав и строение Солнца. Атмосфера Солнца. Влияние солнечной активности на биосферу Земли. Солнечное излучение. Магнитные бури и полярные сияния. Будущее Солнца. Планеты и солнечный ветер. Цикл солнечной активности.</w:t>
      </w:r>
      <w:r w:rsidRPr="004D6743">
        <w:rPr>
          <w:rFonts w:ascii="Times New Roman" w:hAnsi="Times New Roman" w:cs="Times New Roman"/>
          <w:bCs/>
          <w:sz w:val="24"/>
          <w:szCs w:val="24"/>
        </w:rPr>
        <w:tab/>
      </w:r>
    </w:p>
    <w:p w:rsidR="00502C10" w:rsidRPr="004D6743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743" w:rsidRPr="00502C10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Солнечная система (4 часа)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Общность и различие характеристик планет земной группы. Общность и различие характеристик планет - гигантов. Спутники планет гигантов.   Плутон.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502C10" w:rsidRPr="00502C10" w:rsidRDefault="00502C10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F40C6" w:rsidRDefault="004D6743" w:rsidP="008E0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Расчеты в астрономии</w:t>
      </w:r>
      <w:r w:rsidR="00502C10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Pr="004D6743">
        <w:rPr>
          <w:rFonts w:ascii="Times New Roman" w:hAnsi="Times New Roman" w:cs="Times New Roman"/>
          <w:b/>
          <w:bCs/>
          <w:sz w:val="24"/>
          <w:szCs w:val="24"/>
        </w:rPr>
        <w:t>4 часа</w:t>
      </w:r>
      <w:r w:rsidR="00502C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6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>Закон всемирного тяготения. Движение искусственных спутников. Система небесных координат. Практическая работа «Определение координат звезд»</w:t>
      </w:r>
      <w:r w:rsidRPr="00502C1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8F40C6" w:rsidRDefault="008F40C6" w:rsidP="001A58F5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8F40C6" w:rsidRPr="004D6743" w:rsidRDefault="008F40C6" w:rsidP="008E1AB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ЗНАНИЯМ, УМЕНИЯМ И НАВЫКА</w:t>
      </w:r>
      <w:r w:rsidR="00540E44">
        <w:rPr>
          <w:rFonts w:ascii="Times New Roman" w:hAnsi="Times New Roman" w:cs="Times New Roman"/>
          <w:b/>
          <w:sz w:val="24"/>
          <w:szCs w:val="24"/>
        </w:rPr>
        <w:t>М УЧАЩИХСЯ ПО АСТРОНОМИИ ЗА ТРЕТИЙ ГОД ОБУЧЕНИЯ</w:t>
      </w:r>
      <w:r w:rsidRPr="004D6743">
        <w:rPr>
          <w:rFonts w:ascii="Times New Roman" w:hAnsi="Times New Roman" w:cs="Times New Roman"/>
          <w:b/>
          <w:sz w:val="24"/>
          <w:szCs w:val="24"/>
        </w:rPr>
        <w:t>.</w:t>
      </w:r>
    </w:p>
    <w:p w:rsidR="008E0AF2" w:rsidRDefault="008E0AF2" w:rsidP="008E1ABD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F40C6" w:rsidRPr="008E0AF2" w:rsidRDefault="008F40C6" w:rsidP="008E0AF2">
      <w:pPr>
        <w:pStyle w:val="a3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астрономии ученик должен</w:t>
      </w:r>
    </w:p>
    <w:p w:rsidR="008F40C6" w:rsidRPr="004D6743" w:rsidRDefault="008F40C6" w:rsidP="008E0AF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знать</w:t>
      </w:r>
      <w:r w:rsidR="008E0AF2">
        <w:rPr>
          <w:rFonts w:ascii="Times New Roman" w:hAnsi="Times New Roman" w:cs="Times New Roman"/>
          <w:b/>
          <w:sz w:val="24"/>
          <w:szCs w:val="24"/>
        </w:rPr>
        <w:t>:</w:t>
      </w:r>
    </w:p>
    <w:p w:rsidR="008F40C6" w:rsidRDefault="008F40C6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возникновения Вселенной; </w:t>
      </w:r>
    </w:p>
    <w:p w:rsidR="008F40C6" w:rsidRDefault="008F40C6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развития теори</w:t>
      </w:r>
      <w:r w:rsidR="00214F4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F47">
        <w:rPr>
          <w:rFonts w:ascii="Times New Roman" w:hAnsi="Times New Roman" w:cs="Times New Roman"/>
          <w:sz w:val="24"/>
          <w:szCs w:val="24"/>
        </w:rPr>
        <w:t>о полярном сиянии;</w:t>
      </w:r>
    </w:p>
    <w:p w:rsidR="00214F47" w:rsidRDefault="00214F47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Большого взрыва;</w:t>
      </w:r>
    </w:p>
    <w:p w:rsidR="00214F47" w:rsidRDefault="00214F47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предполагаемое развитие Вселенной; </w:t>
      </w:r>
    </w:p>
    <w:p w:rsidR="00214F47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исследования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первых искусственных спутников и заканчивая современными разработками;</w:t>
      </w:r>
    </w:p>
    <w:p w:rsidR="000D1774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строение Солнца; </w:t>
      </w:r>
    </w:p>
    <w:p w:rsidR="000D1774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цикл солнечной активности;</w:t>
      </w:r>
    </w:p>
    <w:p w:rsidR="000D1774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всемирного тяготения;</w:t>
      </w:r>
    </w:p>
    <w:p w:rsidR="000D1774" w:rsidRPr="008F40C6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небесных координат.</w:t>
      </w:r>
    </w:p>
    <w:p w:rsidR="008F40C6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ABD" w:rsidRPr="008E0AF2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8E0A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40C6" w:rsidRPr="004D6743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оценивать:</w:t>
      </w:r>
    </w:p>
    <w:p w:rsidR="008F40C6" w:rsidRDefault="008F40C6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человечества по вопросам расселения в пространстве Солнечной системы; </w:t>
      </w:r>
    </w:p>
    <w:p w:rsidR="00214F47" w:rsidRPr="000D1774" w:rsidRDefault="00214F47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Солнца на биосферу;</w:t>
      </w:r>
    </w:p>
    <w:p w:rsidR="008F40C6" w:rsidRPr="004D6743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i/>
          <w:sz w:val="24"/>
          <w:szCs w:val="24"/>
        </w:rPr>
        <w:t>находить</w:t>
      </w:r>
      <w:proofErr w:type="gramStart"/>
      <w:r w:rsidRPr="004D674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0D1774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 xml:space="preserve">в различных источниках (в том числе с использованием информационных и коммуникационных технологий) необходимую информацию о планетах, </w:t>
      </w:r>
      <w:r>
        <w:rPr>
          <w:rFonts w:ascii="Times New Roman" w:hAnsi="Times New Roman" w:cs="Times New Roman"/>
          <w:sz w:val="24"/>
          <w:szCs w:val="24"/>
        </w:rPr>
        <w:t xml:space="preserve">ученых, космонавтах, созвездиях, планетариях </w:t>
      </w:r>
      <w:r w:rsidRPr="004D6743">
        <w:rPr>
          <w:rFonts w:ascii="Times New Roman" w:hAnsi="Times New Roman" w:cs="Times New Roman"/>
          <w:sz w:val="24"/>
          <w:szCs w:val="24"/>
        </w:rPr>
        <w:t>и т.д.</w:t>
      </w:r>
    </w:p>
    <w:p w:rsidR="000D1774" w:rsidRPr="000D1774" w:rsidRDefault="000D1774" w:rsidP="008E0AF2">
      <w:pPr>
        <w:pStyle w:val="a3"/>
        <w:numPr>
          <w:ilvl w:val="0"/>
          <w:numId w:val="14"/>
        </w:numPr>
        <w:tabs>
          <w:tab w:val="clear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звезд; </w:t>
      </w:r>
    </w:p>
    <w:p w:rsidR="008F40C6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1A4">
        <w:rPr>
          <w:rFonts w:ascii="Times New Roman" w:hAnsi="Times New Roman" w:cs="Times New Roman"/>
          <w:b/>
          <w:i/>
          <w:sz w:val="24"/>
          <w:szCs w:val="24"/>
        </w:rPr>
        <w:t>использовать:</w:t>
      </w:r>
    </w:p>
    <w:p w:rsidR="008F40C6" w:rsidRPr="00865843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астрономические приборы, карты и таблицы;</w:t>
      </w:r>
    </w:p>
    <w:p w:rsidR="008F40C6" w:rsidRPr="00865843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научные термины;</w:t>
      </w:r>
    </w:p>
    <w:p w:rsidR="008F40C6" w:rsidRPr="00865843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небесную сферу;</w:t>
      </w:r>
    </w:p>
    <w:p w:rsidR="008F40C6" w:rsidRPr="00865843" w:rsidRDefault="00214F47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0C6">
        <w:rPr>
          <w:rFonts w:ascii="Times New Roman" w:hAnsi="Times New Roman" w:cs="Times New Roman"/>
          <w:sz w:val="24"/>
          <w:szCs w:val="24"/>
        </w:rPr>
        <w:t>полученные знания при наблюдении за звездным небом.</w:t>
      </w:r>
    </w:p>
    <w:p w:rsidR="008F40C6" w:rsidRDefault="008F40C6" w:rsidP="008E0AF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sz w:val="24"/>
          <w:szCs w:val="24"/>
        </w:rPr>
        <w:t>объяснять:</w:t>
      </w:r>
    </w:p>
    <w:p w:rsidR="008F40C6" w:rsidRPr="008F40C6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теорию возникновения Вселенной; </w:t>
      </w:r>
    </w:p>
    <w:p w:rsidR="008F40C6" w:rsidRPr="00214F47" w:rsidRDefault="008F40C6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свою точку зрения по вопросу о существовании планеты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Нибиру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14F47" w:rsidRPr="00214F47" w:rsidRDefault="00214F47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такие астрономические явления, как: парад планет и солнцестояние;</w:t>
      </w:r>
    </w:p>
    <w:p w:rsidR="00214F47" w:rsidRPr="00214F47" w:rsidRDefault="00214F47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чем заключается теория Эфира;</w:t>
      </w:r>
    </w:p>
    <w:p w:rsidR="00214F47" w:rsidRPr="000D1774" w:rsidRDefault="00214F47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теорию тепловой смерти Вселенной</w:t>
      </w:r>
      <w:r w:rsidR="000D1774">
        <w:rPr>
          <w:rFonts w:ascii="Times New Roman" w:hAnsi="Times New Roman" w:cs="Times New Roman"/>
          <w:bCs/>
          <w:sz w:val="24"/>
          <w:szCs w:val="24"/>
        </w:rPr>
        <w:t>;</w:t>
      </w:r>
    </w:p>
    <w:p w:rsidR="000D1774" w:rsidRPr="000D1774" w:rsidRDefault="000D1774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характеристики планет земной группы;</w:t>
      </w:r>
    </w:p>
    <w:p w:rsidR="000D1774" w:rsidRPr="000D1774" w:rsidRDefault="000D1774" w:rsidP="008E0AF2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характеристики планет - гигантов;</w:t>
      </w:r>
    </w:p>
    <w:p w:rsidR="004D6743" w:rsidRPr="000D1774" w:rsidRDefault="004D6743" w:rsidP="008E0AF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1774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800658" w:rsidRDefault="00C13E52" w:rsidP="001A58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УЧЕБНО-МЕТОДИЧЕСКОГО ОБЕСПЕЧЕНИЯ</w:t>
      </w:r>
    </w:p>
    <w:p w:rsidR="008E1ABD" w:rsidRPr="00502C10" w:rsidRDefault="008E1ABD" w:rsidP="001A58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811" w:rsidRPr="00E90811" w:rsidRDefault="00E90811" w:rsidP="001A58F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811">
        <w:rPr>
          <w:rFonts w:ascii="Times New Roman" w:hAnsi="Times New Roman" w:cs="Times New Roman"/>
          <w:sz w:val="24"/>
          <w:szCs w:val="24"/>
        </w:rPr>
        <w:t>Е.П. Левитан «Астрономия 11» - М: «Просвещение» 2000</w:t>
      </w:r>
      <w:r w:rsidR="00C13E52">
        <w:rPr>
          <w:rFonts w:ascii="Times New Roman" w:hAnsi="Times New Roman" w:cs="Times New Roman"/>
          <w:sz w:val="24"/>
          <w:szCs w:val="24"/>
        </w:rPr>
        <w:t xml:space="preserve"> </w:t>
      </w:r>
      <w:r w:rsidRPr="00E90811">
        <w:rPr>
          <w:rFonts w:ascii="Times New Roman" w:hAnsi="Times New Roman" w:cs="Times New Roman"/>
          <w:sz w:val="24"/>
          <w:szCs w:val="24"/>
        </w:rPr>
        <w:t>г.</w:t>
      </w:r>
    </w:p>
    <w:p w:rsidR="00800658" w:rsidRPr="00175051" w:rsidRDefault="00800658" w:rsidP="001A58F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В.А. Воронцов-Вельяминов, Е.К.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«Астрономия» учебник для 11 класса общеобразовательных учреждений.</w:t>
      </w:r>
    </w:p>
    <w:p w:rsidR="00800658" w:rsidRPr="00175051" w:rsidRDefault="00800658" w:rsidP="001A58F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>Е.П. Левитан Астрономия, 11: Кн. Для учителя / Е.П. Левитан. – М.: Пр</w:t>
      </w:r>
      <w:r w:rsidR="00E90811">
        <w:rPr>
          <w:rFonts w:ascii="Times New Roman" w:hAnsi="Times New Roman" w:cs="Times New Roman"/>
          <w:sz w:val="24"/>
          <w:szCs w:val="24"/>
        </w:rPr>
        <w:t xml:space="preserve">освещение, 2005. – 128с.: ил. </w:t>
      </w:r>
    </w:p>
    <w:p w:rsidR="00800658" w:rsidRPr="00175051" w:rsidRDefault="00800658" w:rsidP="001A58F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А.А. Иванов, З.И Иванова Тесты по астрономии. Саратов: «Лицей» , 2002.-80 с. </w:t>
      </w:r>
    </w:p>
    <w:p w:rsidR="00800658" w:rsidRPr="00175051" w:rsidRDefault="00800658" w:rsidP="001A58F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, К.П. Бондаренко   Астрономия.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самостоятельные работы с примерами решения задач. – М.: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, 2005. – 64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>. ISBN 5-89237-142-5</w:t>
      </w:r>
    </w:p>
    <w:p w:rsidR="00CE2A48" w:rsidRDefault="00800658" w:rsidP="001A58F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Ф.Ю. </w:t>
      </w: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Сокровище звёздного неба: Путеводитель по созвездиям и Луне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>зд. – М.: Наука. Гл. ред. Физ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>мат. Лит.,1987.-296 с ., с ил..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Климишин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И.А. «Элементарная астрономия» - М: «Наука» 1991г.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Левитан Е.П. «Эволюционирующая Вселенная» - М: «Просвещение» 1991г. 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Моше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Д. «Астрономия» - М: «Просвещение» 1995г.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>Я познаю мир «Астрономия дет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05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75051">
        <w:rPr>
          <w:rFonts w:ascii="Times New Roman" w:hAnsi="Times New Roman" w:cs="Times New Roman"/>
          <w:sz w:val="24"/>
          <w:szCs w:val="24"/>
        </w:rPr>
        <w:t>нциклопедия» - М: ООО «Издательство АСТ»</w:t>
      </w:r>
    </w:p>
    <w:p w:rsidR="00175051" w:rsidRPr="00175051" w:rsidRDefault="00E9081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 </w:t>
      </w:r>
      <w:r w:rsidR="00175051" w:rsidRPr="00175051">
        <w:rPr>
          <w:rFonts w:ascii="Times New Roman" w:hAnsi="Times New Roman" w:cs="Times New Roman"/>
          <w:sz w:val="24"/>
          <w:szCs w:val="24"/>
        </w:rPr>
        <w:t xml:space="preserve">«Физика и Астрономия» 7-9 класс под ред. А.А. </w:t>
      </w:r>
      <w:proofErr w:type="spellStart"/>
      <w:r w:rsidR="00175051" w:rsidRPr="00175051">
        <w:rPr>
          <w:rFonts w:ascii="Times New Roman" w:hAnsi="Times New Roman" w:cs="Times New Roman"/>
          <w:sz w:val="24"/>
          <w:szCs w:val="24"/>
        </w:rPr>
        <w:t>Пинского</w:t>
      </w:r>
      <w:proofErr w:type="spellEnd"/>
      <w:r w:rsidR="00175051" w:rsidRPr="00175051">
        <w:rPr>
          <w:rFonts w:ascii="Times New Roman" w:hAnsi="Times New Roman" w:cs="Times New Roman"/>
          <w:sz w:val="24"/>
          <w:szCs w:val="24"/>
        </w:rPr>
        <w:t xml:space="preserve"> и В.Г Разумовского – М: «Просвещении» 2001г. 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>Школьный астрономический календарь – М: «Дрофа» (выпускается ежегодно).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М.М «Наблюдение звездного неба» - М: «Наука» </w:t>
      </w:r>
      <w:smartTag w:uri="urn:schemas-microsoft-com:office:smarttags" w:element="metricconverter">
        <w:smartTagPr>
          <w:attr w:name="ProductID" w:val="1988 г"/>
        </w:smartTagPr>
        <w:r w:rsidRPr="00175051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175051">
        <w:rPr>
          <w:rFonts w:ascii="Times New Roman" w:hAnsi="Times New Roman" w:cs="Times New Roman"/>
          <w:sz w:val="24"/>
          <w:szCs w:val="24"/>
        </w:rPr>
        <w:t>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051">
        <w:rPr>
          <w:rFonts w:ascii="Times New Roman" w:hAnsi="Times New Roman" w:cs="Times New Roman"/>
          <w:sz w:val="24"/>
          <w:szCs w:val="24"/>
        </w:rPr>
        <w:t>Марленский</w:t>
      </w:r>
      <w:proofErr w:type="spellEnd"/>
      <w:r w:rsidRPr="00175051">
        <w:rPr>
          <w:rFonts w:ascii="Times New Roman" w:hAnsi="Times New Roman" w:cs="Times New Roman"/>
          <w:sz w:val="24"/>
          <w:szCs w:val="24"/>
        </w:rPr>
        <w:t xml:space="preserve"> А.Д. «Учебный звездный атлас» - М: «Просвещение» </w:t>
      </w:r>
      <w:smartTag w:uri="urn:schemas-microsoft-com:office:smarttags" w:element="metricconverter">
        <w:smartTagPr>
          <w:attr w:name="ProductID" w:val="1970 г"/>
        </w:smartTagPr>
        <w:r w:rsidRPr="00175051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175051">
        <w:rPr>
          <w:rFonts w:ascii="Times New Roman" w:hAnsi="Times New Roman" w:cs="Times New Roman"/>
          <w:sz w:val="24"/>
          <w:szCs w:val="24"/>
        </w:rPr>
        <w:t>.</w:t>
      </w:r>
    </w:p>
    <w:p w:rsidR="00175051" w:rsidRP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 xml:space="preserve">Человек и вселенная: Атлас – М: ПКО «Картография» </w:t>
      </w:r>
      <w:smartTag w:uri="urn:schemas-microsoft-com:office:smarttags" w:element="metricconverter">
        <w:smartTagPr>
          <w:attr w:name="ProductID" w:val="1994 г"/>
        </w:smartTagPr>
        <w:r w:rsidRPr="00175051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175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051" w:rsidRDefault="00175051" w:rsidP="001A58F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051">
        <w:rPr>
          <w:rFonts w:ascii="Times New Roman" w:hAnsi="Times New Roman" w:cs="Times New Roman"/>
          <w:sz w:val="24"/>
          <w:szCs w:val="24"/>
        </w:rPr>
        <w:t>Научно-популярный  журнал «Наука и жизнь».</w:t>
      </w:r>
    </w:p>
    <w:p w:rsidR="00E90811" w:rsidRPr="00175051" w:rsidRDefault="00E90811" w:rsidP="001A58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811" w:rsidRDefault="006A4B3D" w:rsidP="001A58F5">
      <w:pPr>
        <w:pStyle w:val="a3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сайтов в и</w:t>
      </w:r>
      <w:r w:rsidR="00E90811" w:rsidRPr="00E90811">
        <w:rPr>
          <w:rFonts w:ascii="Times New Roman" w:hAnsi="Times New Roman" w:cs="Times New Roman"/>
          <w:b/>
          <w:bCs/>
          <w:sz w:val="24"/>
          <w:szCs w:val="24"/>
        </w:rPr>
        <w:t>нтернете:</w:t>
      </w:r>
    </w:p>
    <w:p w:rsidR="008E1ABD" w:rsidRDefault="008E1ABD" w:rsidP="001A58F5">
      <w:pPr>
        <w:pStyle w:val="a3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A48" w:rsidRPr="00E90811" w:rsidRDefault="003E19EB" w:rsidP="001A58F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http://festival.1september.ru/-</w:t>
        </w:r>
      </w:hyperlink>
      <w:r w:rsidR="00E90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811">
        <w:rPr>
          <w:rFonts w:ascii="Times New Roman" w:hAnsi="Times New Roman" w:cs="Times New Roman"/>
          <w:bCs/>
          <w:sz w:val="24"/>
          <w:szCs w:val="24"/>
        </w:rPr>
        <w:t>фестиваль педагогических идей «Открытый урок»;</w:t>
      </w:r>
    </w:p>
    <w:p w:rsidR="00E90811" w:rsidRPr="00E90811" w:rsidRDefault="003E19EB" w:rsidP="001A58F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http://www.astrogalaxy.ru/index.html</w:t>
        </w:r>
      </w:hyperlink>
      <w:r w:rsidR="00E908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E90811">
        <w:rPr>
          <w:rFonts w:ascii="Times New Roman" w:hAnsi="Times New Roman" w:cs="Times New Roman"/>
          <w:bCs/>
          <w:sz w:val="24"/>
          <w:szCs w:val="24"/>
        </w:rPr>
        <w:t>А</w:t>
      </w:r>
      <w:r w:rsidR="00E90811" w:rsidRPr="00E90811">
        <w:rPr>
          <w:rFonts w:ascii="Times New Roman" w:hAnsi="Times New Roman" w:cs="Times New Roman"/>
          <w:bCs/>
          <w:sz w:val="24"/>
          <w:szCs w:val="24"/>
        </w:rPr>
        <w:t>строгалактика</w:t>
      </w:r>
      <w:proofErr w:type="spellEnd"/>
      <w:r w:rsidR="00E90811">
        <w:rPr>
          <w:rFonts w:ascii="Times New Roman" w:hAnsi="Times New Roman" w:cs="Times New Roman"/>
          <w:bCs/>
          <w:sz w:val="24"/>
          <w:szCs w:val="24"/>
        </w:rPr>
        <w:t>, информационный сайт об астрономии и не только</w:t>
      </w:r>
      <w:r w:rsidR="00E90811" w:rsidRPr="00E90811">
        <w:rPr>
          <w:rFonts w:ascii="Times New Roman" w:hAnsi="Times New Roman" w:cs="Times New Roman"/>
          <w:bCs/>
          <w:sz w:val="24"/>
          <w:szCs w:val="24"/>
        </w:rPr>
        <w:t>;</w:t>
      </w:r>
    </w:p>
    <w:p w:rsidR="00E90811" w:rsidRPr="00E90811" w:rsidRDefault="003E19EB" w:rsidP="001A58F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http://www.astrolab.ru</w:t>
        </w:r>
      </w:hyperlink>
      <w:r w:rsidR="00E9081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90811" w:rsidRPr="00E90811">
        <w:rPr>
          <w:rFonts w:ascii="Times New Roman" w:hAnsi="Times New Roman" w:cs="Times New Roman"/>
          <w:bCs/>
          <w:sz w:val="24"/>
          <w:szCs w:val="24"/>
        </w:rPr>
        <w:t>астрономическая лаборатория в интернете;</w:t>
      </w:r>
    </w:p>
    <w:p w:rsidR="00E90811" w:rsidRPr="00E90811" w:rsidRDefault="003E19EB" w:rsidP="001A58F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</w:t>
        </w:r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E90811" w:rsidRPr="001421B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90811" w:rsidRPr="001B413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space.rin.ru</w:t>
        </w:r>
      </w:hyperlink>
      <w:r w:rsidR="00E90811" w:rsidRPr="00142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8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421B8" w:rsidRPr="001421B8">
        <w:rPr>
          <w:rFonts w:ascii="Times New Roman" w:hAnsi="Times New Roman" w:cs="Times New Roman"/>
          <w:bCs/>
          <w:sz w:val="24"/>
          <w:szCs w:val="24"/>
        </w:rPr>
        <w:t>информационный астрономический сайт.</w:t>
      </w:r>
    </w:p>
    <w:p w:rsidR="004D6743" w:rsidRDefault="004D6743" w:rsidP="001A58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ABD" w:rsidRDefault="008E1ABD" w:rsidP="008E1A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8E1ABD" w:rsidSect="0009398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E2A48" w:rsidRDefault="00CE2A48" w:rsidP="008E1A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планирование, </w:t>
      </w:r>
      <w:r w:rsidR="00936BB5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Pr="008E1ABD">
        <w:rPr>
          <w:rFonts w:ascii="Times New Roman" w:hAnsi="Times New Roman" w:cs="Times New Roman"/>
          <w:b/>
          <w:sz w:val="24"/>
          <w:szCs w:val="24"/>
        </w:rPr>
        <w:t>.</w:t>
      </w:r>
    </w:p>
    <w:p w:rsidR="008E1ABD" w:rsidRPr="008E1ABD" w:rsidRDefault="008E1ABD" w:rsidP="001A58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555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851"/>
        <w:gridCol w:w="3402"/>
        <w:gridCol w:w="1134"/>
        <w:gridCol w:w="2268"/>
        <w:gridCol w:w="1417"/>
      </w:tblGrid>
      <w:tr w:rsidR="003756E7" w:rsidRPr="003756E7" w:rsidTr="003756E7">
        <w:tc>
          <w:tcPr>
            <w:tcW w:w="566" w:type="dxa"/>
            <w:vMerge w:val="restart"/>
            <w:vAlign w:val="center"/>
          </w:tcPr>
          <w:p w:rsidR="003756E7" w:rsidRPr="003756E7" w:rsidRDefault="003756E7" w:rsidP="003756E7">
            <w:pPr>
              <w:ind w:left="-108" w:right="-109"/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№</w:t>
            </w:r>
            <w:r w:rsidRPr="003756E7">
              <w:rPr>
                <w:rFonts w:ascii="Times New Roman" w:hAnsi="Times New Roman"/>
                <w:b/>
              </w:rPr>
              <w:br/>
              <w:t>п./п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5" w:type="dxa"/>
            <w:gridSpan w:val="2"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Дата</w:t>
            </w:r>
          </w:p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проведения урока</w:t>
            </w:r>
          </w:p>
        </w:tc>
        <w:tc>
          <w:tcPr>
            <w:tcW w:w="3402" w:type="dxa"/>
            <w:vMerge w:val="restart"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Наименование разделов и</w:t>
            </w:r>
          </w:p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тем уроков</w:t>
            </w:r>
          </w:p>
        </w:tc>
        <w:tc>
          <w:tcPr>
            <w:tcW w:w="1134" w:type="dxa"/>
            <w:vMerge w:val="restart"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Всего</w:t>
            </w:r>
          </w:p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</w:t>
            </w:r>
            <w:r w:rsidRPr="003756E7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1417" w:type="dxa"/>
            <w:vMerge w:val="restart"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756E7" w:rsidRPr="003756E7" w:rsidTr="003756E7">
        <w:tc>
          <w:tcPr>
            <w:tcW w:w="566" w:type="dxa"/>
            <w:vMerge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3402" w:type="dxa"/>
            <w:vMerge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756E7" w:rsidRPr="003756E7" w:rsidRDefault="003756E7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3756E7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 астрономии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 часа</w:t>
            </w:r>
          </w:p>
        </w:tc>
        <w:tc>
          <w:tcPr>
            <w:tcW w:w="2268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Что изучает астрономия. Ее значение и связь с другими науками.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540E4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540E44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 xml:space="preserve">Эволюция приборов и методов астрономии. 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«Оценка угловых расстояний на небе».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465794" w:rsidP="001A58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очерк строения В</w:t>
            </w:r>
            <w:r w:rsidR="00C13E52" w:rsidRPr="003756E7">
              <w:rPr>
                <w:rFonts w:ascii="Times New Roman" w:hAnsi="Times New Roman"/>
              </w:rPr>
              <w:t>селенной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3756E7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Истоки астрономии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 часов</w:t>
            </w:r>
          </w:p>
        </w:tc>
        <w:tc>
          <w:tcPr>
            <w:tcW w:w="2268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Астрономия Междуречья. Астрономия в Древнем Египте.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Астрономия в Древнем Египте. Астрономия в Древнем Китае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Астрономия в Древней Греции. Астрономия цивилизаций Америки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2.4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Астрономия средневековья.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2.5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Николай Коперник. Джордано Бруно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2.6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540E4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540E44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 xml:space="preserve">Исаак Ньютон. </w:t>
            </w:r>
            <w:r w:rsidR="00D36861" w:rsidRPr="00D36861">
              <w:rPr>
                <w:rFonts w:ascii="Times New Roman" w:hAnsi="Times New Roman"/>
              </w:rPr>
              <w:t>Самостоятельная работа по теме «Истоки астрономии»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Солнечная система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11 часов</w:t>
            </w:r>
          </w:p>
        </w:tc>
        <w:tc>
          <w:tcPr>
            <w:tcW w:w="2268" w:type="dxa"/>
          </w:tcPr>
          <w:p w:rsidR="00C13E52" w:rsidRPr="003756E7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Происхождение солнечной системы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Геоцентрическая и гелиоцентрическая система мира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Планеты земной группы.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3.4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Планета Земля.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3.5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Луна – спутник Земли.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3.6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Приливы и отливы.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3.7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Солнечные и лунные затмения.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3.8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Планеты – гиганты.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3.9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Общие характеристики Солнца.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</w:t>
            </w:r>
            <w:r w:rsidR="003756E7">
              <w:rPr>
                <w:rFonts w:ascii="Times New Roman" w:hAnsi="Times New Roman"/>
              </w:rPr>
              <w:t>Общие характеристики Солнца</w:t>
            </w:r>
            <w:r w:rsidRPr="003756E7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3.10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Солнце – ближайшая звезда.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3.11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Влияние Солнца на жизнь.</w:t>
            </w:r>
            <w:r w:rsidR="00D36861">
              <w:rPr>
                <w:rFonts w:ascii="Times New Roman" w:hAnsi="Times New Roman"/>
              </w:rPr>
              <w:t xml:space="preserve"> </w:t>
            </w:r>
            <w:r w:rsidR="00D36861" w:rsidRPr="00D36861">
              <w:rPr>
                <w:rFonts w:ascii="Times New Roman" w:hAnsi="Times New Roman"/>
              </w:rPr>
              <w:t>Самостоятельная работа по теме «Солнечная система»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Созвездия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10 часов</w:t>
            </w:r>
          </w:p>
        </w:tc>
        <w:tc>
          <w:tcPr>
            <w:tcW w:w="2268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Созвездия, их история.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История названия созвездий зодиака.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3E19EB" w:rsidP="001A58F5">
            <w:pPr>
              <w:contextualSpacing/>
              <w:jc w:val="both"/>
              <w:rPr>
                <w:rFonts w:ascii="Times New Roman" w:hAnsi="Times New Roman"/>
              </w:rPr>
            </w:pPr>
            <w:hyperlink r:id="rId13" w:history="1">
              <w:r w:rsidR="00C13E52" w:rsidRPr="003756E7">
                <w:rPr>
                  <w:rStyle w:val="a5"/>
                  <w:rFonts w:ascii="Times New Roman" w:hAnsi="Times New Roman"/>
                  <w:color w:val="auto"/>
                  <w:u w:val="none"/>
                </w:rPr>
                <w:t>Созвездия летнего неба.</w:t>
              </w:r>
            </w:hyperlink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4.4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Созвездия осеннего неба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4.5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Созвездия зимнего неба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«Созвездия зимнего неба»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4.6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Созвездия весеннего неба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4.7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Общая карта южного неба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4.8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Общая карта северного неба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4.9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Дидактическая игра «Новая звезда»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4.10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Млечный путь.</w:t>
            </w:r>
            <w:r w:rsidR="00D36861">
              <w:rPr>
                <w:rFonts w:ascii="Times New Roman" w:hAnsi="Times New Roman"/>
              </w:rPr>
              <w:t xml:space="preserve"> </w:t>
            </w:r>
            <w:r w:rsidR="00D36861" w:rsidRPr="00D36861">
              <w:rPr>
                <w:rFonts w:ascii="Times New Roman" w:hAnsi="Times New Roman"/>
              </w:rPr>
              <w:t>Самостоятельная работа по теме «Созвездия»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Вне Солнечной системы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 часа</w:t>
            </w:r>
          </w:p>
        </w:tc>
        <w:tc>
          <w:tcPr>
            <w:tcW w:w="2268" w:type="dxa"/>
          </w:tcPr>
          <w:p w:rsidR="00C13E52" w:rsidRPr="003756E7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5.1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Галактики. Типы галактик.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5.2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Астероиды. Метеориты.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lastRenderedPageBreak/>
              <w:t>5.3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Типы звезд.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5.4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Туманности.</w:t>
            </w:r>
            <w:r w:rsidR="00D36861">
              <w:rPr>
                <w:rFonts w:ascii="Times New Roman" w:hAnsi="Times New Roman"/>
              </w:rPr>
              <w:t xml:space="preserve"> </w:t>
            </w:r>
            <w:r w:rsidR="00D36861" w:rsidRPr="00D36861">
              <w:rPr>
                <w:rFonts w:ascii="Times New Roman" w:hAnsi="Times New Roman"/>
              </w:rPr>
              <w:t>Самостоятельная работа по теме «Вне солнечной системы»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3E52" w:rsidRPr="003756E7" w:rsidTr="003756E7">
        <w:tc>
          <w:tcPr>
            <w:tcW w:w="566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Урок обобщения и подведения итогов.</w:t>
            </w:r>
          </w:p>
        </w:tc>
        <w:tc>
          <w:tcPr>
            <w:tcW w:w="1134" w:type="dxa"/>
          </w:tcPr>
          <w:p w:rsidR="00C13E52" w:rsidRPr="003756E7" w:rsidRDefault="00C13E52" w:rsidP="003756E7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 час</w:t>
            </w:r>
          </w:p>
        </w:tc>
        <w:tc>
          <w:tcPr>
            <w:tcW w:w="2268" w:type="dxa"/>
          </w:tcPr>
          <w:p w:rsidR="00C13E52" w:rsidRPr="003756E7" w:rsidRDefault="00C13E52" w:rsidP="00540E44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Итоговая практическая работа.</w:t>
            </w:r>
          </w:p>
        </w:tc>
        <w:tc>
          <w:tcPr>
            <w:tcW w:w="1417" w:type="dxa"/>
          </w:tcPr>
          <w:p w:rsidR="00C13E52" w:rsidRPr="003756E7" w:rsidRDefault="00C13E52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36861" w:rsidRDefault="00D36861" w:rsidP="001A58F5">
      <w:pPr>
        <w:pStyle w:val="a6"/>
        <w:contextualSpacing/>
        <w:jc w:val="right"/>
        <w:rPr>
          <w:rFonts w:ascii="Times New Roman" w:hAnsi="Times New Roman"/>
          <w:b/>
        </w:rPr>
      </w:pPr>
    </w:p>
    <w:p w:rsidR="00D36861" w:rsidRDefault="00D36861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6219F" w:rsidRDefault="00D6219F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6219F" w:rsidSect="001123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0658" w:rsidRDefault="00CE2A4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1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тематическое планирование, </w:t>
      </w:r>
      <w:r w:rsidR="00936BB5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  <w:r w:rsidRPr="00D621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219F" w:rsidRPr="00D6219F" w:rsidRDefault="00D6219F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5629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851"/>
        <w:gridCol w:w="3827"/>
        <w:gridCol w:w="1276"/>
        <w:gridCol w:w="1842"/>
        <w:gridCol w:w="1418"/>
      </w:tblGrid>
      <w:tr w:rsidR="006D5DC9" w:rsidRPr="003756E7" w:rsidTr="006D5DC9">
        <w:tc>
          <w:tcPr>
            <w:tcW w:w="567" w:type="dxa"/>
            <w:vMerge w:val="restart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№</w:t>
            </w:r>
            <w:r w:rsidRPr="003756E7">
              <w:rPr>
                <w:rFonts w:ascii="Times New Roman" w:hAnsi="Times New Roman"/>
                <w:b/>
              </w:rPr>
              <w:br/>
              <w:t>п./</w:t>
            </w:r>
            <w:proofErr w:type="gramStart"/>
            <w:r w:rsidRPr="003756E7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1844" w:type="dxa"/>
            <w:gridSpan w:val="2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7" w:type="dxa"/>
            <w:vMerge w:val="restart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Наименование разделов и</w:t>
            </w:r>
          </w:p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тем уроков</w:t>
            </w:r>
          </w:p>
        </w:tc>
        <w:tc>
          <w:tcPr>
            <w:tcW w:w="1276" w:type="dxa"/>
            <w:vMerge w:val="restart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Всего</w:t>
            </w:r>
          </w:p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42" w:type="dxa"/>
            <w:vMerge w:val="restart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Практические  работы</w:t>
            </w:r>
          </w:p>
        </w:tc>
        <w:tc>
          <w:tcPr>
            <w:tcW w:w="1418" w:type="dxa"/>
            <w:vMerge w:val="restart"/>
            <w:vAlign w:val="center"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D5DC9" w:rsidRPr="003756E7" w:rsidTr="006D5DC9">
        <w:tc>
          <w:tcPr>
            <w:tcW w:w="567" w:type="dxa"/>
            <w:vMerge/>
          </w:tcPr>
          <w:p w:rsidR="006D5DC9" w:rsidRPr="003756E7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6D5DC9">
              <w:rPr>
                <w:rFonts w:ascii="Times New Roman" w:hAnsi="Times New Roman"/>
                <w:b/>
              </w:rPr>
              <w:t>о плану</w:t>
            </w:r>
          </w:p>
        </w:tc>
        <w:tc>
          <w:tcPr>
            <w:tcW w:w="851" w:type="dxa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6D5DC9">
              <w:rPr>
                <w:rFonts w:ascii="Times New Roman" w:hAnsi="Times New Roman"/>
                <w:b/>
              </w:rPr>
              <w:t>акт.</w:t>
            </w:r>
          </w:p>
        </w:tc>
        <w:tc>
          <w:tcPr>
            <w:tcW w:w="3827" w:type="dxa"/>
            <w:vMerge/>
          </w:tcPr>
          <w:p w:rsidR="006D5DC9" w:rsidRPr="003756E7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5DC9" w:rsidRPr="003756E7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6D5DC9" w:rsidRPr="003756E7" w:rsidRDefault="006D5DC9" w:rsidP="003756E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6D5DC9" w:rsidRPr="003756E7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 xml:space="preserve">Астрономия </w:t>
            </w:r>
            <w:r w:rsidRPr="003756E7">
              <w:rPr>
                <w:rFonts w:ascii="Times New Roman" w:hAnsi="Times New Roman"/>
                <w:b/>
                <w:lang w:val="en-US"/>
              </w:rPr>
              <w:t>XX</w:t>
            </w:r>
            <w:r w:rsidRPr="003756E7">
              <w:rPr>
                <w:rFonts w:ascii="Times New Roman" w:hAnsi="Times New Roman"/>
                <w:b/>
              </w:rPr>
              <w:t xml:space="preserve"> и </w:t>
            </w:r>
            <w:r w:rsidRPr="003756E7">
              <w:rPr>
                <w:rFonts w:ascii="Times New Roman" w:hAnsi="Times New Roman"/>
                <w:b/>
                <w:lang w:val="en-US"/>
              </w:rPr>
              <w:t>XXI</w:t>
            </w:r>
            <w:r w:rsidRPr="003756E7">
              <w:rPr>
                <w:rFonts w:ascii="Times New Roman" w:hAnsi="Times New Roman"/>
                <w:b/>
              </w:rPr>
              <w:t xml:space="preserve"> веков.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 часов</w:t>
            </w:r>
          </w:p>
        </w:tc>
        <w:tc>
          <w:tcPr>
            <w:tcW w:w="1842" w:type="dxa"/>
          </w:tcPr>
          <w:p w:rsidR="003756E7" w:rsidRPr="003756E7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Новый век – новые открытия.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Покорение космоса. Юрий Алексеевич Гагарин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Сергей Павлович Королев. Андрей Борисович Северный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 xml:space="preserve">Эдвин Пауэлл Хаббл. </w:t>
            </w:r>
            <w:proofErr w:type="spellStart"/>
            <w:r w:rsidRPr="003756E7">
              <w:rPr>
                <w:rFonts w:ascii="Times New Roman" w:hAnsi="Times New Roman"/>
              </w:rPr>
              <w:t>Армстронг</w:t>
            </w:r>
            <w:proofErr w:type="spellEnd"/>
            <w:r w:rsidRPr="003756E7">
              <w:rPr>
                <w:rFonts w:ascii="Times New Roman" w:hAnsi="Times New Roman"/>
              </w:rPr>
              <w:t xml:space="preserve"> Нил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Загадки, которые  оставил нам космос.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1.6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Будущее астрономии.</w:t>
            </w:r>
            <w:r w:rsidR="005A6BFA">
              <w:rPr>
                <w:rFonts w:ascii="Times New Roman" w:hAnsi="Times New Roman"/>
              </w:rPr>
              <w:t xml:space="preserve"> </w:t>
            </w:r>
            <w:r w:rsidR="005A6BFA" w:rsidRPr="005A6BFA">
              <w:rPr>
                <w:rFonts w:ascii="Times New Roman" w:hAnsi="Times New Roman"/>
              </w:rPr>
              <w:t xml:space="preserve">Самостоятельная работа по </w:t>
            </w:r>
            <w:r w:rsidR="005A6BFA">
              <w:rPr>
                <w:rFonts w:ascii="Times New Roman" w:hAnsi="Times New Roman"/>
              </w:rPr>
              <w:t>теме «Астрономия XX и XXI веков</w:t>
            </w:r>
            <w:r w:rsidR="005A6BFA" w:rsidRPr="005A6BFA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5A6BFA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5A6BFA">
              <w:rPr>
                <w:rFonts w:ascii="Times New Roman" w:hAnsi="Times New Roman"/>
              </w:rPr>
              <w:t xml:space="preserve">Самостоятельная работа по </w:t>
            </w:r>
            <w:r>
              <w:rPr>
                <w:rFonts w:ascii="Times New Roman" w:hAnsi="Times New Roman"/>
              </w:rPr>
              <w:t>теме «Астрономия XX и XXI веков</w:t>
            </w:r>
            <w:r w:rsidRPr="005A6BFA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6D5DC9">
            <w:pPr>
              <w:pStyle w:val="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6E7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астроном</w:t>
            </w:r>
            <w:proofErr w:type="gramStart"/>
            <w:r w:rsidRPr="003756E7"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 w:rsidRPr="00375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методов.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 часа</w:t>
            </w: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6E7">
              <w:rPr>
                <w:rFonts w:ascii="Times New Roman" w:hAnsi="Times New Roman" w:cs="Times New Roman"/>
                <w:sz w:val="20"/>
                <w:szCs w:val="20"/>
              </w:rPr>
              <w:t>Разновидности наблюдений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6E7">
              <w:rPr>
                <w:rFonts w:ascii="Times New Roman" w:hAnsi="Times New Roman" w:cs="Times New Roman"/>
                <w:sz w:val="20"/>
                <w:szCs w:val="20"/>
              </w:rPr>
              <w:t>Первые астрономические инструменты.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6E7">
              <w:rPr>
                <w:rFonts w:ascii="Times New Roman" w:hAnsi="Times New Roman" w:cs="Times New Roman"/>
                <w:sz w:val="20"/>
                <w:szCs w:val="20"/>
              </w:rPr>
              <w:t>Виды, устройство и характеристики телескопов.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2.4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99776F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6E7">
              <w:rPr>
                <w:rFonts w:ascii="Times New Roman" w:hAnsi="Times New Roman" w:cs="Times New Roman"/>
                <w:sz w:val="20"/>
                <w:szCs w:val="20"/>
              </w:rPr>
              <w:t>Значение и место астрономии среди других наук.</w:t>
            </w:r>
            <w:r w:rsidR="00997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76F" w:rsidRPr="0099776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«Особе</w:t>
            </w:r>
            <w:r w:rsidR="0099776F">
              <w:rPr>
                <w:rFonts w:ascii="Times New Roman" w:hAnsi="Times New Roman" w:cs="Times New Roman"/>
                <w:sz w:val="20"/>
                <w:szCs w:val="20"/>
              </w:rPr>
              <w:t>нности астроном</w:t>
            </w:r>
            <w:proofErr w:type="gramStart"/>
            <w:r w:rsidR="0099776F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="0099776F">
              <w:rPr>
                <w:rFonts w:ascii="Times New Roman" w:hAnsi="Times New Roman" w:cs="Times New Roman"/>
                <w:sz w:val="20"/>
                <w:szCs w:val="20"/>
              </w:rPr>
              <w:t xml:space="preserve"> методов»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3756E7">
              <w:rPr>
                <w:rFonts w:ascii="Times New Roman" w:hAnsi="Times New Roman"/>
                <w:b/>
              </w:rPr>
              <w:t>Наша Галактика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7 часов</w:t>
            </w:r>
          </w:p>
        </w:tc>
        <w:tc>
          <w:tcPr>
            <w:tcW w:w="1842" w:type="dxa"/>
          </w:tcPr>
          <w:p w:rsidR="003756E7" w:rsidRPr="003756E7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Строение Галактики.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Млечный путь и Галактика.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«Галактика»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Звездные скопления.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Межзвездная среда.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Формирование и действие черных дыр.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3.6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Другие Галактики.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3.7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6E2B32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Жизнь и разум во Вселенной</w:t>
            </w:r>
            <w:r w:rsidR="006E2B32">
              <w:rPr>
                <w:rFonts w:ascii="Times New Roman" w:hAnsi="Times New Roman"/>
              </w:rPr>
              <w:t xml:space="preserve">. </w:t>
            </w:r>
            <w:r w:rsidR="006E2B32" w:rsidRPr="006E2B32">
              <w:rPr>
                <w:rFonts w:ascii="Times New Roman" w:hAnsi="Times New Roman"/>
              </w:rPr>
              <w:t xml:space="preserve">Самостоятельная </w:t>
            </w:r>
            <w:r w:rsidR="006E2B32">
              <w:rPr>
                <w:rFonts w:ascii="Times New Roman" w:hAnsi="Times New Roman"/>
              </w:rPr>
              <w:t>работа по теме «Наша Галактика»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Измерения в астрономии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 часов</w:t>
            </w: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Спектры, цвет и температура звезд.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Массы и модели звезд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Светимость звезд.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Состав и плотность звезд.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4.5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Расстояния до звезд и планет.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Такое разное время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7 часов</w:t>
            </w:r>
          </w:p>
        </w:tc>
        <w:tc>
          <w:tcPr>
            <w:tcW w:w="1842" w:type="dxa"/>
          </w:tcPr>
          <w:p w:rsidR="003756E7" w:rsidRPr="003756E7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Небесная сфера.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«Небесная сфера»</w:t>
            </w: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Вращение Земли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Календари Европы.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Календари Азии и России.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Солнечные и звездные часы.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5.6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«Определите время»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5.7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Время для Вселенной.</w:t>
            </w:r>
            <w:r w:rsidR="009C4C5C">
              <w:rPr>
                <w:rFonts w:ascii="Times New Roman" w:hAnsi="Times New Roman"/>
              </w:rPr>
              <w:t xml:space="preserve"> </w:t>
            </w:r>
            <w:r w:rsidR="009C4C5C" w:rsidRPr="009C4C5C">
              <w:rPr>
                <w:rFonts w:ascii="Times New Roman" w:hAnsi="Times New Roman"/>
              </w:rPr>
              <w:t>Самостоятельная работа по теме «Измерения в астрономии. Время</w:t>
            </w:r>
            <w:proofErr w:type="gramStart"/>
            <w:r w:rsidR="009C4C5C" w:rsidRPr="009C4C5C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Звездные карты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5 часов</w:t>
            </w: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Знакомство со звездными картами.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6.2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Изучение карты северного неба.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6.3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Изучение карты южного неба.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lastRenderedPageBreak/>
              <w:t>6.4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Знаки зодиака.</w:t>
            </w:r>
            <w:r w:rsidR="009C4C5C">
              <w:rPr>
                <w:rFonts w:ascii="Times New Roman" w:hAnsi="Times New Roman"/>
              </w:rPr>
              <w:t xml:space="preserve"> </w:t>
            </w:r>
            <w:r w:rsidR="009C4C5C" w:rsidRPr="009C4C5C">
              <w:rPr>
                <w:rFonts w:ascii="Times New Roman" w:hAnsi="Times New Roman"/>
              </w:rPr>
              <w:t>Самостоятельная работа по теме «Звездные карты»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6.5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Практическая работа «Найди созвездие»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Подведение итогов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1 час</w:t>
            </w: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756E7" w:rsidRPr="003756E7" w:rsidTr="006D5DC9">
        <w:tc>
          <w:tcPr>
            <w:tcW w:w="567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7.1</w:t>
            </w:r>
          </w:p>
        </w:tc>
        <w:tc>
          <w:tcPr>
            <w:tcW w:w="993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56E7" w:rsidRPr="003756E7" w:rsidRDefault="003756E7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3756E7">
              <w:rPr>
                <w:rFonts w:ascii="Times New Roman" w:hAnsi="Times New Roman"/>
              </w:rPr>
              <w:t>Урок обобщения и подведения итогов.</w:t>
            </w:r>
          </w:p>
        </w:tc>
        <w:tc>
          <w:tcPr>
            <w:tcW w:w="1276" w:type="dxa"/>
          </w:tcPr>
          <w:p w:rsidR="003756E7" w:rsidRPr="003756E7" w:rsidRDefault="003756E7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56E7" w:rsidRPr="003756E7" w:rsidRDefault="003756E7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6219F" w:rsidRDefault="00D6219F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6219F" w:rsidSect="001123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2A48" w:rsidRDefault="00CE2A4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1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тематическое планирование, </w:t>
      </w:r>
      <w:r w:rsidR="00936BB5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  <w:r w:rsidRPr="00D621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219F" w:rsidRPr="00D6219F" w:rsidRDefault="00D6219F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5555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851"/>
        <w:gridCol w:w="3685"/>
        <w:gridCol w:w="992"/>
        <w:gridCol w:w="2127"/>
        <w:gridCol w:w="1417"/>
      </w:tblGrid>
      <w:tr w:rsidR="006D5DC9" w:rsidRPr="006D5DC9" w:rsidTr="006D5DC9">
        <w:tc>
          <w:tcPr>
            <w:tcW w:w="567" w:type="dxa"/>
            <w:vMerge w:val="restart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№</w:t>
            </w:r>
            <w:r w:rsidRPr="006D5DC9">
              <w:rPr>
                <w:rFonts w:ascii="Times New Roman" w:hAnsi="Times New Roman"/>
                <w:b/>
              </w:rPr>
              <w:br/>
              <w:t>п./</w:t>
            </w:r>
            <w:proofErr w:type="gramStart"/>
            <w:r w:rsidRPr="006D5DC9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1844" w:type="dxa"/>
            <w:gridSpan w:val="2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Наименование разделов и</w:t>
            </w:r>
          </w:p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тем уроков</w:t>
            </w:r>
          </w:p>
        </w:tc>
        <w:tc>
          <w:tcPr>
            <w:tcW w:w="992" w:type="dxa"/>
            <w:vMerge w:val="restart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Всего</w:t>
            </w:r>
          </w:p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127" w:type="dxa"/>
            <w:vMerge w:val="restart"/>
            <w:vAlign w:val="center"/>
          </w:tcPr>
          <w:p w:rsid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Практические</w:t>
            </w:r>
          </w:p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417" w:type="dxa"/>
            <w:vMerge w:val="restart"/>
            <w:vAlign w:val="center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D5DC9" w:rsidRPr="006D5DC9" w:rsidTr="006D5DC9">
        <w:tc>
          <w:tcPr>
            <w:tcW w:w="567" w:type="dxa"/>
            <w:vMerge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3685" w:type="dxa"/>
            <w:vMerge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Загадки астрономии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8 часов</w:t>
            </w:r>
          </w:p>
        </w:tc>
        <w:tc>
          <w:tcPr>
            <w:tcW w:w="2127" w:type="dxa"/>
          </w:tcPr>
          <w:p w:rsidR="006D5DC9" w:rsidRPr="006D5DC9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Возникновение Вселенной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 xml:space="preserve">Планета </w:t>
            </w:r>
            <w:proofErr w:type="spellStart"/>
            <w:r w:rsidRPr="006D5DC9">
              <w:rPr>
                <w:rFonts w:ascii="Times New Roman" w:hAnsi="Times New Roman"/>
              </w:rPr>
              <w:t>Нибиру</w:t>
            </w:r>
            <w:proofErr w:type="spellEnd"/>
            <w:r w:rsidRPr="006D5DC9">
              <w:rPr>
                <w:rFonts w:ascii="Times New Roman" w:hAnsi="Times New Roman"/>
              </w:rPr>
              <w:t xml:space="preserve"> - правда и вымысел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Расселение человечества в пространстве Солнечной системы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Эссе на тему: «Новый дом для человечества»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Полярное сияние.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1.5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Парад планет.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1.6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Солнцестояние.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1.7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Теория Эфира.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1.8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Космические рекордсмены.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Жизнь Вселенной.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 часов</w:t>
            </w: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Большой взрыв.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Расширение вселенной.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Компоненты вселенной.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Элементы теории относительности.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2.5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Тепловая смерть Вселенной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Космические исследователи.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 часов.</w:t>
            </w: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Первый полет в космос.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Первая высадка человека на Луну.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Жизнь на международной космической станции.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Космические аппараты.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3.5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Планетарии России: история и современность.</w:t>
            </w:r>
            <w:r w:rsidR="009C4C5C">
              <w:rPr>
                <w:rFonts w:ascii="Times New Roman" w:hAnsi="Times New Roman"/>
              </w:rPr>
              <w:t xml:space="preserve"> </w:t>
            </w:r>
            <w:r w:rsidR="009C4C5C" w:rsidRPr="009C4C5C">
              <w:rPr>
                <w:rFonts w:ascii="Times New Roman" w:hAnsi="Times New Roman"/>
              </w:rPr>
              <w:t>Самостоятельная работа по теме «Жизнь Вселенной. Космические исследователи»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Самая главная звезда - Солнце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9 часов</w:t>
            </w:r>
          </w:p>
        </w:tc>
        <w:tc>
          <w:tcPr>
            <w:tcW w:w="2127" w:type="dxa"/>
          </w:tcPr>
          <w:p w:rsidR="006D5DC9" w:rsidRPr="006D5DC9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 xml:space="preserve">Физические характеристики и эволюция Солнца. 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Влияние на живые организмы. Сопоставление пиков солнечной активности с явлениями в биосфере.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Состав и строение Солнца.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Практическая работа «Строение Солнца»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Атмосфера Солнца.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4.5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Влияние солнечной активности на биосферу Земли.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4.6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Солнечное излучение. Магнитные бури и полярные сияния.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4.7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Будущее Солнца.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4.8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Планеты и солнечный ветер.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4.9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Цикл солнечной активности.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Солнечная система.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 часа</w:t>
            </w:r>
          </w:p>
        </w:tc>
        <w:tc>
          <w:tcPr>
            <w:tcW w:w="2127" w:type="dxa"/>
          </w:tcPr>
          <w:p w:rsidR="006D5DC9" w:rsidRPr="006D5DC9" w:rsidRDefault="00BE14CB" w:rsidP="00BE14C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Общность и различие характеристик планет земной группы.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Общность и различие характеристик планет - гигантов.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 xml:space="preserve">Спутники планет гигантов. 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9C4C5C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Практическая работа «Солнечная система»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5.4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Плутон.</w:t>
            </w:r>
            <w:r w:rsidR="009C4C5C">
              <w:t xml:space="preserve"> </w:t>
            </w:r>
            <w:r w:rsidR="009C4C5C" w:rsidRPr="009C4C5C">
              <w:rPr>
                <w:rFonts w:ascii="Times New Roman" w:hAnsi="Times New Roman"/>
              </w:rPr>
              <w:t>Самостоятельная работа по теме «Солнце. Солнечная система»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6D5DC9">
              <w:rPr>
                <w:rFonts w:ascii="Times New Roman" w:hAnsi="Times New Roman"/>
                <w:b/>
              </w:rPr>
              <w:t>Расчеты в астрономии.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4 часа</w:t>
            </w:r>
          </w:p>
        </w:tc>
        <w:tc>
          <w:tcPr>
            <w:tcW w:w="2127" w:type="dxa"/>
          </w:tcPr>
          <w:p w:rsidR="006D5DC9" w:rsidRPr="006D5DC9" w:rsidRDefault="00956483" w:rsidP="0095648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6.1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6.2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Движение искусственных спутников.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6.3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t>Система небесных координат.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5DC9" w:rsidRPr="006D5DC9" w:rsidTr="006D5DC9">
        <w:tc>
          <w:tcPr>
            <w:tcW w:w="567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D5DC9">
              <w:rPr>
                <w:rFonts w:ascii="Times New Roman" w:hAnsi="Times New Roman"/>
              </w:rPr>
              <w:lastRenderedPageBreak/>
              <w:t>6.4</w:t>
            </w:r>
          </w:p>
        </w:tc>
        <w:tc>
          <w:tcPr>
            <w:tcW w:w="993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5DC9" w:rsidRPr="006D5DC9" w:rsidRDefault="006D5DC9" w:rsidP="001A58F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D5DC9" w:rsidRPr="006D5DC9" w:rsidRDefault="009C4C5C" w:rsidP="001A58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самостоятельная работа</w:t>
            </w:r>
          </w:p>
        </w:tc>
        <w:tc>
          <w:tcPr>
            <w:tcW w:w="992" w:type="dxa"/>
          </w:tcPr>
          <w:p w:rsidR="006D5DC9" w:rsidRPr="006D5DC9" w:rsidRDefault="006D5DC9" w:rsidP="006D5DC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DC9" w:rsidRPr="006D5DC9" w:rsidRDefault="006D5DC9" w:rsidP="001A58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CE2A48" w:rsidRPr="009F4740" w:rsidRDefault="00CE2A4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A48" w:rsidRPr="009F4740" w:rsidRDefault="00CE2A48" w:rsidP="001A58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E2A48" w:rsidRPr="009F4740" w:rsidSect="00112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EB" w:rsidRDefault="003E19EB" w:rsidP="00592EFA">
      <w:pPr>
        <w:spacing w:after="0" w:line="240" w:lineRule="auto"/>
      </w:pPr>
      <w:r>
        <w:separator/>
      </w:r>
    </w:p>
  </w:endnote>
  <w:endnote w:type="continuationSeparator" w:id="0">
    <w:p w:rsidR="003E19EB" w:rsidRDefault="003E19EB" w:rsidP="0059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EB" w:rsidRDefault="003E19EB" w:rsidP="00592EFA">
      <w:pPr>
        <w:spacing w:after="0" w:line="240" w:lineRule="auto"/>
      </w:pPr>
      <w:r>
        <w:separator/>
      </w:r>
    </w:p>
  </w:footnote>
  <w:footnote w:type="continuationSeparator" w:id="0">
    <w:p w:rsidR="003E19EB" w:rsidRDefault="003E19EB" w:rsidP="0059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43"/>
    <w:multiLevelType w:val="hybridMultilevel"/>
    <w:tmpl w:val="5832E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1026F"/>
    <w:multiLevelType w:val="hybridMultilevel"/>
    <w:tmpl w:val="2514F30A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D676AD3"/>
    <w:multiLevelType w:val="hybridMultilevel"/>
    <w:tmpl w:val="CD9C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40A"/>
    <w:multiLevelType w:val="hybridMultilevel"/>
    <w:tmpl w:val="5A3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C48"/>
    <w:multiLevelType w:val="hybridMultilevel"/>
    <w:tmpl w:val="9552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31CBC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7CF5"/>
    <w:multiLevelType w:val="hybridMultilevel"/>
    <w:tmpl w:val="0DDE5C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241BA"/>
    <w:multiLevelType w:val="hybridMultilevel"/>
    <w:tmpl w:val="68D87E4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B2725DC"/>
    <w:multiLevelType w:val="hybridMultilevel"/>
    <w:tmpl w:val="69D47E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E3172E"/>
    <w:multiLevelType w:val="hybridMultilevel"/>
    <w:tmpl w:val="CC2A0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2672A"/>
    <w:multiLevelType w:val="hybridMultilevel"/>
    <w:tmpl w:val="230CE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610B61"/>
    <w:multiLevelType w:val="hybridMultilevel"/>
    <w:tmpl w:val="F802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964A5"/>
    <w:multiLevelType w:val="hybridMultilevel"/>
    <w:tmpl w:val="8EE2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2BFA"/>
    <w:multiLevelType w:val="hybridMultilevel"/>
    <w:tmpl w:val="7F9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15AFB"/>
    <w:multiLevelType w:val="hybridMultilevel"/>
    <w:tmpl w:val="2736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B0957"/>
    <w:multiLevelType w:val="hybridMultilevel"/>
    <w:tmpl w:val="5E4623D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5911C7F"/>
    <w:multiLevelType w:val="hybridMultilevel"/>
    <w:tmpl w:val="C348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5780B"/>
    <w:multiLevelType w:val="hybridMultilevel"/>
    <w:tmpl w:val="1408B6EA"/>
    <w:lvl w:ilvl="0" w:tplc="ECA8A3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3296E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749DE"/>
    <w:multiLevelType w:val="hybridMultilevel"/>
    <w:tmpl w:val="0F44E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5C079D"/>
    <w:multiLevelType w:val="hybridMultilevel"/>
    <w:tmpl w:val="98D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848AA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B3F42"/>
    <w:multiLevelType w:val="hybridMultilevel"/>
    <w:tmpl w:val="F6445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057253"/>
    <w:multiLevelType w:val="hybridMultilevel"/>
    <w:tmpl w:val="4D6E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111B88"/>
    <w:multiLevelType w:val="hybridMultilevel"/>
    <w:tmpl w:val="11E62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4F372B"/>
    <w:multiLevelType w:val="hybridMultilevel"/>
    <w:tmpl w:val="4252A268"/>
    <w:lvl w:ilvl="0" w:tplc="ECA8A3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94DC1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27"/>
  </w:num>
  <w:num w:numId="7">
    <w:abstractNumId w:val="12"/>
  </w:num>
  <w:num w:numId="8">
    <w:abstractNumId w:val="8"/>
  </w:num>
  <w:num w:numId="9">
    <w:abstractNumId w:val="24"/>
  </w:num>
  <w:num w:numId="10">
    <w:abstractNumId w:val="9"/>
  </w:num>
  <w:num w:numId="11">
    <w:abstractNumId w:val="13"/>
  </w:num>
  <w:num w:numId="12">
    <w:abstractNumId w:val="3"/>
  </w:num>
  <w:num w:numId="13">
    <w:abstractNumId w:val="20"/>
  </w:num>
  <w:num w:numId="14">
    <w:abstractNumId w:val="17"/>
  </w:num>
  <w:num w:numId="15">
    <w:abstractNumId w:val="25"/>
  </w:num>
  <w:num w:numId="16">
    <w:abstractNumId w:val="22"/>
  </w:num>
  <w:num w:numId="17">
    <w:abstractNumId w:val="4"/>
  </w:num>
  <w:num w:numId="18">
    <w:abstractNumId w:val="15"/>
  </w:num>
  <w:num w:numId="19">
    <w:abstractNumId w:val="23"/>
  </w:num>
  <w:num w:numId="20">
    <w:abstractNumId w:val="14"/>
  </w:num>
  <w:num w:numId="21">
    <w:abstractNumId w:val="16"/>
  </w:num>
  <w:num w:numId="22">
    <w:abstractNumId w:val="19"/>
  </w:num>
  <w:num w:numId="23">
    <w:abstractNumId w:val="2"/>
  </w:num>
  <w:num w:numId="24">
    <w:abstractNumId w:val="10"/>
  </w:num>
  <w:num w:numId="25">
    <w:abstractNumId w:val="26"/>
  </w:num>
  <w:num w:numId="26">
    <w:abstractNumId w:val="18"/>
  </w:num>
  <w:num w:numId="27">
    <w:abstractNumId w:val="2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CC"/>
    <w:rsid w:val="00024028"/>
    <w:rsid w:val="00093984"/>
    <w:rsid w:val="000A2BDD"/>
    <w:rsid w:val="000C3763"/>
    <w:rsid w:val="000C3C2C"/>
    <w:rsid w:val="000D1774"/>
    <w:rsid w:val="000F7626"/>
    <w:rsid w:val="001123B1"/>
    <w:rsid w:val="00121B94"/>
    <w:rsid w:val="001233A5"/>
    <w:rsid w:val="001346B0"/>
    <w:rsid w:val="001421B8"/>
    <w:rsid w:val="001529A4"/>
    <w:rsid w:val="0015511B"/>
    <w:rsid w:val="001619C0"/>
    <w:rsid w:val="00175051"/>
    <w:rsid w:val="00186763"/>
    <w:rsid w:val="001A58F5"/>
    <w:rsid w:val="001B5C53"/>
    <w:rsid w:val="001C2DFF"/>
    <w:rsid w:val="00214F47"/>
    <w:rsid w:val="002449FE"/>
    <w:rsid w:val="0026302B"/>
    <w:rsid w:val="00275227"/>
    <w:rsid w:val="00277852"/>
    <w:rsid w:val="002B18D6"/>
    <w:rsid w:val="002D335D"/>
    <w:rsid w:val="002F4B7D"/>
    <w:rsid w:val="00327372"/>
    <w:rsid w:val="00342EBF"/>
    <w:rsid w:val="003756E7"/>
    <w:rsid w:val="003A07BE"/>
    <w:rsid w:val="003B1905"/>
    <w:rsid w:val="003C6C12"/>
    <w:rsid w:val="003E19EB"/>
    <w:rsid w:val="003F0DCB"/>
    <w:rsid w:val="0044483D"/>
    <w:rsid w:val="00465794"/>
    <w:rsid w:val="004A0099"/>
    <w:rsid w:val="004A3ACC"/>
    <w:rsid w:val="004B3B86"/>
    <w:rsid w:val="004D02D6"/>
    <w:rsid w:val="004D6743"/>
    <w:rsid w:val="00502C10"/>
    <w:rsid w:val="00540E44"/>
    <w:rsid w:val="00577850"/>
    <w:rsid w:val="005862D7"/>
    <w:rsid w:val="00592EFA"/>
    <w:rsid w:val="005A6BFA"/>
    <w:rsid w:val="005C51A4"/>
    <w:rsid w:val="006074A0"/>
    <w:rsid w:val="006205BC"/>
    <w:rsid w:val="0064398E"/>
    <w:rsid w:val="00671A5D"/>
    <w:rsid w:val="006A4B3D"/>
    <w:rsid w:val="006D5DC9"/>
    <w:rsid w:val="006E2B32"/>
    <w:rsid w:val="006E5FDA"/>
    <w:rsid w:val="00712807"/>
    <w:rsid w:val="00732AC2"/>
    <w:rsid w:val="0076280C"/>
    <w:rsid w:val="00770BAC"/>
    <w:rsid w:val="007A4FBD"/>
    <w:rsid w:val="007B631B"/>
    <w:rsid w:val="00800658"/>
    <w:rsid w:val="008376C4"/>
    <w:rsid w:val="00855538"/>
    <w:rsid w:val="008657F5"/>
    <w:rsid w:val="00865843"/>
    <w:rsid w:val="008855BE"/>
    <w:rsid w:val="008917C9"/>
    <w:rsid w:val="008C03E5"/>
    <w:rsid w:val="008E0AAA"/>
    <w:rsid w:val="008E0AF2"/>
    <w:rsid w:val="008E1ABD"/>
    <w:rsid w:val="008E25A8"/>
    <w:rsid w:val="008F40C6"/>
    <w:rsid w:val="00936BB5"/>
    <w:rsid w:val="00956483"/>
    <w:rsid w:val="00963698"/>
    <w:rsid w:val="0099776F"/>
    <w:rsid w:val="009C4C5C"/>
    <w:rsid w:val="009F4740"/>
    <w:rsid w:val="00A2308D"/>
    <w:rsid w:val="00AD08B9"/>
    <w:rsid w:val="00AD23CD"/>
    <w:rsid w:val="00B1075C"/>
    <w:rsid w:val="00B24FDD"/>
    <w:rsid w:val="00B4105E"/>
    <w:rsid w:val="00B82E7F"/>
    <w:rsid w:val="00B85D14"/>
    <w:rsid w:val="00BE14CB"/>
    <w:rsid w:val="00BE2DC8"/>
    <w:rsid w:val="00BF042E"/>
    <w:rsid w:val="00C13E52"/>
    <w:rsid w:val="00C33887"/>
    <w:rsid w:val="00C548E7"/>
    <w:rsid w:val="00C67792"/>
    <w:rsid w:val="00CE2A48"/>
    <w:rsid w:val="00CF14F4"/>
    <w:rsid w:val="00D36861"/>
    <w:rsid w:val="00D6219F"/>
    <w:rsid w:val="00DC154C"/>
    <w:rsid w:val="00E029FC"/>
    <w:rsid w:val="00E13E28"/>
    <w:rsid w:val="00E1742F"/>
    <w:rsid w:val="00E31FF9"/>
    <w:rsid w:val="00E90811"/>
    <w:rsid w:val="00EA41E8"/>
    <w:rsid w:val="00EC3FB9"/>
    <w:rsid w:val="00EC54CC"/>
    <w:rsid w:val="00F033EE"/>
    <w:rsid w:val="00FC524B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658"/>
    <w:pPr>
      <w:ind w:left="720"/>
      <w:contextualSpacing/>
    </w:pPr>
  </w:style>
  <w:style w:type="table" w:styleId="a4">
    <w:name w:val="Table Grid"/>
    <w:basedOn w:val="a1"/>
    <w:uiPriority w:val="59"/>
    <w:rsid w:val="00CE2A48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2A48"/>
    <w:rPr>
      <w:color w:val="0000FF"/>
      <w:u w:val="single"/>
    </w:rPr>
  </w:style>
  <w:style w:type="paragraph" w:styleId="2">
    <w:name w:val="Body Text 2"/>
    <w:basedOn w:val="a"/>
    <w:link w:val="20"/>
    <w:rsid w:val="00CE2A4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E2A48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D2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23CD"/>
  </w:style>
  <w:style w:type="paragraph" w:customStyle="1" w:styleId="1">
    <w:name w:val="Без интервала1"/>
    <w:uiPriority w:val="99"/>
    <w:qFormat/>
    <w:rsid w:val="00AD23C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1529A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9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EFA"/>
  </w:style>
  <w:style w:type="paragraph" w:styleId="a9">
    <w:name w:val="footer"/>
    <w:basedOn w:val="a"/>
    <w:link w:val="aa"/>
    <w:uiPriority w:val="99"/>
    <w:semiHidden/>
    <w:unhideWhenUsed/>
    <w:rsid w:val="0059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658"/>
    <w:pPr>
      <w:ind w:left="720"/>
      <w:contextualSpacing/>
    </w:pPr>
  </w:style>
  <w:style w:type="table" w:styleId="a4">
    <w:name w:val="Table Grid"/>
    <w:basedOn w:val="a1"/>
    <w:uiPriority w:val="59"/>
    <w:rsid w:val="00CE2A48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2A48"/>
    <w:rPr>
      <w:color w:val="0000FF"/>
      <w:u w:val="single"/>
    </w:rPr>
  </w:style>
  <w:style w:type="paragraph" w:styleId="2">
    <w:name w:val="Body Text 2"/>
    <w:basedOn w:val="a"/>
    <w:link w:val="20"/>
    <w:rsid w:val="00CE2A4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E2A48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D2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23CD"/>
  </w:style>
  <w:style w:type="paragraph" w:customStyle="1" w:styleId="1">
    <w:name w:val="Без интервала1"/>
    <w:uiPriority w:val="99"/>
    <w:qFormat/>
    <w:rsid w:val="00AD23C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1529A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9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EFA"/>
  </w:style>
  <w:style w:type="paragraph" w:styleId="a9">
    <w:name w:val="footer"/>
    <w:basedOn w:val="a"/>
    <w:link w:val="aa"/>
    <w:uiPriority w:val="99"/>
    <w:semiHidden/>
    <w:unhideWhenUsed/>
    <w:rsid w:val="0059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rogalaxy.ru/kind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ace.r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rola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rogalaxy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3D30C-4772-4090-AE58-59206E9A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дурис</dc:creator>
  <cp:lastModifiedBy>Татьяна</cp:lastModifiedBy>
  <cp:revision>2</cp:revision>
  <cp:lastPrinted>2014-08-19T10:35:00Z</cp:lastPrinted>
  <dcterms:created xsi:type="dcterms:W3CDTF">2015-02-13T11:44:00Z</dcterms:created>
  <dcterms:modified xsi:type="dcterms:W3CDTF">2015-02-13T11:44:00Z</dcterms:modified>
</cp:coreProperties>
</file>