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2441"/>
      </w:tblGrid>
      <w:tr w:rsidR="00BE18F2" w:rsidTr="003525EB">
        <w:tc>
          <w:tcPr>
            <w:tcW w:w="12441" w:type="dxa"/>
          </w:tcPr>
          <w:p w:rsidR="00BE18F2" w:rsidRDefault="00BE18F2" w:rsidP="003525EB">
            <w:pPr>
              <w:rPr>
                <w:rFonts w:ascii="Times New Roman" w:hAnsi="Times New Roman" w:cs="Times New Roman"/>
                <w:sz w:val="144"/>
                <w:szCs w:val="144"/>
              </w:rPr>
            </w:pPr>
            <w:r>
              <w:rPr>
                <w:rFonts w:ascii="Times New Roman" w:hAnsi="Times New Roman" w:cs="Times New Roman"/>
                <w:sz w:val="144"/>
                <w:szCs w:val="144"/>
              </w:rPr>
              <w:t>Созвездие</w:t>
            </w:r>
          </w:p>
        </w:tc>
      </w:tr>
      <w:tr w:rsidR="00BE18F2" w:rsidTr="003525EB">
        <w:tc>
          <w:tcPr>
            <w:tcW w:w="12441" w:type="dxa"/>
          </w:tcPr>
          <w:p w:rsidR="00BE18F2" w:rsidRDefault="00BE18F2" w:rsidP="003525EB">
            <w:pPr>
              <w:rPr>
                <w:rFonts w:ascii="Times New Roman" w:hAnsi="Times New Roman" w:cs="Times New Roman"/>
                <w:sz w:val="144"/>
                <w:szCs w:val="144"/>
              </w:rPr>
            </w:pPr>
            <w:r>
              <w:rPr>
                <w:rFonts w:ascii="Times New Roman" w:hAnsi="Times New Roman" w:cs="Times New Roman"/>
                <w:sz w:val="144"/>
                <w:szCs w:val="144"/>
              </w:rPr>
              <w:t>Эклиптика</w:t>
            </w:r>
          </w:p>
        </w:tc>
      </w:tr>
      <w:tr w:rsidR="00BE18F2" w:rsidTr="003525EB">
        <w:tc>
          <w:tcPr>
            <w:tcW w:w="12441" w:type="dxa"/>
          </w:tcPr>
          <w:p w:rsidR="00BE18F2" w:rsidRDefault="00BE18F2" w:rsidP="003525EB">
            <w:pPr>
              <w:rPr>
                <w:rFonts w:ascii="Times New Roman" w:hAnsi="Times New Roman" w:cs="Times New Roman"/>
                <w:sz w:val="144"/>
                <w:szCs w:val="144"/>
              </w:rPr>
            </w:pPr>
            <w:r>
              <w:rPr>
                <w:rFonts w:ascii="Times New Roman" w:hAnsi="Times New Roman" w:cs="Times New Roman"/>
                <w:sz w:val="144"/>
                <w:szCs w:val="144"/>
              </w:rPr>
              <w:t>Небесная сфера</w:t>
            </w:r>
          </w:p>
        </w:tc>
      </w:tr>
      <w:tr w:rsidR="00BE18F2" w:rsidTr="003525EB">
        <w:tc>
          <w:tcPr>
            <w:tcW w:w="12441" w:type="dxa"/>
          </w:tcPr>
          <w:p w:rsidR="00BE18F2" w:rsidRDefault="00BE18F2" w:rsidP="003525EB">
            <w:pPr>
              <w:rPr>
                <w:rFonts w:ascii="Times New Roman" w:hAnsi="Times New Roman" w:cs="Times New Roman"/>
                <w:sz w:val="144"/>
                <w:szCs w:val="144"/>
              </w:rPr>
            </w:pPr>
            <w:r>
              <w:rPr>
                <w:rFonts w:ascii="Times New Roman" w:hAnsi="Times New Roman" w:cs="Times New Roman"/>
                <w:sz w:val="144"/>
                <w:szCs w:val="144"/>
              </w:rPr>
              <w:t>Небесный экватор</w:t>
            </w:r>
          </w:p>
        </w:tc>
      </w:tr>
    </w:tbl>
    <w:p w:rsidR="00BE18F2" w:rsidRDefault="00BE18F2" w:rsidP="00BE18F2">
      <w:pPr>
        <w:rPr>
          <w:rFonts w:ascii="Times New Roman" w:hAnsi="Times New Roman" w:cs="Times New Roman"/>
          <w:sz w:val="144"/>
          <w:szCs w:val="144"/>
        </w:rPr>
      </w:pPr>
    </w:p>
    <w:tbl>
      <w:tblPr>
        <w:tblStyle w:val="a3"/>
        <w:tblW w:w="0" w:type="auto"/>
        <w:tblLook w:val="04A0"/>
      </w:tblPr>
      <w:tblGrid>
        <w:gridCol w:w="14786"/>
      </w:tblGrid>
      <w:tr w:rsidR="00BE18F2" w:rsidTr="003525EB">
        <w:tc>
          <w:tcPr>
            <w:tcW w:w="14786" w:type="dxa"/>
          </w:tcPr>
          <w:p w:rsidR="00BE18F2" w:rsidRDefault="00BE18F2" w:rsidP="003525EB">
            <w:pPr>
              <w:rPr>
                <w:rFonts w:ascii="Times New Roman" w:hAnsi="Times New Roman" w:cs="Times New Roman"/>
                <w:sz w:val="144"/>
                <w:szCs w:val="144"/>
              </w:rPr>
            </w:pPr>
            <w:r>
              <w:rPr>
                <w:rFonts w:ascii="Times New Roman" w:hAnsi="Times New Roman" w:cs="Times New Roman"/>
                <w:sz w:val="144"/>
                <w:szCs w:val="144"/>
              </w:rPr>
              <w:lastRenderedPageBreak/>
              <w:t>Склонение δ</w:t>
            </w:r>
          </w:p>
        </w:tc>
      </w:tr>
      <w:tr w:rsidR="00BE18F2" w:rsidTr="003525EB">
        <w:tc>
          <w:tcPr>
            <w:tcW w:w="14786" w:type="dxa"/>
          </w:tcPr>
          <w:p w:rsidR="00BE18F2" w:rsidRDefault="00BE18F2" w:rsidP="003525EB">
            <w:pPr>
              <w:rPr>
                <w:rFonts w:ascii="Times New Roman" w:hAnsi="Times New Roman" w:cs="Times New Roman"/>
                <w:sz w:val="144"/>
                <w:szCs w:val="144"/>
              </w:rPr>
            </w:pPr>
            <w:r>
              <w:rPr>
                <w:rFonts w:ascii="Times New Roman" w:hAnsi="Times New Roman" w:cs="Times New Roman"/>
                <w:sz w:val="144"/>
                <w:szCs w:val="144"/>
              </w:rPr>
              <w:t>Прямое восхождение α</w:t>
            </w:r>
          </w:p>
        </w:tc>
      </w:tr>
      <w:tr w:rsidR="00BE18F2" w:rsidTr="003525EB">
        <w:tc>
          <w:tcPr>
            <w:tcW w:w="14786" w:type="dxa"/>
          </w:tcPr>
          <w:p w:rsidR="00BE18F2" w:rsidRDefault="00BE18F2" w:rsidP="003525EB">
            <w:pPr>
              <w:rPr>
                <w:rFonts w:ascii="Times New Roman" w:hAnsi="Times New Roman" w:cs="Times New Roman"/>
                <w:sz w:val="144"/>
                <w:szCs w:val="144"/>
              </w:rPr>
            </w:pPr>
            <w:r>
              <w:rPr>
                <w:rFonts w:ascii="Times New Roman" w:hAnsi="Times New Roman" w:cs="Times New Roman"/>
                <w:sz w:val="144"/>
                <w:szCs w:val="144"/>
              </w:rPr>
              <w:t>Параллакс</w:t>
            </w:r>
          </w:p>
        </w:tc>
      </w:tr>
      <w:tr w:rsidR="00BE18F2" w:rsidTr="003525EB">
        <w:tc>
          <w:tcPr>
            <w:tcW w:w="14786" w:type="dxa"/>
          </w:tcPr>
          <w:p w:rsidR="00BE18F2" w:rsidRPr="0096616B" w:rsidRDefault="00BE18F2" w:rsidP="003525EB">
            <w:pPr>
              <w:rPr>
                <w:rFonts w:ascii="Times New Roman" w:hAnsi="Times New Roman" w:cs="Times New Roman"/>
                <w:sz w:val="144"/>
                <w:szCs w:val="144"/>
              </w:rPr>
            </w:pPr>
            <w:r w:rsidRPr="007A3BDB">
              <w:rPr>
                <w:rFonts w:ascii="Times New Roman" w:hAnsi="Times New Roman" w:cs="Times New Roman"/>
                <w:sz w:val="200"/>
                <w:szCs w:val="200"/>
              </w:rPr>
              <w:t xml:space="preserve">1 </w:t>
            </w:r>
            <w:proofErr w:type="spellStart"/>
            <w:r w:rsidRPr="0096616B">
              <w:rPr>
                <w:rFonts w:ascii="Times New Roman" w:hAnsi="Times New Roman" w:cs="Times New Roman"/>
                <w:sz w:val="144"/>
                <w:szCs w:val="144"/>
              </w:rPr>
              <w:t>пк</w:t>
            </w:r>
            <w:proofErr w:type="spellEnd"/>
            <w:r w:rsidRPr="0096616B">
              <w:rPr>
                <w:rFonts w:ascii="Times New Roman" w:hAnsi="Times New Roman" w:cs="Times New Roman"/>
                <w:sz w:val="144"/>
                <w:szCs w:val="144"/>
              </w:rPr>
              <w:t xml:space="preserve"> -3•10</w:t>
            </w:r>
            <w:r w:rsidRPr="0096616B">
              <w:rPr>
                <w:rFonts w:ascii="Times New Roman" w:hAnsi="Times New Roman" w:cs="Times New Roman"/>
                <w:sz w:val="144"/>
                <w:szCs w:val="144"/>
                <w:vertAlign w:val="superscript"/>
              </w:rPr>
              <w:t>13</w:t>
            </w:r>
            <w:r w:rsidRPr="0096616B">
              <w:rPr>
                <w:rFonts w:ascii="Times New Roman" w:hAnsi="Times New Roman" w:cs="Times New Roman"/>
                <w:sz w:val="144"/>
                <w:szCs w:val="144"/>
              </w:rPr>
              <w:t xml:space="preserve"> км</w:t>
            </w:r>
          </w:p>
        </w:tc>
      </w:tr>
    </w:tbl>
    <w:p w:rsidR="002A4934" w:rsidRDefault="002A4934"/>
    <w:sectPr w:rsidR="002A4934" w:rsidSect="00BE18F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E18F2"/>
    <w:rsid w:val="002A4934"/>
    <w:rsid w:val="00BE18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8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18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</Words>
  <Characters>103</Characters>
  <Application>Microsoft Office Word</Application>
  <DocSecurity>0</DocSecurity>
  <Lines>1</Lines>
  <Paragraphs>1</Paragraphs>
  <ScaleCrop>false</ScaleCrop>
  <Company>Hewlett-Packard</Company>
  <LinksUpToDate>false</LinksUpToDate>
  <CharactersWithSpaces>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</cp:revision>
  <dcterms:created xsi:type="dcterms:W3CDTF">2013-04-17T01:52:00Z</dcterms:created>
  <dcterms:modified xsi:type="dcterms:W3CDTF">2013-04-17T01:53:00Z</dcterms:modified>
</cp:coreProperties>
</file>