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A3" w:rsidRPr="007F7DA3" w:rsidRDefault="007F7DA3" w:rsidP="007F7DA3">
      <w:pPr>
        <w:pStyle w:val="a3"/>
        <w:shd w:val="clear" w:color="auto" w:fill="FFFFFF"/>
        <w:spacing w:before="96" w:beforeAutospacing="0" w:after="120" w:afterAutospacing="0" w:line="230" w:lineRule="atLeast"/>
        <w:rPr>
          <w:rFonts w:ascii="Arial" w:hAnsi="Arial" w:cs="Arial"/>
          <w:color w:val="000000"/>
        </w:rPr>
      </w:pPr>
      <w:r w:rsidRPr="007F7DA3">
        <w:rPr>
          <w:rFonts w:ascii="Arial" w:hAnsi="Arial" w:cs="Arial"/>
          <w:b/>
          <w:bCs/>
          <w:color w:val="000000"/>
        </w:rPr>
        <w:t>1)</w:t>
      </w:r>
      <w:proofErr w:type="spellStart"/>
      <w:r w:rsidRPr="007F7DA3">
        <w:rPr>
          <w:rFonts w:ascii="Arial" w:hAnsi="Arial" w:cs="Arial"/>
          <w:bCs/>
          <w:color w:val="000000"/>
        </w:rPr>
        <w:t>Я́дерный</w:t>
      </w:r>
      <w:proofErr w:type="spellEnd"/>
      <w:r w:rsidRPr="007F7DA3">
        <w:rPr>
          <w:rFonts w:ascii="Arial" w:hAnsi="Arial" w:cs="Arial"/>
          <w:bCs/>
          <w:color w:val="000000"/>
        </w:rPr>
        <w:t xml:space="preserve"> </w:t>
      </w:r>
      <w:proofErr w:type="spellStart"/>
      <w:r w:rsidRPr="007F7DA3">
        <w:rPr>
          <w:rFonts w:ascii="Arial" w:hAnsi="Arial" w:cs="Arial"/>
          <w:bCs/>
          <w:color w:val="000000"/>
        </w:rPr>
        <w:t>реа́ктор</w:t>
      </w:r>
      <w:proofErr w:type="spellEnd"/>
      <w:r w:rsidRPr="007F7DA3">
        <w:rPr>
          <w:rFonts w:ascii="Arial" w:hAnsi="Arial" w:cs="Arial"/>
          <w:color w:val="000000"/>
        </w:rPr>
        <w:t> — это устройство, в котором осуществляется управляемая</w:t>
      </w:r>
      <w:r w:rsidRPr="007F7DA3">
        <w:rPr>
          <w:rStyle w:val="apple-converted-space"/>
          <w:rFonts w:ascii="Arial" w:hAnsi="Arial" w:cs="Arial"/>
          <w:color w:val="000000"/>
        </w:rPr>
        <w:t> </w:t>
      </w:r>
      <w:hyperlink r:id="rId5" w:tooltip="Цепная ядерная реакция" w:history="1">
        <w:r w:rsidRPr="007F7DA3">
          <w:rPr>
            <w:rStyle w:val="a4"/>
            <w:rFonts w:ascii="Arial" w:hAnsi="Arial" w:cs="Arial"/>
            <w:color w:val="0B0080"/>
            <w:u w:val="none"/>
          </w:rPr>
          <w:t>цепная ядерная реакция</w:t>
        </w:r>
      </w:hyperlink>
      <w:r w:rsidRPr="007F7DA3">
        <w:rPr>
          <w:rFonts w:ascii="Arial" w:hAnsi="Arial" w:cs="Arial"/>
          <w:color w:val="000000"/>
        </w:rPr>
        <w:t>, сопровождающаяся выделением энергии. Первый ядерный реактор построен и запущен в декабре 1942 года в</w:t>
      </w:r>
      <w:r w:rsidRPr="007F7DA3">
        <w:rPr>
          <w:rStyle w:val="apple-converted-space"/>
          <w:rFonts w:ascii="Arial" w:hAnsi="Arial" w:cs="Arial"/>
          <w:color w:val="000000"/>
        </w:rPr>
        <w:t> </w:t>
      </w:r>
      <w:hyperlink r:id="rId6" w:tooltip="США" w:history="1">
        <w:r w:rsidRPr="007F7DA3">
          <w:rPr>
            <w:rStyle w:val="a4"/>
            <w:rFonts w:ascii="Arial" w:hAnsi="Arial" w:cs="Arial"/>
            <w:color w:val="0B0080"/>
            <w:u w:val="none"/>
          </w:rPr>
          <w:t>США</w:t>
        </w:r>
      </w:hyperlink>
      <w:r w:rsidRPr="007F7DA3">
        <w:rPr>
          <w:rStyle w:val="apple-converted-space"/>
          <w:rFonts w:ascii="Arial" w:hAnsi="Arial" w:cs="Arial"/>
          <w:color w:val="000000"/>
        </w:rPr>
        <w:t> </w:t>
      </w:r>
      <w:r w:rsidRPr="007F7DA3">
        <w:rPr>
          <w:rFonts w:ascii="Arial" w:hAnsi="Arial" w:cs="Arial"/>
          <w:color w:val="000000"/>
        </w:rPr>
        <w:t>под руководством</w:t>
      </w:r>
      <w:r w:rsidRPr="007F7DA3">
        <w:rPr>
          <w:rStyle w:val="apple-converted-space"/>
          <w:rFonts w:ascii="Arial" w:hAnsi="Arial" w:cs="Arial"/>
          <w:color w:val="000000"/>
        </w:rPr>
        <w:t> </w:t>
      </w:r>
      <w:hyperlink r:id="rId7" w:tooltip="Ферми, Энрико" w:history="1">
        <w:r w:rsidRPr="007F7DA3">
          <w:rPr>
            <w:rStyle w:val="a4"/>
            <w:rFonts w:ascii="Arial" w:hAnsi="Arial" w:cs="Arial"/>
            <w:color w:val="0B0080"/>
            <w:u w:val="none"/>
          </w:rPr>
          <w:t>Э. Ферми</w:t>
        </w:r>
      </w:hyperlink>
      <w:r w:rsidRPr="007F7DA3">
        <w:rPr>
          <w:rFonts w:ascii="Arial" w:hAnsi="Arial" w:cs="Arial"/>
          <w:color w:val="000000"/>
        </w:rPr>
        <w:t>. Первым реактором, построенным за пределами США, стал</w:t>
      </w:r>
      <w:r w:rsidRPr="007F7DA3">
        <w:rPr>
          <w:rStyle w:val="apple-converted-space"/>
          <w:rFonts w:ascii="Arial" w:hAnsi="Arial" w:cs="Arial"/>
          <w:color w:val="000000"/>
        </w:rPr>
        <w:t> </w:t>
      </w:r>
      <w:hyperlink r:id="rId8" w:tooltip="ZEEP" w:history="1">
        <w:r w:rsidRPr="007F7DA3">
          <w:rPr>
            <w:rStyle w:val="a4"/>
            <w:rFonts w:ascii="Arial" w:hAnsi="Arial" w:cs="Arial"/>
            <w:color w:val="0B0080"/>
            <w:u w:val="none"/>
          </w:rPr>
          <w:t>ZEEP</w:t>
        </w:r>
      </w:hyperlink>
      <w:r w:rsidRPr="007F7DA3">
        <w:rPr>
          <w:rFonts w:ascii="Arial" w:hAnsi="Arial" w:cs="Arial"/>
          <w:color w:val="000000"/>
        </w:rPr>
        <w:t>, запущенный в</w:t>
      </w:r>
      <w:r w:rsidRPr="007F7DA3">
        <w:rPr>
          <w:rStyle w:val="apple-converted-space"/>
          <w:rFonts w:ascii="Arial" w:hAnsi="Arial" w:cs="Arial"/>
          <w:color w:val="000000"/>
        </w:rPr>
        <w:t> </w:t>
      </w:r>
      <w:hyperlink r:id="rId9" w:tooltip="Канада" w:history="1">
        <w:r w:rsidRPr="007F7DA3">
          <w:rPr>
            <w:rStyle w:val="a4"/>
            <w:rFonts w:ascii="Arial" w:hAnsi="Arial" w:cs="Arial"/>
            <w:color w:val="0B0080"/>
            <w:u w:val="none"/>
          </w:rPr>
          <w:t>Канаде</w:t>
        </w:r>
      </w:hyperlink>
      <w:r w:rsidRPr="007F7DA3">
        <w:rPr>
          <w:rStyle w:val="apple-converted-space"/>
          <w:rFonts w:ascii="Arial" w:hAnsi="Arial" w:cs="Arial"/>
          <w:color w:val="000000"/>
        </w:rPr>
        <w:t> </w:t>
      </w:r>
      <w:r w:rsidRPr="007F7DA3">
        <w:rPr>
          <w:rFonts w:ascii="Arial" w:hAnsi="Arial" w:cs="Arial"/>
          <w:color w:val="000000"/>
        </w:rPr>
        <w:t>в сентябре</w:t>
      </w:r>
      <w:r w:rsidRPr="007F7DA3">
        <w:rPr>
          <w:rStyle w:val="apple-converted-space"/>
          <w:rFonts w:ascii="Arial" w:hAnsi="Arial" w:cs="Arial"/>
          <w:color w:val="000000"/>
        </w:rPr>
        <w:t> </w:t>
      </w:r>
      <w:hyperlink r:id="rId10" w:tooltip="1945 год" w:history="1">
        <w:r w:rsidRPr="007F7DA3">
          <w:rPr>
            <w:rStyle w:val="a4"/>
            <w:rFonts w:ascii="Arial" w:hAnsi="Arial" w:cs="Arial"/>
            <w:color w:val="0B0080"/>
            <w:u w:val="none"/>
          </w:rPr>
          <w:t>1945 года</w:t>
        </w:r>
      </w:hyperlink>
      <w:hyperlink r:id="rId11" w:anchor="cite_note-zeep-cstm-1" w:history="1">
        <w:r w:rsidRPr="007F7DA3">
          <w:rPr>
            <w:rStyle w:val="a4"/>
            <w:rFonts w:ascii="Arial" w:hAnsi="Arial" w:cs="Arial"/>
            <w:color w:val="0B0080"/>
            <w:u w:val="none"/>
            <w:vertAlign w:val="superscript"/>
          </w:rPr>
          <w:t>[1]</w:t>
        </w:r>
      </w:hyperlink>
      <w:r w:rsidRPr="007F7DA3">
        <w:rPr>
          <w:rFonts w:ascii="Arial" w:hAnsi="Arial" w:cs="Arial"/>
          <w:color w:val="000000"/>
        </w:rPr>
        <w:t>. В Европе первым ядерным реактором стала установка</w:t>
      </w:r>
      <w:r w:rsidRPr="007F7DA3">
        <w:rPr>
          <w:rStyle w:val="apple-converted-space"/>
          <w:rFonts w:ascii="Arial" w:hAnsi="Arial" w:cs="Arial"/>
          <w:color w:val="000000"/>
        </w:rPr>
        <w:t> </w:t>
      </w:r>
      <w:hyperlink r:id="rId12" w:tooltip="Ф-1 (реактор)" w:history="1">
        <w:r w:rsidRPr="007F7DA3">
          <w:rPr>
            <w:rStyle w:val="a4"/>
            <w:rFonts w:ascii="Arial" w:hAnsi="Arial" w:cs="Arial"/>
            <w:color w:val="0B0080"/>
            <w:u w:val="none"/>
          </w:rPr>
          <w:t>Ф-1</w:t>
        </w:r>
      </w:hyperlink>
      <w:r w:rsidRPr="007F7DA3">
        <w:rPr>
          <w:rFonts w:ascii="Arial" w:hAnsi="Arial" w:cs="Arial"/>
          <w:color w:val="000000"/>
        </w:rPr>
        <w:t>, заработавшая</w:t>
      </w:r>
      <w:r w:rsidRPr="007F7DA3">
        <w:rPr>
          <w:rStyle w:val="apple-converted-space"/>
          <w:rFonts w:ascii="Arial" w:hAnsi="Arial" w:cs="Arial"/>
          <w:color w:val="000000"/>
        </w:rPr>
        <w:t> </w:t>
      </w:r>
      <w:hyperlink r:id="rId13" w:tooltip="25 декабря" w:history="1">
        <w:r w:rsidRPr="007F7DA3">
          <w:rPr>
            <w:rStyle w:val="a4"/>
            <w:rFonts w:ascii="Arial" w:hAnsi="Arial" w:cs="Arial"/>
            <w:color w:val="0B0080"/>
            <w:u w:val="none"/>
          </w:rPr>
          <w:t>25 декабря</w:t>
        </w:r>
      </w:hyperlink>
      <w:r w:rsidRPr="007F7DA3">
        <w:rPr>
          <w:rStyle w:val="apple-converted-space"/>
          <w:rFonts w:ascii="Arial" w:hAnsi="Arial" w:cs="Arial"/>
          <w:color w:val="000000"/>
        </w:rPr>
        <w:t> </w:t>
      </w:r>
      <w:hyperlink r:id="rId14" w:tooltip="1946 год" w:history="1">
        <w:r w:rsidRPr="007F7DA3">
          <w:rPr>
            <w:rStyle w:val="a4"/>
            <w:rFonts w:ascii="Arial" w:hAnsi="Arial" w:cs="Arial"/>
            <w:color w:val="0B0080"/>
            <w:u w:val="none"/>
          </w:rPr>
          <w:t>1946 года</w:t>
        </w:r>
      </w:hyperlink>
      <w:r w:rsidRPr="007F7DA3">
        <w:rPr>
          <w:rStyle w:val="apple-converted-space"/>
          <w:rFonts w:ascii="Arial" w:hAnsi="Arial" w:cs="Arial"/>
          <w:color w:val="000000"/>
        </w:rPr>
        <w:t> </w:t>
      </w:r>
      <w:r w:rsidRPr="007F7DA3">
        <w:rPr>
          <w:rFonts w:ascii="Arial" w:hAnsi="Arial" w:cs="Arial"/>
          <w:color w:val="000000"/>
        </w:rPr>
        <w:t>в Москве под руководством</w:t>
      </w:r>
      <w:r w:rsidRPr="007F7DA3">
        <w:rPr>
          <w:rStyle w:val="apple-converted-space"/>
          <w:rFonts w:ascii="Arial" w:hAnsi="Arial" w:cs="Arial"/>
          <w:color w:val="000000"/>
        </w:rPr>
        <w:t> </w:t>
      </w:r>
      <w:hyperlink r:id="rId15" w:tooltip="Курчатов, Игорь Васильевич" w:history="1">
        <w:r w:rsidRPr="007F7DA3">
          <w:rPr>
            <w:rStyle w:val="a4"/>
            <w:rFonts w:ascii="Arial" w:hAnsi="Arial" w:cs="Arial"/>
            <w:color w:val="0B0080"/>
            <w:u w:val="none"/>
          </w:rPr>
          <w:t>И. В. Курчатова</w:t>
        </w:r>
      </w:hyperlink>
      <w:r w:rsidRPr="007F7DA3">
        <w:rPr>
          <w:rFonts w:ascii="Arial" w:hAnsi="Arial" w:cs="Arial"/>
          <w:color w:val="000000"/>
        </w:rPr>
        <w:t>.</w:t>
      </w:r>
      <w:hyperlink r:id="rId16" w:anchor="cite_note-2" w:history="1">
        <w:r w:rsidRPr="007F7DA3">
          <w:rPr>
            <w:rStyle w:val="a4"/>
            <w:rFonts w:ascii="Arial" w:hAnsi="Arial" w:cs="Arial"/>
            <w:color w:val="0B0080"/>
            <w:u w:val="none"/>
            <w:vertAlign w:val="superscript"/>
          </w:rPr>
          <w:t>[2]</w:t>
        </w:r>
      </w:hyperlink>
    </w:p>
    <w:p w:rsidR="007F7DA3" w:rsidRPr="007F7DA3" w:rsidRDefault="007F7DA3" w:rsidP="007F7DA3">
      <w:pPr>
        <w:pStyle w:val="a3"/>
        <w:shd w:val="clear" w:color="auto" w:fill="FFFFFF"/>
        <w:spacing w:before="96" w:beforeAutospacing="0" w:after="120" w:afterAutospacing="0" w:line="230" w:lineRule="atLeast"/>
        <w:rPr>
          <w:rFonts w:ascii="Arial" w:hAnsi="Arial" w:cs="Arial"/>
          <w:color w:val="000000"/>
        </w:rPr>
      </w:pPr>
      <w:r w:rsidRPr="007F7DA3">
        <w:rPr>
          <w:rFonts w:ascii="Arial" w:hAnsi="Arial" w:cs="Arial"/>
          <w:color w:val="000000"/>
        </w:rPr>
        <w:t>К</w:t>
      </w:r>
      <w:r w:rsidRPr="007F7DA3">
        <w:rPr>
          <w:rStyle w:val="apple-converted-space"/>
          <w:rFonts w:ascii="Arial" w:hAnsi="Arial" w:cs="Arial"/>
          <w:color w:val="000000"/>
        </w:rPr>
        <w:t> </w:t>
      </w:r>
      <w:hyperlink r:id="rId17" w:tooltip="1978 год" w:history="1">
        <w:r w:rsidRPr="007F7DA3">
          <w:rPr>
            <w:rStyle w:val="a4"/>
            <w:rFonts w:ascii="Arial" w:hAnsi="Arial" w:cs="Arial"/>
            <w:color w:val="0B0080"/>
            <w:u w:val="none"/>
          </w:rPr>
          <w:t>1978 году</w:t>
        </w:r>
      </w:hyperlink>
      <w:r w:rsidRPr="007F7DA3">
        <w:rPr>
          <w:rStyle w:val="apple-converted-space"/>
          <w:rFonts w:ascii="Arial" w:hAnsi="Arial" w:cs="Arial"/>
          <w:color w:val="000000"/>
        </w:rPr>
        <w:t> </w:t>
      </w:r>
      <w:r w:rsidRPr="007F7DA3">
        <w:rPr>
          <w:rFonts w:ascii="Arial" w:hAnsi="Arial" w:cs="Arial"/>
          <w:color w:val="000000"/>
        </w:rPr>
        <w:t>в мире работало уже около сотни ядерных реакторов различных типов. Составными частями любого ядерного реактора являются: активная зона с ядерным топливом, обычно окруженная отражателем нейтронов, теплоноситель, система регулирования цепной реакции, радиационная защита, система дистанционного управления. Основной характеристикой ядерного реактора является его мощность. Мощность в 1 МВт(</w:t>
      </w:r>
      <w:proofErr w:type="spellStart"/>
      <w:r w:rsidRPr="007F7DA3">
        <w:rPr>
          <w:rFonts w:ascii="Arial" w:hAnsi="Arial" w:cs="Arial"/>
          <w:color w:val="000000"/>
        </w:rPr>
        <w:t>мегафат</w:t>
      </w:r>
      <w:proofErr w:type="spellEnd"/>
      <w:r w:rsidRPr="007F7DA3">
        <w:rPr>
          <w:rFonts w:ascii="Arial" w:hAnsi="Arial" w:cs="Arial"/>
          <w:color w:val="000000"/>
        </w:rPr>
        <w:t>) соответствует цепной реакции, в которой происходит 3·10</w:t>
      </w:r>
      <w:r w:rsidRPr="007F7DA3">
        <w:rPr>
          <w:rFonts w:ascii="Arial" w:hAnsi="Arial" w:cs="Arial"/>
          <w:color w:val="000000"/>
          <w:vertAlign w:val="superscript"/>
        </w:rPr>
        <w:t>16</w:t>
      </w:r>
      <w:r w:rsidRPr="007F7DA3">
        <w:rPr>
          <w:rStyle w:val="apple-converted-space"/>
          <w:rFonts w:ascii="Arial" w:hAnsi="Arial" w:cs="Arial"/>
          <w:color w:val="000000"/>
        </w:rPr>
        <w:t> </w:t>
      </w:r>
      <w:r w:rsidRPr="007F7DA3">
        <w:rPr>
          <w:rFonts w:ascii="Arial" w:hAnsi="Arial" w:cs="Arial"/>
          <w:color w:val="000000"/>
        </w:rPr>
        <w:t>актов деления в 1 сек.</w:t>
      </w:r>
    </w:p>
    <w:p w:rsidR="007F7DA3" w:rsidRPr="007F7DA3" w:rsidRDefault="007F7DA3" w:rsidP="007F7DA3">
      <w:pPr>
        <w:pStyle w:val="a3"/>
        <w:shd w:val="clear" w:color="auto" w:fill="FFFFFF"/>
        <w:spacing w:before="96" w:beforeAutospacing="0" w:after="120" w:afterAutospacing="0" w:line="230" w:lineRule="atLeast"/>
        <w:rPr>
          <w:rFonts w:ascii="Arial" w:hAnsi="Arial" w:cs="Arial"/>
          <w:color w:val="000000"/>
        </w:rPr>
      </w:pPr>
      <w:r w:rsidRPr="007F7DA3">
        <w:rPr>
          <w:b/>
        </w:rPr>
        <w:t>2)</w:t>
      </w:r>
      <w:r w:rsidRPr="007F7DA3">
        <w:rPr>
          <w:rFonts w:ascii="Arial" w:hAnsi="Arial" w:cs="Arial"/>
          <w:color w:val="000000"/>
        </w:rPr>
        <w:t xml:space="preserve"> Теоретическую группу </w:t>
      </w:r>
      <w:hyperlink r:id="rId18" w:tooltip="Немецкая ядерная программа" w:history="1">
        <w:r w:rsidRPr="007F7DA3">
          <w:rPr>
            <w:rFonts w:ascii="Arial" w:hAnsi="Arial" w:cs="Arial"/>
            <w:color w:val="0B0080"/>
          </w:rPr>
          <w:t>«Урановый проект»</w:t>
        </w:r>
      </w:hyperlink>
      <w:r w:rsidRPr="007F7DA3">
        <w:rPr>
          <w:rFonts w:ascii="Arial" w:hAnsi="Arial" w:cs="Arial"/>
          <w:color w:val="000000"/>
        </w:rPr>
        <w:t> </w:t>
      </w:r>
      <w:hyperlink r:id="rId19" w:tooltip="Третий Рейх" w:history="1">
        <w:r w:rsidRPr="007F7DA3">
          <w:rPr>
            <w:rFonts w:ascii="Arial" w:hAnsi="Arial" w:cs="Arial"/>
            <w:color w:val="0B0080"/>
          </w:rPr>
          <w:t>нацистской Германии</w:t>
        </w:r>
      </w:hyperlink>
      <w:r w:rsidRPr="007F7DA3">
        <w:rPr>
          <w:rFonts w:ascii="Arial" w:hAnsi="Arial" w:cs="Arial"/>
          <w:color w:val="000000"/>
        </w:rPr>
        <w:t>, работающую в </w:t>
      </w:r>
      <w:hyperlink r:id="rId20" w:tooltip="Общество кайзера Вильгельма" w:history="1">
        <w:r w:rsidRPr="007F7DA3">
          <w:rPr>
            <w:rFonts w:ascii="Arial" w:hAnsi="Arial" w:cs="Arial"/>
            <w:color w:val="0B0080"/>
          </w:rPr>
          <w:t>Обществе кайзера Вильгельма</w:t>
        </w:r>
      </w:hyperlink>
      <w:r w:rsidRPr="007F7DA3">
        <w:rPr>
          <w:rFonts w:ascii="Arial" w:hAnsi="Arial" w:cs="Arial"/>
          <w:color w:val="000000"/>
        </w:rPr>
        <w:t>, возглавлял </w:t>
      </w:r>
      <w:proofErr w:type="spellStart"/>
      <w:r w:rsidRPr="007F7DA3">
        <w:rPr>
          <w:rFonts w:ascii="Arial" w:hAnsi="Arial" w:cs="Arial"/>
          <w:color w:val="000000"/>
        </w:rPr>
        <w:fldChar w:fldCharType="begin"/>
      </w:r>
      <w:r w:rsidRPr="007F7DA3">
        <w:rPr>
          <w:rFonts w:ascii="Arial" w:hAnsi="Arial" w:cs="Arial"/>
          <w:color w:val="000000"/>
        </w:rPr>
        <w:instrText xml:space="preserve"> HYPERLINK "http://ru.wikipedia.org/wiki/%D0%92%D0%B0%D0%B9%D1%86%D0%B7%D0%B5%D0%BA%D0%BA%D0%B5%D1%80,_%D0%9A%D0%B0%D1%80%D0%BB_%D0%A4%D1%80%D0%B8%D0%B4%D1%80%D0%B8%D1%85_%D1%84%D0%BE%D0%BD" \o "Вайцзеккер, Карл Фридрих фон" </w:instrText>
      </w:r>
      <w:r w:rsidRPr="007F7DA3">
        <w:rPr>
          <w:rFonts w:ascii="Arial" w:hAnsi="Arial" w:cs="Arial"/>
          <w:color w:val="000000"/>
        </w:rPr>
        <w:fldChar w:fldCharType="separate"/>
      </w:r>
      <w:r w:rsidRPr="007F7DA3">
        <w:rPr>
          <w:rFonts w:ascii="Arial" w:hAnsi="Arial" w:cs="Arial"/>
          <w:color w:val="0B0080"/>
        </w:rPr>
        <w:t>Вайцзеккер</w:t>
      </w:r>
      <w:proofErr w:type="spellEnd"/>
      <w:r w:rsidRPr="007F7DA3">
        <w:rPr>
          <w:rFonts w:ascii="Arial" w:hAnsi="Arial" w:cs="Arial"/>
          <w:color w:val="000000"/>
        </w:rPr>
        <w:fldChar w:fldCharType="end"/>
      </w:r>
      <w:r w:rsidRPr="007F7DA3">
        <w:rPr>
          <w:rFonts w:ascii="Arial" w:hAnsi="Arial" w:cs="Arial"/>
          <w:color w:val="000000"/>
        </w:rPr>
        <w:t>, но лишь формально. Фактическим лидером стал </w:t>
      </w:r>
      <w:hyperlink r:id="rId21" w:tooltip="Гейзенберг, Вернер" w:history="1">
        <w:r w:rsidRPr="007F7DA3">
          <w:rPr>
            <w:rFonts w:ascii="Arial" w:hAnsi="Arial" w:cs="Arial"/>
            <w:color w:val="0B0080"/>
          </w:rPr>
          <w:t>Гейзенберг</w:t>
        </w:r>
      </w:hyperlink>
      <w:r w:rsidRPr="007F7DA3">
        <w:rPr>
          <w:rFonts w:ascii="Arial" w:hAnsi="Arial" w:cs="Arial"/>
          <w:color w:val="000000"/>
        </w:rPr>
        <w:t xml:space="preserve">, разрабатывающий теоретические основы цепной реакции, </w:t>
      </w:r>
      <w:proofErr w:type="spellStart"/>
      <w:r w:rsidRPr="007F7DA3">
        <w:rPr>
          <w:rFonts w:ascii="Arial" w:hAnsi="Arial" w:cs="Arial"/>
          <w:color w:val="000000"/>
        </w:rPr>
        <w:t>Вайцзеккер</w:t>
      </w:r>
      <w:proofErr w:type="spellEnd"/>
      <w:r w:rsidRPr="007F7DA3">
        <w:rPr>
          <w:rFonts w:ascii="Arial" w:hAnsi="Arial" w:cs="Arial"/>
          <w:color w:val="000000"/>
        </w:rPr>
        <w:t xml:space="preserve"> же с группой участников сосредоточился на создании «урановой машины» — первого реактора. Поздней весной 1940 года один из учёных группы — </w:t>
      </w:r>
      <w:proofErr w:type="spellStart"/>
      <w:r w:rsidRPr="007F7DA3">
        <w:rPr>
          <w:rFonts w:ascii="Arial" w:hAnsi="Arial" w:cs="Arial"/>
          <w:color w:val="000000"/>
        </w:rPr>
        <w:fldChar w:fldCharType="begin"/>
      </w:r>
      <w:r w:rsidRPr="007F7DA3">
        <w:rPr>
          <w:rFonts w:ascii="Arial" w:hAnsi="Arial" w:cs="Arial"/>
          <w:color w:val="000000"/>
        </w:rPr>
        <w:instrText xml:space="preserve"> HYPERLINK "http://ru.wikipedia.org/w/index.php?title=%D0%A5%D0%B0%D1%80%D1%82%D0%B5%D0%BA,_%D0%9F%D0%BE%D0%BB&amp;action=edit&amp;redlink=1" \o "Хартек, Пол (страница отсутствует)" </w:instrText>
      </w:r>
      <w:r w:rsidRPr="007F7DA3">
        <w:rPr>
          <w:rFonts w:ascii="Arial" w:hAnsi="Arial" w:cs="Arial"/>
          <w:color w:val="000000"/>
        </w:rPr>
        <w:fldChar w:fldCharType="separate"/>
      </w:r>
      <w:r w:rsidRPr="007F7DA3">
        <w:rPr>
          <w:rFonts w:ascii="Arial" w:hAnsi="Arial" w:cs="Arial"/>
          <w:color w:val="A55858"/>
        </w:rPr>
        <w:t>Хартек</w:t>
      </w:r>
      <w:proofErr w:type="spellEnd"/>
      <w:r w:rsidRPr="007F7DA3">
        <w:rPr>
          <w:rFonts w:ascii="Arial" w:hAnsi="Arial" w:cs="Arial"/>
          <w:color w:val="000000"/>
        </w:rPr>
        <w:fldChar w:fldCharType="end"/>
      </w:r>
      <w:r w:rsidRPr="007F7DA3">
        <w:rPr>
          <w:rFonts w:ascii="Arial" w:hAnsi="Arial" w:cs="Arial"/>
          <w:color w:val="000000"/>
        </w:rPr>
        <w:t> — провёл первый опыт с попыткой создания цепной реакции, используя оксид урана и твёрдый графитовый замедлитель. Однако имеющегося в наличии делящегося материала не хватило для достижения этой цели. В 1941 году в </w:t>
      </w:r>
      <w:hyperlink r:id="rId22" w:tooltip="Лейпцигский университет" w:history="1">
        <w:r w:rsidRPr="007F7DA3">
          <w:rPr>
            <w:rFonts w:ascii="Arial" w:hAnsi="Arial" w:cs="Arial"/>
            <w:color w:val="0B0080"/>
          </w:rPr>
          <w:t>Лейпцигском университете</w:t>
        </w:r>
      </w:hyperlink>
      <w:r w:rsidRPr="007F7DA3">
        <w:rPr>
          <w:rFonts w:ascii="Arial" w:hAnsi="Arial" w:cs="Arial"/>
          <w:color w:val="000000"/>
        </w:rPr>
        <w:t xml:space="preserve"> участником группы </w:t>
      </w:r>
      <w:proofErr w:type="spellStart"/>
      <w:r w:rsidRPr="007F7DA3">
        <w:rPr>
          <w:rFonts w:ascii="Arial" w:hAnsi="Arial" w:cs="Arial"/>
          <w:color w:val="000000"/>
        </w:rPr>
        <w:t>Гейзенберга</w:t>
      </w:r>
      <w:hyperlink r:id="rId23" w:tooltip="Дёпель, Георг Роберт" w:history="1">
        <w:r w:rsidRPr="007F7DA3">
          <w:rPr>
            <w:rFonts w:ascii="Arial" w:hAnsi="Arial" w:cs="Arial"/>
            <w:color w:val="0B0080"/>
          </w:rPr>
          <w:t>Дёпелем</w:t>
        </w:r>
        <w:proofErr w:type="spellEnd"/>
      </w:hyperlink>
      <w:r w:rsidRPr="007F7DA3">
        <w:rPr>
          <w:rFonts w:ascii="Arial" w:hAnsi="Arial" w:cs="Arial"/>
          <w:color w:val="000000"/>
        </w:rPr>
        <w:t> был построен стенд с тяжеловодным замедлителем, в экспериментах на котором к маю 1942 года удалось достичь производства нейтронов в количестве, превышающем их поглощение. Полноценной цепной реакции немецким учёным удалось достичь в феврале 1945 года в эксперименте, проводимом в горной выработке близ </w:t>
      </w:r>
      <w:proofErr w:type="spellStart"/>
      <w:r w:rsidRPr="007F7DA3">
        <w:rPr>
          <w:rFonts w:ascii="Arial" w:hAnsi="Arial" w:cs="Arial"/>
          <w:color w:val="000000"/>
        </w:rPr>
        <w:fldChar w:fldCharType="begin"/>
      </w:r>
      <w:r w:rsidRPr="007F7DA3">
        <w:rPr>
          <w:rFonts w:ascii="Arial" w:hAnsi="Arial" w:cs="Arial"/>
          <w:color w:val="000000"/>
        </w:rPr>
        <w:instrText xml:space="preserve"> HYPERLINK "http://ru.wikipedia.org/wiki/%D0%A5%D0%B0%D0%B9%D0%B3%D0%B5%D1%80%D0%BB%D0%BE%D1%85" \o "Хайгерлох" </w:instrText>
      </w:r>
      <w:r w:rsidRPr="007F7DA3">
        <w:rPr>
          <w:rFonts w:ascii="Arial" w:hAnsi="Arial" w:cs="Arial"/>
          <w:color w:val="000000"/>
        </w:rPr>
        <w:fldChar w:fldCharType="separate"/>
      </w:r>
      <w:r w:rsidRPr="007F7DA3">
        <w:rPr>
          <w:rFonts w:ascii="Arial" w:hAnsi="Arial" w:cs="Arial"/>
          <w:color w:val="0B0080"/>
        </w:rPr>
        <w:t>Хайгерлоха</w:t>
      </w:r>
      <w:proofErr w:type="spellEnd"/>
      <w:r w:rsidRPr="007F7DA3">
        <w:rPr>
          <w:rFonts w:ascii="Arial" w:hAnsi="Arial" w:cs="Arial"/>
          <w:color w:val="000000"/>
        </w:rPr>
        <w:fldChar w:fldCharType="end"/>
      </w:r>
      <w:r w:rsidRPr="007F7DA3">
        <w:rPr>
          <w:rFonts w:ascii="Arial" w:hAnsi="Arial" w:cs="Arial"/>
          <w:color w:val="000000"/>
        </w:rPr>
        <w:t>. Однако спустя несколько недель ядерная программа Германии прекратила существование</w:t>
      </w:r>
      <w:hyperlink r:id="rId24" w:anchor="cite_note-3" w:history="1">
        <w:r w:rsidRPr="007F7DA3">
          <w:rPr>
            <w:rFonts w:ascii="Arial" w:hAnsi="Arial" w:cs="Arial"/>
            <w:color w:val="0B0080"/>
            <w:vertAlign w:val="superscript"/>
          </w:rPr>
          <w:t>[3]</w:t>
        </w:r>
      </w:hyperlink>
      <w:hyperlink r:id="rId25" w:anchor="cite_note-4" w:history="1">
        <w:r w:rsidRPr="007F7DA3">
          <w:rPr>
            <w:rFonts w:ascii="Arial" w:hAnsi="Arial" w:cs="Arial"/>
            <w:color w:val="0B0080"/>
            <w:vertAlign w:val="superscript"/>
          </w:rPr>
          <w:t>[4]</w:t>
        </w:r>
      </w:hyperlink>
      <w:r w:rsidRPr="007F7DA3">
        <w:rPr>
          <w:rFonts w:ascii="Arial" w:hAnsi="Arial" w:cs="Arial"/>
          <w:color w:val="000000"/>
        </w:rPr>
        <w:t>.</w:t>
      </w:r>
    </w:p>
    <w:p w:rsidR="007F7DA3" w:rsidRPr="007F7DA3" w:rsidRDefault="007F7DA3" w:rsidP="007F7DA3">
      <w:pPr>
        <w:shd w:val="clear" w:color="auto" w:fill="FFFFFF"/>
        <w:spacing w:before="96" w:after="120" w:line="230" w:lineRule="atLeast"/>
        <w:rPr>
          <w:rFonts w:ascii="Arial" w:eastAsia="Times New Roman" w:hAnsi="Arial" w:cs="Arial"/>
          <w:color w:val="000000"/>
          <w:sz w:val="24"/>
          <w:szCs w:val="24"/>
          <w:lang w:val="en-US" w:eastAsia="ru-RU"/>
        </w:rPr>
      </w:pPr>
      <w:hyperlink r:id="rId26" w:tooltip="Цепная ядерная реакция" w:history="1">
        <w:r w:rsidRPr="007F7DA3">
          <w:rPr>
            <w:rFonts w:ascii="Arial" w:eastAsia="Times New Roman" w:hAnsi="Arial" w:cs="Arial"/>
            <w:color w:val="0B0080"/>
            <w:sz w:val="24"/>
            <w:szCs w:val="24"/>
            <w:lang w:eastAsia="ru-RU"/>
          </w:rPr>
          <w:t>Цепная реакция деления ядер</w:t>
        </w:r>
      </w:hyperlink>
      <w:r w:rsidRPr="007F7DA3">
        <w:rPr>
          <w:rFonts w:ascii="Arial" w:eastAsia="Times New Roman" w:hAnsi="Arial" w:cs="Arial"/>
          <w:color w:val="000000"/>
          <w:sz w:val="24"/>
          <w:szCs w:val="24"/>
          <w:lang w:eastAsia="ru-RU"/>
        </w:rPr>
        <w:t> (кратко — цепная реакция) была впервые осуществлена в декабре </w:t>
      </w:r>
      <w:hyperlink r:id="rId27" w:tooltip="1942 год" w:history="1">
        <w:r w:rsidRPr="007F7DA3">
          <w:rPr>
            <w:rFonts w:ascii="Arial" w:eastAsia="Times New Roman" w:hAnsi="Arial" w:cs="Arial"/>
            <w:color w:val="0B0080"/>
            <w:sz w:val="24"/>
            <w:szCs w:val="24"/>
            <w:lang w:eastAsia="ru-RU"/>
          </w:rPr>
          <w:t>1942 года</w:t>
        </w:r>
      </w:hyperlink>
      <w:r w:rsidRPr="007F7DA3">
        <w:rPr>
          <w:rFonts w:ascii="Arial" w:eastAsia="Times New Roman" w:hAnsi="Arial" w:cs="Arial"/>
          <w:color w:val="000000"/>
          <w:sz w:val="24"/>
          <w:szCs w:val="24"/>
          <w:lang w:eastAsia="ru-RU"/>
        </w:rPr>
        <w:t>. Группа физиков Чикагского университета, возглавляемая </w:t>
      </w:r>
      <w:hyperlink r:id="rId28" w:tooltip="Ферми, Энрико" w:history="1">
        <w:r w:rsidRPr="007F7DA3">
          <w:rPr>
            <w:rFonts w:ascii="Arial" w:eastAsia="Times New Roman" w:hAnsi="Arial" w:cs="Arial"/>
            <w:color w:val="0B0080"/>
            <w:sz w:val="24"/>
            <w:szCs w:val="24"/>
            <w:lang w:eastAsia="ru-RU"/>
          </w:rPr>
          <w:t>Э. Ферми</w:t>
        </w:r>
      </w:hyperlink>
      <w:r w:rsidRPr="007F7DA3">
        <w:rPr>
          <w:rFonts w:ascii="Arial" w:eastAsia="Times New Roman" w:hAnsi="Arial" w:cs="Arial"/>
          <w:color w:val="000000"/>
          <w:sz w:val="24"/>
          <w:szCs w:val="24"/>
          <w:lang w:eastAsia="ru-RU"/>
        </w:rPr>
        <w:t>, создала первый в мире ядерный реактор, названный «</w:t>
      </w:r>
      <w:hyperlink r:id="rId29" w:tooltip="Чикагская поленница-1" w:history="1">
        <w:r w:rsidRPr="007F7DA3">
          <w:rPr>
            <w:rFonts w:ascii="Arial" w:eastAsia="Times New Roman" w:hAnsi="Arial" w:cs="Arial"/>
            <w:color w:val="0B0080"/>
            <w:sz w:val="24"/>
            <w:szCs w:val="24"/>
            <w:lang w:eastAsia="ru-RU"/>
          </w:rPr>
          <w:t>Чикагской поленницей</w:t>
        </w:r>
      </w:hyperlink>
      <w:r w:rsidRPr="007F7DA3">
        <w:rPr>
          <w:rFonts w:ascii="Arial" w:eastAsia="Times New Roman" w:hAnsi="Arial" w:cs="Arial"/>
          <w:color w:val="000000"/>
          <w:sz w:val="24"/>
          <w:szCs w:val="24"/>
          <w:lang w:eastAsia="ru-RU"/>
        </w:rPr>
        <w:t>» (</w:t>
      </w:r>
      <w:proofErr w:type="spellStart"/>
      <w:r w:rsidRPr="007F7DA3">
        <w:rPr>
          <w:rFonts w:ascii="Arial" w:eastAsia="Times New Roman" w:hAnsi="Arial" w:cs="Arial"/>
          <w:i/>
          <w:iCs/>
          <w:color w:val="000000"/>
          <w:sz w:val="24"/>
          <w:szCs w:val="24"/>
          <w:lang w:eastAsia="ru-RU"/>
        </w:rPr>
        <w:t>Chicago</w:t>
      </w:r>
      <w:proofErr w:type="spellEnd"/>
      <w:r w:rsidRPr="007F7DA3">
        <w:rPr>
          <w:rFonts w:ascii="Arial" w:eastAsia="Times New Roman" w:hAnsi="Arial" w:cs="Arial"/>
          <w:i/>
          <w:iCs/>
          <w:color w:val="000000"/>
          <w:sz w:val="24"/>
          <w:szCs w:val="24"/>
          <w:lang w:eastAsia="ru-RU"/>
        </w:rPr>
        <w:t xml:space="preserve"> Pile-1</w:t>
      </w:r>
      <w:r w:rsidRPr="007F7DA3">
        <w:rPr>
          <w:rFonts w:ascii="Arial" w:eastAsia="Times New Roman" w:hAnsi="Arial" w:cs="Arial"/>
          <w:color w:val="000000"/>
          <w:sz w:val="24"/>
          <w:szCs w:val="24"/>
          <w:lang w:eastAsia="ru-RU"/>
        </w:rPr>
        <w:t>, </w:t>
      </w:r>
      <w:r w:rsidRPr="007F7DA3">
        <w:rPr>
          <w:rFonts w:ascii="Arial" w:eastAsia="Times New Roman" w:hAnsi="Arial" w:cs="Arial"/>
          <w:i/>
          <w:iCs/>
          <w:color w:val="000000"/>
          <w:sz w:val="24"/>
          <w:szCs w:val="24"/>
          <w:lang w:eastAsia="ru-RU"/>
        </w:rPr>
        <w:t>CP-1</w:t>
      </w:r>
      <w:r w:rsidRPr="007F7DA3">
        <w:rPr>
          <w:rFonts w:ascii="Arial" w:eastAsia="Times New Roman" w:hAnsi="Arial" w:cs="Arial"/>
          <w:color w:val="000000"/>
          <w:sz w:val="24"/>
          <w:szCs w:val="24"/>
          <w:lang w:eastAsia="ru-RU"/>
        </w:rPr>
        <w:t>). Он состоял из </w:t>
      </w:r>
      <w:hyperlink r:id="rId30" w:tooltip="Графит" w:history="1">
        <w:r w:rsidRPr="007F7DA3">
          <w:rPr>
            <w:rFonts w:ascii="Arial" w:eastAsia="Times New Roman" w:hAnsi="Arial" w:cs="Arial"/>
            <w:color w:val="0B0080"/>
            <w:sz w:val="24"/>
            <w:szCs w:val="24"/>
            <w:lang w:eastAsia="ru-RU"/>
          </w:rPr>
          <w:t>графитовых</w:t>
        </w:r>
      </w:hyperlink>
      <w:r w:rsidRPr="007F7DA3">
        <w:rPr>
          <w:rFonts w:ascii="Arial" w:eastAsia="Times New Roman" w:hAnsi="Arial" w:cs="Arial"/>
          <w:color w:val="000000"/>
          <w:sz w:val="24"/>
          <w:szCs w:val="24"/>
          <w:lang w:eastAsia="ru-RU"/>
        </w:rPr>
        <w:t> блоков, между которыми были расположены шары из природного </w:t>
      </w:r>
      <w:hyperlink r:id="rId31" w:tooltip="Уран (элемент)" w:history="1">
        <w:r w:rsidRPr="007F7DA3">
          <w:rPr>
            <w:rFonts w:ascii="Arial" w:eastAsia="Times New Roman" w:hAnsi="Arial" w:cs="Arial"/>
            <w:color w:val="0B0080"/>
            <w:sz w:val="24"/>
            <w:szCs w:val="24"/>
            <w:lang w:eastAsia="ru-RU"/>
          </w:rPr>
          <w:t>урана</w:t>
        </w:r>
      </w:hyperlink>
      <w:r w:rsidRPr="007F7DA3">
        <w:rPr>
          <w:rFonts w:ascii="Arial" w:eastAsia="Times New Roman" w:hAnsi="Arial" w:cs="Arial"/>
          <w:color w:val="000000"/>
          <w:sz w:val="24"/>
          <w:szCs w:val="24"/>
          <w:lang w:eastAsia="ru-RU"/>
        </w:rPr>
        <w:t> и его </w:t>
      </w:r>
      <w:hyperlink r:id="rId32" w:tooltip="Двуокись урана" w:history="1">
        <w:r w:rsidRPr="007F7DA3">
          <w:rPr>
            <w:rFonts w:ascii="Arial" w:eastAsia="Times New Roman" w:hAnsi="Arial" w:cs="Arial"/>
            <w:color w:val="0B0080"/>
            <w:sz w:val="24"/>
            <w:szCs w:val="24"/>
            <w:lang w:eastAsia="ru-RU"/>
          </w:rPr>
          <w:t>двуокиси</w:t>
        </w:r>
      </w:hyperlink>
      <w:r w:rsidRPr="007F7DA3">
        <w:rPr>
          <w:rFonts w:ascii="Arial" w:eastAsia="Times New Roman" w:hAnsi="Arial" w:cs="Arial"/>
          <w:color w:val="000000"/>
          <w:sz w:val="24"/>
          <w:szCs w:val="24"/>
          <w:lang w:eastAsia="ru-RU"/>
        </w:rPr>
        <w:t>. </w:t>
      </w:r>
      <w:hyperlink r:id="rId33" w:tooltip="Быстрые нейтроны" w:history="1">
        <w:r w:rsidRPr="007F7DA3">
          <w:rPr>
            <w:rFonts w:ascii="Arial" w:eastAsia="Times New Roman" w:hAnsi="Arial" w:cs="Arial"/>
            <w:color w:val="0B0080"/>
            <w:sz w:val="24"/>
            <w:szCs w:val="24"/>
            <w:lang w:eastAsia="ru-RU"/>
          </w:rPr>
          <w:t>Быстрые нейтроны</w:t>
        </w:r>
      </w:hyperlink>
      <w:r w:rsidRPr="007F7DA3">
        <w:rPr>
          <w:rFonts w:ascii="Arial" w:eastAsia="Times New Roman" w:hAnsi="Arial" w:cs="Arial"/>
          <w:color w:val="000000"/>
          <w:sz w:val="24"/>
          <w:szCs w:val="24"/>
          <w:lang w:eastAsia="ru-RU"/>
        </w:rPr>
        <w:t>, появляющиеся после деления ядер </w:t>
      </w:r>
      <w:hyperlink r:id="rId34" w:tooltip="Уран-235" w:history="1">
        <w:r w:rsidRPr="007F7DA3">
          <w:rPr>
            <w:rFonts w:ascii="Arial" w:eastAsia="Times New Roman" w:hAnsi="Arial" w:cs="Arial"/>
            <w:color w:val="0B0080"/>
            <w:sz w:val="24"/>
            <w:szCs w:val="24"/>
            <w:vertAlign w:val="superscript"/>
            <w:lang w:eastAsia="ru-RU"/>
          </w:rPr>
          <w:t>235</w:t>
        </w:r>
        <w:r w:rsidRPr="007F7DA3">
          <w:rPr>
            <w:rFonts w:ascii="Arial" w:eastAsia="Times New Roman" w:hAnsi="Arial" w:cs="Arial"/>
            <w:color w:val="0B0080"/>
            <w:sz w:val="24"/>
            <w:szCs w:val="24"/>
            <w:lang w:eastAsia="ru-RU"/>
          </w:rPr>
          <w:t>U</w:t>
        </w:r>
      </w:hyperlink>
      <w:r w:rsidRPr="007F7DA3">
        <w:rPr>
          <w:rFonts w:ascii="Arial" w:eastAsia="Times New Roman" w:hAnsi="Arial" w:cs="Arial"/>
          <w:color w:val="000000"/>
          <w:sz w:val="24"/>
          <w:szCs w:val="24"/>
          <w:lang w:eastAsia="ru-RU"/>
        </w:rPr>
        <w:t>, замедлялись графитом до тепловых энергий, а затем вызывали новые деления ядер. Реакторы, подобные СР-1, в которых основная доля делений происходит под действием тепловых </w:t>
      </w:r>
      <w:hyperlink r:id="rId35" w:tooltip="Нейтрон" w:history="1">
        <w:r w:rsidRPr="007F7DA3">
          <w:rPr>
            <w:rFonts w:ascii="Arial" w:eastAsia="Times New Roman" w:hAnsi="Arial" w:cs="Arial"/>
            <w:color w:val="0B0080"/>
            <w:sz w:val="24"/>
            <w:szCs w:val="24"/>
            <w:lang w:eastAsia="ru-RU"/>
          </w:rPr>
          <w:t>нейтронов</w:t>
        </w:r>
      </w:hyperlink>
      <w:r w:rsidRPr="007F7DA3">
        <w:rPr>
          <w:rFonts w:ascii="Arial" w:eastAsia="Times New Roman" w:hAnsi="Arial" w:cs="Arial"/>
          <w:color w:val="000000"/>
          <w:sz w:val="24"/>
          <w:szCs w:val="24"/>
          <w:lang w:eastAsia="ru-RU"/>
        </w:rPr>
        <w:t>, называют </w:t>
      </w:r>
      <w:hyperlink r:id="rId36" w:tooltip="Реактор на тепловых нейтронах" w:history="1">
        <w:r w:rsidRPr="007F7DA3">
          <w:rPr>
            <w:rFonts w:ascii="Arial" w:eastAsia="Times New Roman" w:hAnsi="Arial" w:cs="Arial"/>
            <w:color w:val="0B0080"/>
            <w:sz w:val="24"/>
            <w:szCs w:val="24"/>
            <w:lang w:eastAsia="ru-RU"/>
          </w:rPr>
          <w:t>реакторами на тепловых нейтронах</w:t>
        </w:r>
      </w:hyperlink>
      <w:r w:rsidRPr="007F7DA3">
        <w:rPr>
          <w:rFonts w:ascii="Arial" w:eastAsia="Times New Roman" w:hAnsi="Arial" w:cs="Arial"/>
          <w:color w:val="000000"/>
          <w:sz w:val="24"/>
          <w:szCs w:val="24"/>
          <w:lang w:eastAsia="ru-RU"/>
        </w:rPr>
        <w:t>. В их состав входит очень много </w:t>
      </w:r>
      <w:hyperlink r:id="rId37" w:tooltip="Замедлитель" w:history="1">
        <w:r w:rsidRPr="007F7DA3">
          <w:rPr>
            <w:rFonts w:ascii="Arial" w:eastAsia="Times New Roman" w:hAnsi="Arial" w:cs="Arial"/>
            <w:color w:val="0B0080"/>
            <w:sz w:val="24"/>
            <w:szCs w:val="24"/>
            <w:lang w:eastAsia="ru-RU"/>
          </w:rPr>
          <w:t>замедлителя</w:t>
        </w:r>
      </w:hyperlink>
      <w:r w:rsidRPr="007F7DA3">
        <w:rPr>
          <w:rFonts w:ascii="Arial" w:eastAsia="Times New Roman" w:hAnsi="Arial" w:cs="Arial"/>
          <w:color w:val="000000"/>
          <w:sz w:val="24"/>
          <w:szCs w:val="24"/>
          <w:lang w:eastAsia="ru-RU"/>
        </w:rPr>
        <w:t> по сравнению с ядерным топливом.</w:t>
      </w:r>
    </w:p>
    <w:p w:rsidR="007F7DA3" w:rsidRDefault="007F7DA3" w:rsidP="007F7DA3">
      <w:pPr>
        <w:shd w:val="clear" w:color="auto" w:fill="FFFFFF"/>
        <w:spacing w:before="96" w:after="120" w:line="230" w:lineRule="atLeast"/>
        <w:rPr>
          <w:rFonts w:ascii="Arial" w:eastAsia="Times New Roman" w:hAnsi="Arial" w:cs="Arial"/>
          <w:color w:val="000000"/>
          <w:sz w:val="24"/>
          <w:szCs w:val="24"/>
          <w:lang w:val="en-US" w:eastAsia="ru-RU"/>
        </w:rPr>
      </w:pPr>
      <w:r w:rsidRPr="007F7DA3">
        <w:rPr>
          <w:rFonts w:ascii="Arial" w:eastAsia="Times New Roman" w:hAnsi="Arial" w:cs="Arial"/>
          <w:color w:val="000000"/>
          <w:sz w:val="24"/>
          <w:szCs w:val="24"/>
          <w:lang w:eastAsia="ru-RU"/>
        </w:rPr>
        <w:t>В </w:t>
      </w:r>
      <w:hyperlink r:id="rId38" w:tooltip="СССР" w:history="1">
        <w:r w:rsidRPr="007F7DA3">
          <w:rPr>
            <w:rFonts w:ascii="Arial" w:eastAsia="Times New Roman" w:hAnsi="Arial" w:cs="Arial"/>
            <w:color w:val="0B0080"/>
            <w:sz w:val="24"/>
            <w:szCs w:val="24"/>
            <w:lang w:eastAsia="ru-RU"/>
          </w:rPr>
          <w:t>СССР</w:t>
        </w:r>
      </w:hyperlink>
      <w:r w:rsidRPr="007F7DA3">
        <w:rPr>
          <w:rFonts w:ascii="Arial" w:eastAsia="Times New Roman" w:hAnsi="Arial" w:cs="Arial"/>
          <w:color w:val="000000"/>
          <w:sz w:val="24"/>
          <w:szCs w:val="24"/>
          <w:lang w:eastAsia="ru-RU"/>
        </w:rPr>
        <w:t xml:space="preserve"> теоретические и экспериментальные исследования особенностей пуска, работы и контроля реакторов были проведены группой физиков и инженеров под руководством </w:t>
      </w:r>
      <w:proofErr w:type="spellStart"/>
      <w:r w:rsidRPr="007F7DA3">
        <w:rPr>
          <w:rFonts w:ascii="Arial" w:eastAsia="Times New Roman" w:hAnsi="Arial" w:cs="Arial"/>
          <w:color w:val="000000"/>
          <w:sz w:val="24"/>
          <w:szCs w:val="24"/>
          <w:lang w:eastAsia="ru-RU"/>
        </w:rPr>
        <w:t>академика</w:t>
      </w:r>
      <w:hyperlink r:id="rId39" w:tooltip="Курчатов, Игорь Васильевич" w:history="1">
        <w:r w:rsidRPr="007F7DA3">
          <w:rPr>
            <w:rFonts w:ascii="Arial" w:eastAsia="Times New Roman" w:hAnsi="Arial" w:cs="Arial"/>
            <w:color w:val="0B0080"/>
            <w:sz w:val="24"/>
            <w:szCs w:val="24"/>
            <w:lang w:eastAsia="ru-RU"/>
          </w:rPr>
          <w:t>И</w:t>
        </w:r>
        <w:proofErr w:type="spellEnd"/>
        <w:r w:rsidRPr="007F7DA3">
          <w:rPr>
            <w:rFonts w:ascii="Arial" w:eastAsia="Times New Roman" w:hAnsi="Arial" w:cs="Arial"/>
            <w:color w:val="0B0080"/>
            <w:sz w:val="24"/>
            <w:szCs w:val="24"/>
            <w:lang w:eastAsia="ru-RU"/>
          </w:rPr>
          <w:t>. В. Курчатова</w:t>
        </w:r>
      </w:hyperlink>
      <w:r w:rsidRPr="007F7DA3">
        <w:rPr>
          <w:rFonts w:ascii="Arial" w:eastAsia="Times New Roman" w:hAnsi="Arial" w:cs="Arial"/>
          <w:color w:val="000000"/>
          <w:sz w:val="24"/>
          <w:szCs w:val="24"/>
          <w:lang w:eastAsia="ru-RU"/>
        </w:rPr>
        <w:t>. Первый советский реактор </w:t>
      </w:r>
      <w:hyperlink r:id="rId40" w:tooltip="Ф-1 (реактор)" w:history="1">
        <w:r w:rsidRPr="007F7DA3">
          <w:rPr>
            <w:rFonts w:ascii="Arial" w:eastAsia="Times New Roman" w:hAnsi="Arial" w:cs="Arial"/>
            <w:color w:val="0B0080"/>
            <w:sz w:val="24"/>
            <w:szCs w:val="24"/>
            <w:lang w:eastAsia="ru-RU"/>
          </w:rPr>
          <w:t>Ф-1</w:t>
        </w:r>
      </w:hyperlink>
      <w:r w:rsidRPr="007F7DA3">
        <w:rPr>
          <w:rFonts w:ascii="Arial" w:eastAsia="Times New Roman" w:hAnsi="Arial" w:cs="Arial"/>
          <w:color w:val="000000"/>
          <w:sz w:val="24"/>
          <w:szCs w:val="24"/>
          <w:lang w:eastAsia="ru-RU"/>
        </w:rPr>
        <w:t> был построен в </w:t>
      </w:r>
      <w:hyperlink r:id="rId41" w:tooltip="Лаборатория № 2 АН СССР" w:history="1">
        <w:r w:rsidRPr="007F7DA3">
          <w:rPr>
            <w:rFonts w:ascii="Arial" w:eastAsia="Times New Roman" w:hAnsi="Arial" w:cs="Arial"/>
            <w:color w:val="0B0080"/>
            <w:sz w:val="24"/>
            <w:szCs w:val="24"/>
            <w:lang w:eastAsia="ru-RU"/>
          </w:rPr>
          <w:t>Лаборатории № 2 АН СССР</w:t>
        </w:r>
      </w:hyperlink>
      <w:r w:rsidRPr="007F7DA3">
        <w:rPr>
          <w:rFonts w:ascii="Arial" w:eastAsia="Times New Roman" w:hAnsi="Arial" w:cs="Arial"/>
          <w:color w:val="000000"/>
          <w:sz w:val="24"/>
          <w:szCs w:val="24"/>
          <w:lang w:eastAsia="ru-RU"/>
        </w:rPr>
        <w:t> (</w:t>
      </w:r>
      <w:hyperlink r:id="rId42" w:tooltip="Москва" w:history="1">
        <w:r w:rsidRPr="007F7DA3">
          <w:rPr>
            <w:rFonts w:ascii="Arial" w:eastAsia="Times New Roman" w:hAnsi="Arial" w:cs="Arial"/>
            <w:color w:val="0B0080"/>
            <w:sz w:val="24"/>
            <w:szCs w:val="24"/>
            <w:lang w:eastAsia="ru-RU"/>
          </w:rPr>
          <w:t>Москва</w:t>
        </w:r>
      </w:hyperlink>
      <w:r w:rsidRPr="007F7DA3">
        <w:rPr>
          <w:rFonts w:ascii="Arial" w:eastAsia="Times New Roman" w:hAnsi="Arial" w:cs="Arial"/>
          <w:color w:val="000000"/>
          <w:sz w:val="24"/>
          <w:szCs w:val="24"/>
          <w:lang w:eastAsia="ru-RU"/>
        </w:rPr>
        <w:t>). </w:t>
      </w:r>
    </w:p>
    <w:p w:rsidR="00173079" w:rsidRPr="00173079" w:rsidRDefault="00173079" w:rsidP="00173079">
      <w:pPr>
        <w:pStyle w:val="a3"/>
        <w:shd w:val="clear" w:color="auto" w:fill="FFFFFF"/>
        <w:spacing w:before="96" w:beforeAutospacing="0" w:after="120" w:afterAutospacing="0" w:line="230" w:lineRule="atLeast"/>
        <w:rPr>
          <w:rFonts w:ascii="Arial" w:hAnsi="Arial" w:cs="Arial"/>
          <w:color w:val="000000"/>
          <w:sz w:val="15"/>
          <w:szCs w:val="15"/>
        </w:rPr>
      </w:pPr>
      <w:r w:rsidRPr="00173079">
        <w:rPr>
          <w:rFonts w:ascii="Arial" w:hAnsi="Arial" w:cs="Arial"/>
          <w:color w:val="000000"/>
        </w:rPr>
        <w:t>3)</w:t>
      </w:r>
      <w:r w:rsidRPr="00173079">
        <w:rPr>
          <w:rFonts w:ascii="Arial" w:hAnsi="Arial" w:cs="Arial"/>
          <w:color w:val="000000"/>
          <w:sz w:val="15"/>
          <w:szCs w:val="15"/>
        </w:rPr>
        <w:t xml:space="preserve"> Превращение вещества сопровождается выделением свободной энергии лишь в том случае, если вещество обладает запасом энергий. Последнее означает, что микрочастицы вещества находятся в состоянии с энергией покоя большей, чем в другом возможном, переход в которое существует. Самопроизвольному переходу всегда препятствует</w:t>
      </w:r>
      <w:r w:rsidRPr="00173079">
        <w:rPr>
          <w:rFonts w:ascii="Arial" w:hAnsi="Arial" w:cs="Arial"/>
          <w:color w:val="000000"/>
          <w:sz w:val="15"/>
        </w:rPr>
        <w:t> </w:t>
      </w:r>
      <w:hyperlink r:id="rId43" w:tooltip="Энергетический барьер" w:history="1">
        <w:r w:rsidRPr="00173079">
          <w:rPr>
            <w:rFonts w:ascii="Arial" w:hAnsi="Arial" w:cs="Arial"/>
            <w:color w:val="0B0080"/>
            <w:sz w:val="15"/>
            <w:u w:val="single"/>
          </w:rPr>
          <w:t>энергетический барьер</w:t>
        </w:r>
      </w:hyperlink>
      <w:r w:rsidRPr="00173079">
        <w:rPr>
          <w:rFonts w:ascii="Arial" w:hAnsi="Arial" w:cs="Arial"/>
          <w:color w:val="000000"/>
          <w:sz w:val="15"/>
          <w:szCs w:val="15"/>
        </w:rPr>
        <w:t xml:space="preserve">, для преодоления которого микрочастица должна получить извне какое-то количество энергии — энергии </w:t>
      </w:r>
      <w:proofErr w:type="spellStart"/>
      <w:r w:rsidRPr="00173079">
        <w:rPr>
          <w:rFonts w:ascii="Arial" w:hAnsi="Arial" w:cs="Arial"/>
          <w:color w:val="000000"/>
          <w:sz w:val="15"/>
          <w:szCs w:val="15"/>
        </w:rPr>
        <w:t>возбуждения.</w:t>
      </w:r>
      <w:hyperlink r:id="rId44" w:tooltip="Экзоэнергетическая реакция (страница отсутствует)" w:history="1">
        <w:r w:rsidRPr="00173079">
          <w:rPr>
            <w:rFonts w:ascii="Arial" w:hAnsi="Arial" w:cs="Arial"/>
            <w:color w:val="A55858"/>
            <w:sz w:val="15"/>
            <w:u w:val="single"/>
          </w:rPr>
          <w:t>Экзоэнергетическая</w:t>
        </w:r>
        <w:proofErr w:type="spellEnd"/>
        <w:r w:rsidRPr="00173079">
          <w:rPr>
            <w:rFonts w:ascii="Arial" w:hAnsi="Arial" w:cs="Arial"/>
            <w:color w:val="A55858"/>
            <w:sz w:val="15"/>
            <w:u w:val="single"/>
          </w:rPr>
          <w:t xml:space="preserve"> реакция</w:t>
        </w:r>
      </w:hyperlink>
      <w:r w:rsidRPr="00173079">
        <w:rPr>
          <w:rFonts w:ascii="Arial" w:hAnsi="Arial" w:cs="Arial"/>
          <w:color w:val="000000"/>
          <w:sz w:val="15"/>
        </w:rPr>
        <w:t> </w:t>
      </w:r>
      <w:r w:rsidRPr="00173079">
        <w:rPr>
          <w:rFonts w:ascii="Arial" w:hAnsi="Arial" w:cs="Arial"/>
          <w:color w:val="000000"/>
          <w:sz w:val="15"/>
          <w:szCs w:val="15"/>
        </w:rPr>
        <w:t xml:space="preserve">состоит в том, что в следующем за возбуждением превращении выделяется энергии больше, чем требуется для возбуждения процесса. Существуют два способа преодоления энергетического барьера: либо за </w:t>
      </w:r>
      <w:proofErr w:type="spellStart"/>
      <w:r w:rsidRPr="00173079">
        <w:rPr>
          <w:rFonts w:ascii="Arial" w:hAnsi="Arial" w:cs="Arial"/>
          <w:color w:val="000000"/>
          <w:sz w:val="15"/>
          <w:szCs w:val="15"/>
        </w:rPr>
        <w:t>счёт</w:t>
      </w:r>
      <w:hyperlink r:id="rId45" w:tooltip="Кинетическая энергия" w:history="1">
        <w:r w:rsidRPr="00173079">
          <w:rPr>
            <w:rFonts w:ascii="Arial" w:hAnsi="Arial" w:cs="Arial"/>
            <w:color w:val="0B0080"/>
            <w:sz w:val="15"/>
            <w:u w:val="single"/>
          </w:rPr>
          <w:t>кинетической</w:t>
        </w:r>
        <w:proofErr w:type="spellEnd"/>
        <w:r w:rsidRPr="00173079">
          <w:rPr>
            <w:rFonts w:ascii="Arial" w:hAnsi="Arial" w:cs="Arial"/>
            <w:color w:val="0B0080"/>
            <w:sz w:val="15"/>
            <w:u w:val="single"/>
          </w:rPr>
          <w:t xml:space="preserve"> энергии</w:t>
        </w:r>
      </w:hyperlink>
      <w:r w:rsidRPr="00173079">
        <w:rPr>
          <w:rFonts w:ascii="Arial" w:hAnsi="Arial" w:cs="Arial"/>
          <w:color w:val="000000"/>
          <w:sz w:val="15"/>
        </w:rPr>
        <w:t> </w:t>
      </w:r>
      <w:r w:rsidRPr="00173079">
        <w:rPr>
          <w:rFonts w:ascii="Arial" w:hAnsi="Arial" w:cs="Arial"/>
          <w:color w:val="000000"/>
          <w:sz w:val="15"/>
          <w:szCs w:val="15"/>
        </w:rPr>
        <w:t>сталкивающихся частиц, либо за счёт</w:t>
      </w:r>
      <w:r w:rsidRPr="00173079">
        <w:rPr>
          <w:rFonts w:ascii="Arial" w:hAnsi="Arial" w:cs="Arial"/>
          <w:color w:val="000000"/>
          <w:sz w:val="15"/>
        </w:rPr>
        <w:t> </w:t>
      </w:r>
      <w:hyperlink r:id="rId46" w:tooltip="Энергия связи" w:history="1">
        <w:r w:rsidRPr="00173079">
          <w:rPr>
            <w:rFonts w:ascii="Arial" w:hAnsi="Arial" w:cs="Arial"/>
            <w:color w:val="0B0080"/>
            <w:sz w:val="15"/>
            <w:u w:val="single"/>
          </w:rPr>
          <w:t>энергии связи</w:t>
        </w:r>
      </w:hyperlink>
      <w:r w:rsidRPr="00173079">
        <w:rPr>
          <w:rFonts w:ascii="Arial" w:hAnsi="Arial" w:cs="Arial"/>
          <w:color w:val="000000"/>
          <w:sz w:val="15"/>
        </w:rPr>
        <w:t> </w:t>
      </w:r>
      <w:r w:rsidRPr="00173079">
        <w:rPr>
          <w:rFonts w:ascii="Arial" w:hAnsi="Arial" w:cs="Arial"/>
          <w:color w:val="000000"/>
          <w:sz w:val="15"/>
          <w:szCs w:val="15"/>
        </w:rPr>
        <w:t>присоединяющейся частицы.</w:t>
      </w:r>
    </w:p>
    <w:p w:rsidR="00173079" w:rsidRPr="00173079" w:rsidRDefault="00173079" w:rsidP="00173079">
      <w:pPr>
        <w:shd w:val="clear" w:color="auto" w:fill="FFFFFF"/>
        <w:spacing w:before="96" w:after="120" w:line="230" w:lineRule="atLeast"/>
        <w:rPr>
          <w:rFonts w:ascii="Arial" w:eastAsia="Times New Roman" w:hAnsi="Arial" w:cs="Arial"/>
          <w:color w:val="000000"/>
          <w:sz w:val="15"/>
          <w:szCs w:val="15"/>
          <w:lang w:eastAsia="ru-RU"/>
        </w:rPr>
      </w:pPr>
      <w:r w:rsidRPr="00173079">
        <w:rPr>
          <w:rFonts w:ascii="Arial" w:eastAsia="Times New Roman" w:hAnsi="Arial" w:cs="Arial"/>
          <w:color w:val="000000"/>
          <w:sz w:val="15"/>
          <w:szCs w:val="15"/>
          <w:lang w:eastAsia="ru-RU"/>
        </w:rPr>
        <w:lastRenderedPageBreak/>
        <w:t xml:space="preserve">Если иметь в виду макроскопические масштабы </w:t>
      </w:r>
      <w:proofErr w:type="spellStart"/>
      <w:r w:rsidRPr="00173079">
        <w:rPr>
          <w:rFonts w:ascii="Arial" w:eastAsia="Times New Roman" w:hAnsi="Arial" w:cs="Arial"/>
          <w:color w:val="000000"/>
          <w:sz w:val="15"/>
          <w:szCs w:val="15"/>
          <w:lang w:eastAsia="ru-RU"/>
        </w:rPr>
        <w:t>энерговыделения</w:t>
      </w:r>
      <w:proofErr w:type="spellEnd"/>
      <w:r w:rsidRPr="00173079">
        <w:rPr>
          <w:rFonts w:ascii="Arial" w:eastAsia="Times New Roman" w:hAnsi="Arial" w:cs="Arial"/>
          <w:color w:val="000000"/>
          <w:sz w:val="15"/>
          <w:szCs w:val="15"/>
          <w:lang w:eastAsia="ru-RU"/>
        </w:rPr>
        <w:t>, то необходимую для возбуждения реакций кинетическую энергию должны иметь все или сначала хотя бы некоторая доля частиц вещества. Это достижимо только при повышении температуры среды до величины, при которой энергия теплового движения приближается к величине энергетического порога, ограничивающего течение процесса. В случае молекулярных превращений, то есть химических реакций, такое повышение обычно составляет сотни</w:t>
      </w:r>
      <w:r w:rsidRPr="00173079">
        <w:rPr>
          <w:rFonts w:ascii="Arial" w:eastAsia="Times New Roman" w:hAnsi="Arial" w:cs="Arial"/>
          <w:color w:val="000000"/>
          <w:sz w:val="15"/>
          <w:lang w:eastAsia="ru-RU"/>
        </w:rPr>
        <w:t> </w:t>
      </w:r>
      <w:hyperlink r:id="rId47" w:tooltip="Кельвин" w:history="1">
        <w:r w:rsidRPr="00173079">
          <w:rPr>
            <w:rFonts w:ascii="Arial" w:eastAsia="Times New Roman" w:hAnsi="Arial" w:cs="Arial"/>
            <w:color w:val="0B0080"/>
            <w:sz w:val="15"/>
            <w:u w:val="single"/>
            <w:lang w:eastAsia="ru-RU"/>
          </w:rPr>
          <w:t>кельвинов</w:t>
        </w:r>
      </w:hyperlink>
      <w:r w:rsidRPr="00173079">
        <w:rPr>
          <w:rFonts w:ascii="Arial" w:eastAsia="Times New Roman" w:hAnsi="Arial" w:cs="Arial"/>
          <w:color w:val="000000"/>
          <w:sz w:val="15"/>
          <w:szCs w:val="15"/>
          <w:lang w:eastAsia="ru-RU"/>
        </w:rPr>
        <w:t>, в случае же ядерных реакций — это минимум 10</w:t>
      </w:r>
      <w:r w:rsidRPr="00173079">
        <w:rPr>
          <w:rFonts w:ascii="Arial" w:eastAsia="Times New Roman" w:hAnsi="Arial" w:cs="Arial"/>
          <w:color w:val="000000"/>
          <w:sz w:val="15"/>
          <w:szCs w:val="15"/>
          <w:vertAlign w:val="superscript"/>
          <w:lang w:eastAsia="ru-RU"/>
        </w:rPr>
        <w:t>7</w:t>
      </w:r>
      <w:r w:rsidRPr="00173079">
        <w:rPr>
          <w:rFonts w:ascii="Arial" w:eastAsia="Times New Roman" w:hAnsi="Arial" w:cs="Arial"/>
          <w:color w:val="000000"/>
          <w:sz w:val="15"/>
          <w:lang w:eastAsia="ru-RU"/>
        </w:rPr>
        <w:t> </w:t>
      </w:r>
      <w:hyperlink r:id="rId48" w:tooltip="Кельвин" w:history="1">
        <w:r w:rsidRPr="00173079">
          <w:rPr>
            <w:rFonts w:ascii="Arial" w:eastAsia="Times New Roman" w:hAnsi="Arial" w:cs="Arial"/>
            <w:color w:val="0B0080"/>
            <w:sz w:val="15"/>
            <w:u w:val="single"/>
            <w:lang w:eastAsia="ru-RU"/>
          </w:rPr>
          <w:t>K</w:t>
        </w:r>
      </w:hyperlink>
      <w:r w:rsidRPr="00173079">
        <w:rPr>
          <w:rFonts w:ascii="Arial" w:eastAsia="Times New Roman" w:hAnsi="Arial" w:cs="Arial"/>
          <w:color w:val="000000"/>
          <w:sz w:val="15"/>
          <w:lang w:eastAsia="ru-RU"/>
        </w:rPr>
        <w:t> </w:t>
      </w:r>
      <w:r w:rsidRPr="00173079">
        <w:rPr>
          <w:rFonts w:ascii="Arial" w:eastAsia="Times New Roman" w:hAnsi="Arial" w:cs="Arial"/>
          <w:color w:val="000000"/>
          <w:sz w:val="15"/>
          <w:szCs w:val="15"/>
          <w:lang w:eastAsia="ru-RU"/>
        </w:rPr>
        <w:t>из-за очень большой высоты</w:t>
      </w:r>
      <w:r w:rsidRPr="00173079">
        <w:rPr>
          <w:rFonts w:ascii="Arial" w:eastAsia="Times New Roman" w:hAnsi="Arial" w:cs="Arial"/>
          <w:color w:val="000000"/>
          <w:sz w:val="15"/>
          <w:lang w:eastAsia="ru-RU"/>
        </w:rPr>
        <w:t> </w:t>
      </w:r>
      <w:hyperlink r:id="rId49" w:tooltip="Кулоновский барьер" w:history="1">
        <w:r w:rsidRPr="00173079">
          <w:rPr>
            <w:rFonts w:ascii="Arial" w:eastAsia="Times New Roman" w:hAnsi="Arial" w:cs="Arial"/>
            <w:color w:val="0B0080"/>
            <w:sz w:val="15"/>
            <w:u w:val="single"/>
            <w:lang w:eastAsia="ru-RU"/>
          </w:rPr>
          <w:t>кулоновских барьеров</w:t>
        </w:r>
      </w:hyperlink>
      <w:r w:rsidRPr="00173079">
        <w:rPr>
          <w:rFonts w:ascii="Arial" w:eastAsia="Times New Roman" w:hAnsi="Arial" w:cs="Arial"/>
          <w:color w:val="000000"/>
          <w:sz w:val="15"/>
          <w:lang w:eastAsia="ru-RU"/>
        </w:rPr>
        <w:t> </w:t>
      </w:r>
      <w:r w:rsidRPr="00173079">
        <w:rPr>
          <w:rFonts w:ascii="Arial" w:eastAsia="Times New Roman" w:hAnsi="Arial" w:cs="Arial"/>
          <w:color w:val="000000"/>
          <w:sz w:val="15"/>
          <w:szCs w:val="15"/>
          <w:lang w:eastAsia="ru-RU"/>
        </w:rPr>
        <w:t>сталкивающихся ядер. Тепловое возбуждение ядерных реакций осуществлено на практике только при синтезе самых лёгких ядер, у которых кулоновские барьеры минимальны (</w:t>
      </w:r>
      <w:hyperlink r:id="rId50" w:tooltip="Термоядерный синтез" w:history="1">
        <w:r w:rsidRPr="00173079">
          <w:rPr>
            <w:rFonts w:ascii="Arial" w:eastAsia="Times New Roman" w:hAnsi="Arial" w:cs="Arial"/>
            <w:color w:val="0B0080"/>
            <w:sz w:val="15"/>
            <w:u w:val="single"/>
            <w:lang w:eastAsia="ru-RU"/>
          </w:rPr>
          <w:t>термоядерный синтез</w:t>
        </w:r>
      </w:hyperlink>
      <w:r w:rsidRPr="00173079">
        <w:rPr>
          <w:rFonts w:ascii="Arial" w:eastAsia="Times New Roman" w:hAnsi="Arial" w:cs="Arial"/>
          <w:color w:val="000000"/>
          <w:sz w:val="15"/>
          <w:szCs w:val="15"/>
          <w:lang w:eastAsia="ru-RU"/>
        </w:rPr>
        <w:t>).</w:t>
      </w:r>
    </w:p>
    <w:p w:rsidR="00173079" w:rsidRPr="00173079" w:rsidRDefault="00173079" w:rsidP="00173079">
      <w:pPr>
        <w:shd w:val="clear" w:color="auto" w:fill="FFFFFF"/>
        <w:spacing w:before="96" w:after="120" w:line="230" w:lineRule="atLeast"/>
        <w:rPr>
          <w:rFonts w:ascii="Arial" w:eastAsia="Times New Roman" w:hAnsi="Arial" w:cs="Arial"/>
          <w:color w:val="000000"/>
          <w:sz w:val="15"/>
          <w:szCs w:val="15"/>
          <w:lang w:eastAsia="ru-RU"/>
        </w:rPr>
      </w:pPr>
      <w:r w:rsidRPr="00173079">
        <w:rPr>
          <w:rFonts w:ascii="Arial" w:eastAsia="Times New Roman" w:hAnsi="Arial" w:cs="Arial"/>
          <w:color w:val="000000"/>
          <w:sz w:val="15"/>
          <w:szCs w:val="15"/>
          <w:lang w:eastAsia="ru-RU"/>
        </w:rPr>
        <w:t xml:space="preserve">Возбуждение присоединяющимися частицами не требует большой кинетической энергии, и, следовательно, не зависит от температуры среды, поскольку происходит за счёт неиспользованных связей, присущих частицам сил притяжения. Но зато для возбуждения реакций необходимы сами частицы. И если опять иметь в виду не отдельный акт реакции, а получение энергии в макроскопических масштабах, то это возможно лишь при возникновении цепной реакции. Последняя же возникает, когда возбуждающие реакцию частицы снова появляются, как продукты </w:t>
      </w:r>
      <w:proofErr w:type="spellStart"/>
      <w:r w:rsidRPr="00173079">
        <w:rPr>
          <w:rFonts w:ascii="Arial" w:eastAsia="Times New Roman" w:hAnsi="Arial" w:cs="Arial"/>
          <w:color w:val="000000"/>
          <w:sz w:val="15"/>
          <w:szCs w:val="15"/>
          <w:lang w:eastAsia="ru-RU"/>
        </w:rPr>
        <w:t>экзоэнергетической</w:t>
      </w:r>
      <w:proofErr w:type="spellEnd"/>
      <w:r w:rsidRPr="00173079">
        <w:rPr>
          <w:rFonts w:ascii="Arial" w:eastAsia="Times New Roman" w:hAnsi="Arial" w:cs="Arial"/>
          <w:color w:val="000000"/>
          <w:sz w:val="15"/>
          <w:szCs w:val="15"/>
          <w:lang w:eastAsia="ru-RU"/>
        </w:rPr>
        <w:t xml:space="preserve"> реакции.</w:t>
      </w:r>
    </w:p>
    <w:p w:rsidR="00173079" w:rsidRPr="00173079" w:rsidRDefault="00173079" w:rsidP="00173079">
      <w:pPr>
        <w:shd w:val="clear" w:color="auto" w:fill="FFFFFF"/>
        <w:spacing w:before="96" w:after="120" w:line="230" w:lineRule="atLeast"/>
        <w:rPr>
          <w:rFonts w:ascii="Arial" w:eastAsia="Times New Roman" w:hAnsi="Arial" w:cs="Arial"/>
          <w:color w:val="000000"/>
          <w:sz w:val="15"/>
          <w:szCs w:val="15"/>
          <w:lang w:eastAsia="ru-RU"/>
        </w:rPr>
      </w:pPr>
      <w:r w:rsidRPr="00173079">
        <w:rPr>
          <w:rFonts w:ascii="Arial" w:eastAsia="Times New Roman" w:hAnsi="Arial" w:cs="Arial"/>
          <w:color w:val="000000"/>
          <w:sz w:val="15"/>
          <w:szCs w:val="15"/>
          <w:lang w:eastAsia="ru-RU"/>
        </w:rPr>
        <w:t>Любой ядерный реактор состоит из следующих частей:</w:t>
      </w:r>
    </w:p>
    <w:p w:rsidR="00173079" w:rsidRPr="00173079" w:rsidRDefault="00173079" w:rsidP="00173079">
      <w:pPr>
        <w:numPr>
          <w:ilvl w:val="0"/>
          <w:numId w:val="1"/>
        </w:numPr>
        <w:shd w:val="clear" w:color="auto" w:fill="FFFFFF"/>
        <w:spacing w:before="100" w:beforeAutospacing="1" w:after="24" w:line="230" w:lineRule="atLeast"/>
        <w:ind w:left="384"/>
        <w:rPr>
          <w:rFonts w:ascii="Arial" w:eastAsia="Times New Roman" w:hAnsi="Arial" w:cs="Arial"/>
          <w:color w:val="000000"/>
          <w:sz w:val="15"/>
          <w:szCs w:val="15"/>
          <w:lang w:eastAsia="ru-RU"/>
        </w:rPr>
      </w:pPr>
      <w:hyperlink r:id="rId51" w:tooltip="Активная зона" w:history="1">
        <w:r w:rsidRPr="00173079">
          <w:rPr>
            <w:rFonts w:ascii="Arial" w:eastAsia="Times New Roman" w:hAnsi="Arial" w:cs="Arial"/>
            <w:color w:val="0B0080"/>
            <w:sz w:val="15"/>
            <w:u w:val="single"/>
            <w:lang w:eastAsia="ru-RU"/>
          </w:rPr>
          <w:t>Активная зона</w:t>
        </w:r>
      </w:hyperlink>
      <w:r w:rsidRPr="00173079">
        <w:rPr>
          <w:rFonts w:ascii="Arial" w:eastAsia="Times New Roman" w:hAnsi="Arial" w:cs="Arial"/>
          <w:color w:val="000000"/>
          <w:sz w:val="15"/>
          <w:lang w:eastAsia="ru-RU"/>
        </w:rPr>
        <w:t> </w:t>
      </w:r>
      <w:r w:rsidRPr="00173079">
        <w:rPr>
          <w:rFonts w:ascii="Arial" w:eastAsia="Times New Roman" w:hAnsi="Arial" w:cs="Arial"/>
          <w:color w:val="000000"/>
          <w:sz w:val="15"/>
          <w:szCs w:val="15"/>
          <w:lang w:eastAsia="ru-RU"/>
        </w:rPr>
        <w:t>с</w:t>
      </w:r>
      <w:r w:rsidRPr="00173079">
        <w:rPr>
          <w:rFonts w:ascii="Arial" w:eastAsia="Times New Roman" w:hAnsi="Arial" w:cs="Arial"/>
          <w:color w:val="000000"/>
          <w:sz w:val="15"/>
          <w:lang w:eastAsia="ru-RU"/>
        </w:rPr>
        <w:t> </w:t>
      </w:r>
      <w:hyperlink r:id="rId52" w:tooltip="Ядерное топливо" w:history="1">
        <w:r w:rsidRPr="00173079">
          <w:rPr>
            <w:rFonts w:ascii="Arial" w:eastAsia="Times New Roman" w:hAnsi="Arial" w:cs="Arial"/>
            <w:color w:val="0B0080"/>
            <w:sz w:val="15"/>
            <w:u w:val="single"/>
            <w:lang w:eastAsia="ru-RU"/>
          </w:rPr>
          <w:t>ядерным топливом</w:t>
        </w:r>
      </w:hyperlink>
      <w:r w:rsidRPr="00173079">
        <w:rPr>
          <w:rFonts w:ascii="Arial" w:eastAsia="Times New Roman" w:hAnsi="Arial" w:cs="Arial"/>
          <w:color w:val="000000"/>
          <w:sz w:val="15"/>
          <w:lang w:eastAsia="ru-RU"/>
        </w:rPr>
        <w:t> </w:t>
      </w:r>
      <w:r w:rsidRPr="00173079">
        <w:rPr>
          <w:rFonts w:ascii="Arial" w:eastAsia="Times New Roman" w:hAnsi="Arial" w:cs="Arial"/>
          <w:color w:val="000000"/>
          <w:sz w:val="15"/>
          <w:szCs w:val="15"/>
          <w:lang w:eastAsia="ru-RU"/>
        </w:rPr>
        <w:t>и</w:t>
      </w:r>
      <w:r w:rsidRPr="00173079">
        <w:rPr>
          <w:rFonts w:ascii="Arial" w:eastAsia="Times New Roman" w:hAnsi="Arial" w:cs="Arial"/>
          <w:color w:val="000000"/>
          <w:sz w:val="15"/>
          <w:lang w:eastAsia="ru-RU"/>
        </w:rPr>
        <w:t> </w:t>
      </w:r>
      <w:hyperlink r:id="rId53" w:tooltip="Замедлитель" w:history="1">
        <w:r w:rsidRPr="00173079">
          <w:rPr>
            <w:rFonts w:ascii="Arial" w:eastAsia="Times New Roman" w:hAnsi="Arial" w:cs="Arial"/>
            <w:color w:val="0B0080"/>
            <w:sz w:val="15"/>
            <w:u w:val="single"/>
            <w:lang w:eastAsia="ru-RU"/>
          </w:rPr>
          <w:t>замедлителем</w:t>
        </w:r>
      </w:hyperlink>
      <w:r w:rsidRPr="00173079">
        <w:rPr>
          <w:rFonts w:ascii="Arial" w:eastAsia="Times New Roman" w:hAnsi="Arial" w:cs="Arial"/>
          <w:color w:val="000000"/>
          <w:sz w:val="15"/>
          <w:szCs w:val="15"/>
          <w:lang w:eastAsia="ru-RU"/>
        </w:rPr>
        <w:t>;</w:t>
      </w:r>
    </w:p>
    <w:p w:rsidR="00173079" w:rsidRPr="00173079" w:rsidRDefault="00173079" w:rsidP="00173079">
      <w:pPr>
        <w:numPr>
          <w:ilvl w:val="0"/>
          <w:numId w:val="1"/>
        </w:numPr>
        <w:shd w:val="clear" w:color="auto" w:fill="FFFFFF"/>
        <w:spacing w:before="100" w:beforeAutospacing="1" w:after="24" w:line="230" w:lineRule="atLeast"/>
        <w:ind w:left="384"/>
        <w:rPr>
          <w:rFonts w:ascii="Arial" w:eastAsia="Times New Roman" w:hAnsi="Arial" w:cs="Arial"/>
          <w:color w:val="000000"/>
          <w:sz w:val="15"/>
          <w:szCs w:val="15"/>
          <w:lang w:eastAsia="ru-RU"/>
        </w:rPr>
      </w:pPr>
      <w:hyperlink r:id="rId54" w:tooltip="Отражатель нейтронов" w:history="1">
        <w:r w:rsidRPr="00173079">
          <w:rPr>
            <w:rFonts w:ascii="Arial" w:eastAsia="Times New Roman" w:hAnsi="Arial" w:cs="Arial"/>
            <w:color w:val="0B0080"/>
            <w:sz w:val="15"/>
            <w:u w:val="single"/>
            <w:lang w:eastAsia="ru-RU"/>
          </w:rPr>
          <w:t>Отражатель нейтронов</w:t>
        </w:r>
      </w:hyperlink>
      <w:r w:rsidRPr="00173079">
        <w:rPr>
          <w:rFonts w:ascii="Arial" w:eastAsia="Times New Roman" w:hAnsi="Arial" w:cs="Arial"/>
          <w:color w:val="000000"/>
          <w:sz w:val="15"/>
          <w:szCs w:val="15"/>
          <w:lang w:eastAsia="ru-RU"/>
        </w:rPr>
        <w:t>, окружающий активную зону;</w:t>
      </w:r>
    </w:p>
    <w:p w:rsidR="00173079" w:rsidRPr="00173079" w:rsidRDefault="00173079" w:rsidP="00173079">
      <w:pPr>
        <w:numPr>
          <w:ilvl w:val="0"/>
          <w:numId w:val="1"/>
        </w:numPr>
        <w:shd w:val="clear" w:color="auto" w:fill="FFFFFF"/>
        <w:spacing w:before="100" w:beforeAutospacing="1" w:after="24" w:line="230" w:lineRule="atLeast"/>
        <w:ind w:left="384"/>
        <w:rPr>
          <w:rFonts w:ascii="Arial" w:eastAsia="Times New Roman" w:hAnsi="Arial" w:cs="Arial"/>
          <w:color w:val="000000"/>
          <w:sz w:val="15"/>
          <w:szCs w:val="15"/>
          <w:lang w:eastAsia="ru-RU"/>
        </w:rPr>
      </w:pPr>
      <w:hyperlink r:id="rId55" w:tooltip="Теплоноситель ядерного реактора" w:history="1">
        <w:r w:rsidRPr="00173079">
          <w:rPr>
            <w:rFonts w:ascii="Arial" w:eastAsia="Times New Roman" w:hAnsi="Arial" w:cs="Arial"/>
            <w:color w:val="0B0080"/>
            <w:sz w:val="15"/>
            <w:u w:val="single"/>
            <w:lang w:eastAsia="ru-RU"/>
          </w:rPr>
          <w:t>Теплоноситель</w:t>
        </w:r>
      </w:hyperlink>
      <w:r w:rsidRPr="00173079">
        <w:rPr>
          <w:rFonts w:ascii="Arial" w:eastAsia="Times New Roman" w:hAnsi="Arial" w:cs="Arial"/>
          <w:color w:val="000000"/>
          <w:sz w:val="15"/>
          <w:szCs w:val="15"/>
          <w:lang w:eastAsia="ru-RU"/>
        </w:rPr>
        <w:t>;</w:t>
      </w:r>
    </w:p>
    <w:p w:rsidR="00173079" w:rsidRPr="00173079" w:rsidRDefault="00173079" w:rsidP="00173079">
      <w:pPr>
        <w:numPr>
          <w:ilvl w:val="0"/>
          <w:numId w:val="1"/>
        </w:numPr>
        <w:shd w:val="clear" w:color="auto" w:fill="FFFFFF"/>
        <w:spacing w:before="100" w:beforeAutospacing="1" w:after="24" w:line="230" w:lineRule="atLeast"/>
        <w:ind w:left="384"/>
        <w:rPr>
          <w:rFonts w:ascii="Arial" w:eastAsia="Times New Roman" w:hAnsi="Arial" w:cs="Arial"/>
          <w:color w:val="000000"/>
          <w:sz w:val="15"/>
          <w:szCs w:val="15"/>
          <w:lang w:eastAsia="ru-RU"/>
        </w:rPr>
      </w:pPr>
      <w:hyperlink r:id="rId56" w:tooltip="Управление ядерным реактором" w:history="1">
        <w:r w:rsidRPr="00173079">
          <w:rPr>
            <w:rFonts w:ascii="Arial" w:eastAsia="Times New Roman" w:hAnsi="Arial" w:cs="Arial"/>
            <w:color w:val="0B0080"/>
            <w:sz w:val="15"/>
            <w:u w:val="single"/>
            <w:lang w:eastAsia="ru-RU"/>
          </w:rPr>
          <w:t>Система регулирования цепной реакции</w:t>
        </w:r>
      </w:hyperlink>
      <w:r w:rsidRPr="00173079">
        <w:rPr>
          <w:rFonts w:ascii="Arial" w:eastAsia="Times New Roman" w:hAnsi="Arial" w:cs="Arial"/>
          <w:color w:val="000000"/>
          <w:sz w:val="15"/>
          <w:szCs w:val="15"/>
          <w:lang w:eastAsia="ru-RU"/>
        </w:rPr>
        <w:t>, в том числе</w:t>
      </w:r>
      <w:r w:rsidRPr="00173079">
        <w:rPr>
          <w:rFonts w:ascii="Arial" w:eastAsia="Times New Roman" w:hAnsi="Arial" w:cs="Arial"/>
          <w:color w:val="000000"/>
          <w:sz w:val="15"/>
          <w:lang w:eastAsia="ru-RU"/>
        </w:rPr>
        <w:t> </w:t>
      </w:r>
      <w:hyperlink r:id="rId57" w:tooltip="Аварийная защита ядерного реактора" w:history="1">
        <w:r w:rsidRPr="00173079">
          <w:rPr>
            <w:rFonts w:ascii="Arial" w:eastAsia="Times New Roman" w:hAnsi="Arial" w:cs="Arial"/>
            <w:color w:val="0B0080"/>
            <w:sz w:val="15"/>
            <w:u w:val="single"/>
            <w:lang w:eastAsia="ru-RU"/>
          </w:rPr>
          <w:t>аварийная защита</w:t>
        </w:r>
      </w:hyperlink>
      <w:r w:rsidRPr="00173079">
        <w:rPr>
          <w:rFonts w:ascii="Arial" w:eastAsia="Times New Roman" w:hAnsi="Arial" w:cs="Arial"/>
          <w:color w:val="000000"/>
          <w:sz w:val="15"/>
          <w:szCs w:val="15"/>
          <w:lang w:eastAsia="ru-RU"/>
        </w:rPr>
        <w:t>;</w:t>
      </w:r>
    </w:p>
    <w:p w:rsidR="00173079" w:rsidRPr="00173079" w:rsidRDefault="00173079" w:rsidP="00173079">
      <w:pPr>
        <w:numPr>
          <w:ilvl w:val="0"/>
          <w:numId w:val="1"/>
        </w:numPr>
        <w:shd w:val="clear" w:color="auto" w:fill="FFFFFF"/>
        <w:spacing w:before="100" w:beforeAutospacing="1" w:after="24" w:line="230" w:lineRule="atLeast"/>
        <w:ind w:left="384"/>
        <w:rPr>
          <w:rFonts w:ascii="Arial" w:eastAsia="Times New Roman" w:hAnsi="Arial" w:cs="Arial"/>
          <w:color w:val="000000"/>
          <w:sz w:val="15"/>
          <w:szCs w:val="15"/>
          <w:lang w:eastAsia="ru-RU"/>
        </w:rPr>
      </w:pPr>
      <w:r w:rsidRPr="00173079">
        <w:rPr>
          <w:rFonts w:ascii="Arial" w:eastAsia="Times New Roman" w:hAnsi="Arial" w:cs="Arial"/>
          <w:color w:val="000000"/>
          <w:sz w:val="15"/>
          <w:szCs w:val="15"/>
          <w:lang w:eastAsia="ru-RU"/>
        </w:rPr>
        <w:t>Радиационная защита;</w:t>
      </w:r>
    </w:p>
    <w:p w:rsidR="00173079" w:rsidRPr="00173079" w:rsidRDefault="00173079" w:rsidP="00173079">
      <w:pPr>
        <w:numPr>
          <w:ilvl w:val="0"/>
          <w:numId w:val="1"/>
        </w:numPr>
        <w:shd w:val="clear" w:color="auto" w:fill="FFFFFF"/>
        <w:spacing w:before="100" w:beforeAutospacing="1" w:after="24" w:line="230" w:lineRule="atLeast"/>
        <w:ind w:left="384"/>
        <w:rPr>
          <w:rFonts w:ascii="Arial" w:eastAsia="Times New Roman" w:hAnsi="Arial" w:cs="Arial"/>
          <w:color w:val="000000"/>
          <w:sz w:val="15"/>
          <w:szCs w:val="15"/>
          <w:lang w:eastAsia="ru-RU"/>
        </w:rPr>
      </w:pPr>
      <w:r w:rsidRPr="00173079">
        <w:rPr>
          <w:rFonts w:ascii="Arial" w:eastAsia="Times New Roman" w:hAnsi="Arial" w:cs="Arial"/>
          <w:color w:val="000000"/>
          <w:sz w:val="15"/>
          <w:szCs w:val="15"/>
          <w:lang w:eastAsia="ru-RU"/>
        </w:rPr>
        <w:t>Система дистанционного управления.</w:t>
      </w:r>
    </w:p>
    <w:p w:rsidR="00173079" w:rsidRDefault="00173079" w:rsidP="00173079">
      <w:pPr>
        <w:shd w:val="clear" w:color="auto" w:fill="FFFFFF"/>
        <w:spacing w:before="100" w:beforeAutospacing="1" w:after="24" w:line="230" w:lineRule="atLeast"/>
        <w:ind w:left="384"/>
        <w:rPr>
          <w:rFonts w:ascii="Arial" w:eastAsia="Times New Roman" w:hAnsi="Arial" w:cs="Arial"/>
          <w:color w:val="000000"/>
          <w:sz w:val="15"/>
          <w:szCs w:val="15"/>
          <w:lang w:eastAsia="ru-RU"/>
        </w:rPr>
      </w:pPr>
      <w:r w:rsidRPr="00105284">
        <w:rPr>
          <w:rFonts w:ascii="Arial" w:eastAsia="Times New Roman" w:hAnsi="Arial" w:cs="Arial"/>
          <w:color w:val="000000"/>
          <w:sz w:val="15"/>
          <w:szCs w:val="15"/>
          <w:lang w:eastAsia="ru-RU"/>
        </w:rPr>
        <w:t>4)</w:t>
      </w:r>
      <w:r w:rsidR="00105284" w:rsidRPr="00105284">
        <w:rPr>
          <w:rFonts w:ascii="Arial" w:eastAsia="Times New Roman" w:hAnsi="Arial" w:cs="Arial"/>
          <w:color w:val="000000"/>
          <w:sz w:val="15"/>
          <w:szCs w:val="15"/>
          <w:lang w:eastAsia="ru-RU"/>
        </w:rPr>
        <w:t>5)</w:t>
      </w:r>
      <w:r w:rsidRPr="00105284">
        <w:rPr>
          <w:rFonts w:ascii="Arial" w:eastAsia="Times New Roman" w:hAnsi="Arial" w:cs="Arial"/>
          <w:color w:val="000000"/>
          <w:sz w:val="15"/>
          <w:szCs w:val="15"/>
          <w:lang w:eastAsia="ru-RU"/>
        </w:rPr>
        <w:t xml:space="preserve"> </w:t>
      </w:r>
      <w:r>
        <w:rPr>
          <w:rFonts w:ascii="Arial" w:eastAsia="Times New Roman" w:hAnsi="Arial" w:cs="Arial"/>
          <w:color w:val="000000"/>
          <w:sz w:val="15"/>
          <w:szCs w:val="15"/>
          <w:lang w:eastAsia="ru-RU"/>
        </w:rPr>
        <w:t>Видео</w:t>
      </w:r>
    </w:p>
    <w:p w:rsidR="00105284" w:rsidRPr="00105284" w:rsidRDefault="00105284" w:rsidP="00105284">
      <w:pPr>
        <w:pStyle w:val="3"/>
        <w:shd w:val="clear" w:color="auto" w:fill="FFFFFF"/>
        <w:spacing w:before="0" w:beforeAutospacing="0" w:after="72" w:afterAutospacing="0" w:line="230" w:lineRule="atLeast"/>
        <w:rPr>
          <w:rFonts w:ascii="Arial" w:hAnsi="Arial" w:cs="Arial"/>
          <w:color w:val="000000"/>
          <w:sz w:val="21"/>
          <w:szCs w:val="21"/>
        </w:rPr>
      </w:pPr>
      <w:r>
        <w:rPr>
          <w:rFonts w:ascii="Arial" w:hAnsi="Arial" w:cs="Arial"/>
          <w:color w:val="000000"/>
          <w:sz w:val="15"/>
          <w:szCs w:val="15"/>
        </w:rPr>
        <w:t>6)</w:t>
      </w:r>
      <w:r w:rsidRPr="00105284">
        <w:rPr>
          <w:rStyle w:val="mw-headline"/>
          <w:rFonts w:ascii="Arial" w:hAnsi="Arial" w:cs="Arial"/>
          <w:color w:val="000000"/>
          <w:sz w:val="21"/>
          <w:szCs w:val="21"/>
        </w:rPr>
        <w:t xml:space="preserve"> </w:t>
      </w:r>
      <w:r w:rsidRPr="00DA6B9B">
        <w:rPr>
          <w:rFonts w:ascii="Arial" w:hAnsi="Arial" w:cs="Arial"/>
          <w:b w:val="0"/>
          <w:color w:val="000000"/>
          <w:sz w:val="14"/>
        </w:rPr>
        <w:t>Экран</w:t>
      </w:r>
    </w:p>
    <w:p w:rsidR="00DA6B9B" w:rsidRPr="00DA6B9B" w:rsidRDefault="00DA6B9B" w:rsidP="00DA6B9B">
      <w:pPr>
        <w:pStyle w:val="2"/>
        <w:pBdr>
          <w:bottom w:val="single" w:sz="4" w:space="2" w:color="AAAAAA"/>
        </w:pBdr>
        <w:shd w:val="clear" w:color="auto" w:fill="FFFFFF"/>
        <w:spacing w:before="0" w:after="144" w:line="230" w:lineRule="atLeast"/>
        <w:rPr>
          <w:rFonts w:ascii="Arial" w:hAnsi="Arial" w:cs="Arial"/>
          <w:b w:val="0"/>
          <w:bCs w:val="0"/>
          <w:i/>
          <w:iCs/>
          <w:color w:val="000000"/>
          <w:sz w:val="15"/>
          <w:szCs w:val="15"/>
        </w:rPr>
      </w:pPr>
      <w:r>
        <w:rPr>
          <w:rFonts w:ascii="Arial" w:eastAsia="Times New Roman" w:hAnsi="Arial" w:cs="Arial"/>
          <w:color w:val="000000"/>
          <w:sz w:val="15"/>
          <w:szCs w:val="15"/>
          <w:lang w:eastAsia="ru-RU"/>
        </w:rPr>
        <w:t xml:space="preserve">7) </w:t>
      </w:r>
      <w:r>
        <w:rPr>
          <w:rFonts w:ascii="Arial" w:hAnsi="Arial" w:cs="Arial"/>
          <w:color w:val="000000"/>
          <w:sz w:val="15"/>
          <w:szCs w:val="15"/>
        </w:rPr>
        <w:t>Управление ядерным реактором возможно только благодаря тому, что часть</w:t>
      </w:r>
      <w:r>
        <w:rPr>
          <w:rStyle w:val="apple-converted-space"/>
          <w:rFonts w:ascii="Arial" w:hAnsi="Arial" w:cs="Arial"/>
          <w:color w:val="000000"/>
          <w:sz w:val="15"/>
          <w:szCs w:val="15"/>
        </w:rPr>
        <w:t> </w:t>
      </w:r>
      <w:hyperlink r:id="rId58" w:tooltip="Нейтрон" w:history="1">
        <w:r>
          <w:rPr>
            <w:rStyle w:val="a4"/>
            <w:rFonts w:ascii="Arial" w:hAnsi="Arial" w:cs="Arial"/>
            <w:color w:val="0B0080"/>
            <w:sz w:val="15"/>
            <w:szCs w:val="15"/>
          </w:rPr>
          <w:t>нейтронов</w:t>
        </w:r>
      </w:hyperlink>
      <w:r>
        <w:rPr>
          <w:rStyle w:val="apple-converted-space"/>
          <w:rFonts w:ascii="Arial" w:hAnsi="Arial" w:cs="Arial"/>
          <w:color w:val="000000"/>
          <w:sz w:val="15"/>
          <w:szCs w:val="15"/>
        </w:rPr>
        <w:t> </w:t>
      </w:r>
      <w:r>
        <w:rPr>
          <w:rFonts w:ascii="Arial" w:hAnsi="Arial" w:cs="Arial"/>
          <w:color w:val="000000"/>
          <w:sz w:val="15"/>
          <w:szCs w:val="15"/>
        </w:rPr>
        <w:t>при</w:t>
      </w:r>
      <w:r>
        <w:rPr>
          <w:rStyle w:val="apple-converted-space"/>
          <w:rFonts w:ascii="Arial" w:hAnsi="Arial" w:cs="Arial"/>
          <w:color w:val="000000"/>
          <w:sz w:val="15"/>
          <w:szCs w:val="15"/>
        </w:rPr>
        <w:t> </w:t>
      </w:r>
      <w:hyperlink r:id="rId59" w:tooltip="Деление ядра" w:history="1">
        <w:r>
          <w:rPr>
            <w:rStyle w:val="a4"/>
            <w:rFonts w:ascii="Arial" w:hAnsi="Arial" w:cs="Arial"/>
            <w:color w:val="0B0080"/>
            <w:sz w:val="15"/>
            <w:szCs w:val="15"/>
          </w:rPr>
          <w:t>делении</w:t>
        </w:r>
      </w:hyperlink>
      <w:r>
        <w:rPr>
          <w:rStyle w:val="apple-converted-space"/>
          <w:rFonts w:ascii="Arial" w:hAnsi="Arial" w:cs="Arial"/>
          <w:color w:val="000000"/>
          <w:sz w:val="15"/>
          <w:szCs w:val="15"/>
        </w:rPr>
        <w:t> </w:t>
      </w:r>
      <w:hyperlink r:id="rId60" w:tooltip="Запаздывающие нейтроны" w:history="1">
        <w:r>
          <w:rPr>
            <w:rStyle w:val="a4"/>
            <w:rFonts w:ascii="Arial" w:hAnsi="Arial" w:cs="Arial"/>
            <w:color w:val="0B0080"/>
            <w:sz w:val="15"/>
            <w:szCs w:val="15"/>
          </w:rPr>
          <w:t>вылетает из осколков с запаздыванием</w:t>
        </w:r>
      </w:hyperlink>
      <w:r>
        <w:rPr>
          <w:rFonts w:ascii="Arial" w:hAnsi="Arial" w:cs="Arial"/>
          <w:color w:val="000000"/>
          <w:sz w:val="15"/>
          <w:szCs w:val="15"/>
        </w:rPr>
        <w:t>, которое может составить от нескольких миллисекунд до нескольких минут.</w:t>
      </w:r>
    </w:p>
    <w:p w:rsidR="00DA6B9B" w:rsidRDefault="00DA6B9B" w:rsidP="00DA6B9B">
      <w:pPr>
        <w:pStyle w:val="a3"/>
        <w:shd w:val="clear" w:color="auto" w:fill="FFFFFF"/>
        <w:spacing w:before="96" w:beforeAutospacing="0" w:after="120" w:afterAutospacing="0" w:line="230" w:lineRule="atLeast"/>
        <w:rPr>
          <w:rFonts w:ascii="Arial" w:hAnsi="Arial" w:cs="Arial"/>
          <w:color w:val="000000"/>
          <w:sz w:val="15"/>
          <w:szCs w:val="15"/>
        </w:rPr>
      </w:pPr>
      <w:r>
        <w:rPr>
          <w:rFonts w:ascii="Arial" w:hAnsi="Arial" w:cs="Arial"/>
          <w:color w:val="000000"/>
          <w:sz w:val="15"/>
          <w:szCs w:val="15"/>
        </w:rPr>
        <w:t>Для управления реактором используют</w:t>
      </w:r>
      <w:r>
        <w:rPr>
          <w:rStyle w:val="apple-converted-space"/>
          <w:rFonts w:ascii="Arial" w:hAnsi="Arial" w:cs="Arial"/>
          <w:color w:val="000000"/>
          <w:sz w:val="15"/>
          <w:szCs w:val="15"/>
        </w:rPr>
        <w:t> </w:t>
      </w:r>
      <w:hyperlink r:id="rId61" w:tooltip="Поглощающий элемент" w:history="1">
        <w:r>
          <w:rPr>
            <w:rStyle w:val="a4"/>
            <w:rFonts w:ascii="Arial" w:hAnsi="Arial" w:cs="Arial"/>
            <w:color w:val="0B0080"/>
            <w:sz w:val="15"/>
            <w:szCs w:val="15"/>
          </w:rPr>
          <w:t>поглощающие стержни</w:t>
        </w:r>
      </w:hyperlink>
      <w:r>
        <w:rPr>
          <w:rFonts w:ascii="Arial" w:hAnsi="Arial" w:cs="Arial"/>
          <w:color w:val="000000"/>
          <w:sz w:val="15"/>
          <w:szCs w:val="15"/>
        </w:rPr>
        <w:t>, вводимые в активную зону, изготовленные из материалов, сильно поглощающих нейтроны (в основном</w:t>
      </w:r>
      <w:r>
        <w:rPr>
          <w:rStyle w:val="apple-converted-space"/>
          <w:rFonts w:ascii="Arial" w:hAnsi="Arial" w:cs="Arial"/>
          <w:color w:val="000000"/>
          <w:sz w:val="15"/>
          <w:szCs w:val="15"/>
        </w:rPr>
        <w:t> </w:t>
      </w:r>
      <w:hyperlink r:id="rId62" w:tooltip="Бор (элемент)" w:history="1">
        <w:r>
          <w:rPr>
            <w:rStyle w:val="a4"/>
            <w:rFonts w:ascii="Arial" w:hAnsi="Arial" w:cs="Arial"/>
            <w:color w:val="0B0080"/>
            <w:sz w:val="15"/>
            <w:szCs w:val="15"/>
          </w:rPr>
          <w:t>В</w:t>
        </w:r>
      </w:hyperlink>
      <w:r>
        <w:rPr>
          <w:rFonts w:ascii="Arial" w:hAnsi="Arial" w:cs="Arial"/>
          <w:color w:val="000000"/>
          <w:sz w:val="15"/>
          <w:szCs w:val="15"/>
        </w:rPr>
        <w:t>,</w:t>
      </w:r>
      <w:r>
        <w:rPr>
          <w:rStyle w:val="apple-converted-space"/>
          <w:rFonts w:ascii="Arial" w:hAnsi="Arial" w:cs="Arial"/>
          <w:color w:val="000000"/>
          <w:sz w:val="15"/>
          <w:szCs w:val="15"/>
        </w:rPr>
        <w:t> </w:t>
      </w:r>
      <w:proofErr w:type="spellStart"/>
      <w:r>
        <w:rPr>
          <w:rFonts w:ascii="Arial" w:hAnsi="Arial" w:cs="Arial"/>
          <w:color w:val="000000"/>
          <w:sz w:val="15"/>
          <w:szCs w:val="15"/>
        </w:rPr>
        <w:fldChar w:fldCharType="begin"/>
      </w:r>
      <w:r>
        <w:rPr>
          <w:rFonts w:ascii="Arial" w:hAnsi="Arial" w:cs="Arial"/>
          <w:color w:val="000000"/>
          <w:sz w:val="15"/>
          <w:szCs w:val="15"/>
        </w:rPr>
        <w:instrText xml:space="preserve"> HYPERLINK "http://ru.wikipedia.org/wiki/%D0%9A%D0%B0%D0%B4%D0%BC%D0%B8%D0%B9" \o "Кадмий" </w:instrText>
      </w:r>
      <w:r>
        <w:rPr>
          <w:rFonts w:ascii="Arial" w:hAnsi="Arial" w:cs="Arial"/>
          <w:color w:val="000000"/>
          <w:sz w:val="15"/>
          <w:szCs w:val="15"/>
        </w:rPr>
        <w:fldChar w:fldCharType="separate"/>
      </w:r>
      <w:r>
        <w:rPr>
          <w:rStyle w:val="a4"/>
          <w:rFonts w:ascii="Arial" w:hAnsi="Arial" w:cs="Arial"/>
          <w:color w:val="0B0080"/>
          <w:sz w:val="15"/>
          <w:szCs w:val="15"/>
        </w:rPr>
        <w:t>Cd</w:t>
      </w:r>
      <w:proofErr w:type="spellEnd"/>
      <w:r>
        <w:rPr>
          <w:rFonts w:ascii="Arial" w:hAnsi="Arial" w:cs="Arial"/>
          <w:color w:val="000000"/>
          <w:sz w:val="15"/>
          <w:szCs w:val="15"/>
        </w:rPr>
        <w:fldChar w:fldCharType="end"/>
      </w:r>
      <w:r>
        <w:rPr>
          <w:rStyle w:val="apple-converted-space"/>
          <w:rFonts w:ascii="Arial" w:hAnsi="Arial" w:cs="Arial"/>
          <w:color w:val="000000"/>
          <w:sz w:val="15"/>
          <w:szCs w:val="15"/>
        </w:rPr>
        <w:t> </w:t>
      </w:r>
      <w:r>
        <w:rPr>
          <w:rFonts w:ascii="Arial" w:hAnsi="Arial" w:cs="Arial"/>
          <w:color w:val="000000"/>
          <w:sz w:val="15"/>
          <w:szCs w:val="15"/>
        </w:rPr>
        <w:t>и некоторые др.) и/или раствор</w:t>
      </w:r>
      <w:r>
        <w:rPr>
          <w:rStyle w:val="apple-converted-space"/>
          <w:rFonts w:ascii="Arial" w:hAnsi="Arial" w:cs="Arial"/>
          <w:color w:val="000000"/>
          <w:sz w:val="15"/>
          <w:szCs w:val="15"/>
        </w:rPr>
        <w:t> </w:t>
      </w:r>
      <w:hyperlink r:id="rId63" w:tooltip="Борная кислота" w:history="1">
        <w:r>
          <w:rPr>
            <w:rStyle w:val="a4"/>
            <w:rFonts w:ascii="Arial" w:hAnsi="Arial" w:cs="Arial"/>
            <w:color w:val="0B0080"/>
            <w:sz w:val="15"/>
            <w:szCs w:val="15"/>
          </w:rPr>
          <w:t>борной кислоты</w:t>
        </w:r>
      </w:hyperlink>
      <w:r>
        <w:rPr>
          <w:rFonts w:ascii="Arial" w:hAnsi="Arial" w:cs="Arial"/>
          <w:color w:val="000000"/>
          <w:sz w:val="15"/>
          <w:szCs w:val="15"/>
        </w:rPr>
        <w:t>, в определённой концентрации добавляемый в</w:t>
      </w:r>
      <w:r>
        <w:rPr>
          <w:rStyle w:val="apple-converted-space"/>
          <w:rFonts w:ascii="Arial" w:hAnsi="Arial" w:cs="Arial"/>
          <w:color w:val="000000"/>
          <w:sz w:val="15"/>
          <w:szCs w:val="15"/>
        </w:rPr>
        <w:t> </w:t>
      </w:r>
      <w:hyperlink r:id="rId64" w:tooltip="Теплоноситель ядерного реактора" w:history="1">
        <w:r>
          <w:rPr>
            <w:rStyle w:val="a4"/>
            <w:rFonts w:ascii="Arial" w:hAnsi="Arial" w:cs="Arial"/>
            <w:color w:val="0B0080"/>
            <w:sz w:val="15"/>
            <w:szCs w:val="15"/>
          </w:rPr>
          <w:t>теплоноситель</w:t>
        </w:r>
      </w:hyperlink>
      <w:r>
        <w:rPr>
          <w:rStyle w:val="apple-converted-space"/>
          <w:rFonts w:ascii="Arial" w:hAnsi="Arial" w:cs="Arial"/>
          <w:color w:val="000000"/>
          <w:sz w:val="15"/>
          <w:szCs w:val="15"/>
        </w:rPr>
        <w:t> </w:t>
      </w:r>
      <w:r>
        <w:rPr>
          <w:rFonts w:ascii="Arial" w:hAnsi="Arial" w:cs="Arial"/>
          <w:color w:val="000000"/>
          <w:sz w:val="15"/>
          <w:szCs w:val="15"/>
        </w:rPr>
        <w:t>(</w:t>
      </w:r>
      <w:hyperlink r:id="rId65" w:tooltip="Борное регулирование" w:history="1">
        <w:r>
          <w:rPr>
            <w:rStyle w:val="a4"/>
            <w:rFonts w:ascii="Arial" w:hAnsi="Arial" w:cs="Arial"/>
            <w:color w:val="0B0080"/>
            <w:sz w:val="15"/>
            <w:szCs w:val="15"/>
          </w:rPr>
          <w:t>борное регулирование</w:t>
        </w:r>
      </w:hyperlink>
      <w:r>
        <w:rPr>
          <w:rFonts w:ascii="Arial" w:hAnsi="Arial" w:cs="Arial"/>
          <w:color w:val="000000"/>
          <w:sz w:val="15"/>
          <w:szCs w:val="15"/>
        </w:rPr>
        <w:t>). Движение стержней управляется специальными механизмами, приводами, работающими по сигналам от оператора или аппаратуры автоматического регулирования нейтронного потока.</w:t>
      </w:r>
    </w:p>
    <w:p w:rsidR="00DA6B9B" w:rsidRDefault="00DA6B9B" w:rsidP="00DA6B9B">
      <w:pPr>
        <w:pStyle w:val="a3"/>
        <w:shd w:val="clear" w:color="auto" w:fill="FFFFFF"/>
        <w:spacing w:before="96" w:beforeAutospacing="0" w:after="120" w:afterAutospacing="0" w:line="230" w:lineRule="atLeast"/>
        <w:rPr>
          <w:rFonts w:ascii="Arial" w:hAnsi="Arial" w:cs="Arial"/>
          <w:color w:val="000000"/>
          <w:sz w:val="15"/>
          <w:szCs w:val="15"/>
        </w:rPr>
      </w:pPr>
      <w:r>
        <w:rPr>
          <w:rFonts w:ascii="Arial" w:hAnsi="Arial" w:cs="Arial"/>
          <w:color w:val="000000"/>
          <w:sz w:val="15"/>
          <w:szCs w:val="15"/>
        </w:rPr>
        <w:t>На случай различных аварийных ситуаций в каждом реакторе предусмотрено экстренное прекращение</w:t>
      </w:r>
      <w:r>
        <w:rPr>
          <w:rStyle w:val="apple-converted-space"/>
          <w:rFonts w:ascii="Arial" w:hAnsi="Arial" w:cs="Arial"/>
          <w:color w:val="000000"/>
          <w:sz w:val="15"/>
          <w:szCs w:val="15"/>
        </w:rPr>
        <w:t> </w:t>
      </w:r>
      <w:hyperlink r:id="rId66" w:tooltip="Цепная ядерная реакция" w:history="1">
        <w:r>
          <w:rPr>
            <w:rStyle w:val="a4"/>
            <w:rFonts w:ascii="Arial" w:hAnsi="Arial" w:cs="Arial"/>
            <w:color w:val="0B0080"/>
            <w:sz w:val="15"/>
            <w:szCs w:val="15"/>
          </w:rPr>
          <w:t>цепной реакции</w:t>
        </w:r>
      </w:hyperlink>
      <w:r>
        <w:rPr>
          <w:rFonts w:ascii="Arial" w:hAnsi="Arial" w:cs="Arial"/>
          <w:color w:val="000000"/>
          <w:sz w:val="15"/>
          <w:szCs w:val="15"/>
        </w:rPr>
        <w:t>, осуществляемое сбрасыванием в активную зону всех поглощающих стержней — система</w:t>
      </w:r>
      <w:r>
        <w:rPr>
          <w:rStyle w:val="apple-converted-space"/>
          <w:rFonts w:ascii="Arial" w:hAnsi="Arial" w:cs="Arial"/>
          <w:color w:val="000000"/>
          <w:sz w:val="15"/>
          <w:szCs w:val="15"/>
        </w:rPr>
        <w:t> </w:t>
      </w:r>
      <w:hyperlink r:id="rId67" w:tooltip="Аварийная защита ядерного реактора" w:history="1">
        <w:r>
          <w:rPr>
            <w:rStyle w:val="a4"/>
            <w:rFonts w:ascii="Arial" w:hAnsi="Arial" w:cs="Arial"/>
            <w:color w:val="0B0080"/>
            <w:sz w:val="15"/>
            <w:szCs w:val="15"/>
          </w:rPr>
          <w:t>аварийной защиты</w:t>
        </w:r>
      </w:hyperlink>
      <w:r>
        <w:rPr>
          <w:rFonts w:ascii="Arial" w:hAnsi="Arial" w:cs="Arial"/>
          <w:color w:val="000000"/>
          <w:sz w:val="15"/>
          <w:szCs w:val="15"/>
        </w:rPr>
        <w:t>.</w:t>
      </w:r>
    </w:p>
    <w:p w:rsidR="00DA6B9B" w:rsidRPr="00DA6B9B" w:rsidRDefault="00DA6B9B" w:rsidP="00DA6B9B">
      <w:pPr>
        <w:pStyle w:val="2"/>
        <w:pBdr>
          <w:bottom w:val="single" w:sz="4" w:space="2" w:color="AAAAAA"/>
        </w:pBdr>
        <w:shd w:val="clear" w:color="auto" w:fill="FFFFFF"/>
        <w:spacing w:before="0" w:after="144" w:line="230" w:lineRule="atLeast"/>
        <w:rPr>
          <w:rFonts w:ascii="Arial" w:hAnsi="Arial" w:cs="Arial"/>
          <w:b w:val="0"/>
          <w:bCs w:val="0"/>
          <w:color w:val="000000"/>
          <w:sz w:val="23"/>
          <w:szCs w:val="23"/>
        </w:rPr>
      </w:pPr>
      <w:r>
        <w:rPr>
          <w:rFonts w:ascii="Arial" w:hAnsi="Arial" w:cs="Arial"/>
          <w:color w:val="000000"/>
          <w:sz w:val="15"/>
          <w:szCs w:val="15"/>
        </w:rPr>
        <w:t>8) Важной проблемой, непосредственно связанной с</w:t>
      </w:r>
      <w:r>
        <w:rPr>
          <w:rStyle w:val="apple-converted-space"/>
          <w:rFonts w:ascii="Arial" w:hAnsi="Arial" w:cs="Arial"/>
          <w:color w:val="000000"/>
          <w:sz w:val="15"/>
          <w:szCs w:val="15"/>
        </w:rPr>
        <w:t> </w:t>
      </w:r>
      <w:hyperlink r:id="rId68" w:tooltip="Ядерная безопасность" w:history="1">
        <w:r>
          <w:rPr>
            <w:rStyle w:val="a4"/>
            <w:rFonts w:ascii="Arial" w:hAnsi="Arial" w:cs="Arial"/>
            <w:color w:val="0B0080"/>
            <w:sz w:val="15"/>
            <w:szCs w:val="15"/>
            <w:u w:val="none"/>
          </w:rPr>
          <w:t>ядерной безопасностью</w:t>
        </w:r>
      </w:hyperlink>
      <w:r>
        <w:rPr>
          <w:rFonts w:ascii="Arial" w:hAnsi="Arial" w:cs="Arial"/>
          <w:color w:val="000000"/>
          <w:sz w:val="15"/>
          <w:szCs w:val="15"/>
        </w:rPr>
        <w:t xml:space="preserve">, является остаточное тепловыделение. Это специфическая особенность ядерного топлива, заключающаяся в том, что, после прекращения цепной реакции деления и обычной для любого </w:t>
      </w:r>
      <w:proofErr w:type="spellStart"/>
      <w:r>
        <w:rPr>
          <w:rFonts w:ascii="Arial" w:hAnsi="Arial" w:cs="Arial"/>
          <w:color w:val="000000"/>
          <w:sz w:val="15"/>
          <w:szCs w:val="15"/>
        </w:rPr>
        <w:t>энергоисточника</w:t>
      </w:r>
      <w:proofErr w:type="spellEnd"/>
      <w:r>
        <w:rPr>
          <w:rFonts w:ascii="Arial" w:hAnsi="Arial" w:cs="Arial"/>
          <w:color w:val="000000"/>
          <w:sz w:val="15"/>
          <w:szCs w:val="15"/>
        </w:rPr>
        <w:t xml:space="preserve"> тепловой инерции, выделение тепла в реакторе продолжается ещё долгое время, что создаёт ряд технически сложных проблем.</w:t>
      </w:r>
    </w:p>
    <w:p w:rsidR="00DA6B9B" w:rsidRDefault="00DA6B9B" w:rsidP="00DA6B9B">
      <w:pPr>
        <w:pStyle w:val="a3"/>
        <w:shd w:val="clear" w:color="auto" w:fill="FFFFFF"/>
        <w:spacing w:before="96" w:beforeAutospacing="0" w:after="120" w:afterAutospacing="0" w:line="230" w:lineRule="atLeast"/>
        <w:rPr>
          <w:rFonts w:ascii="Arial" w:hAnsi="Arial" w:cs="Arial"/>
          <w:color w:val="000000"/>
          <w:sz w:val="15"/>
          <w:szCs w:val="15"/>
        </w:rPr>
      </w:pPr>
      <w:r>
        <w:rPr>
          <w:rFonts w:ascii="Arial" w:hAnsi="Arial" w:cs="Arial"/>
          <w:color w:val="000000"/>
          <w:sz w:val="15"/>
          <w:szCs w:val="15"/>
        </w:rPr>
        <w:t>Остаточное тепловыделение является следствием</w:t>
      </w:r>
      <w:r>
        <w:rPr>
          <w:rStyle w:val="apple-converted-space"/>
          <w:rFonts w:ascii="Arial" w:hAnsi="Arial" w:cs="Arial"/>
          <w:color w:val="000000"/>
          <w:sz w:val="15"/>
          <w:szCs w:val="15"/>
        </w:rPr>
        <w:t> </w:t>
      </w:r>
      <w:proofErr w:type="spellStart"/>
      <w:r>
        <w:rPr>
          <w:rFonts w:ascii="Arial" w:hAnsi="Arial" w:cs="Arial"/>
          <w:color w:val="000000"/>
          <w:sz w:val="15"/>
          <w:szCs w:val="15"/>
        </w:rPr>
        <w:fldChar w:fldCharType="begin"/>
      </w:r>
      <w:r>
        <w:rPr>
          <w:rFonts w:ascii="Arial" w:hAnsi="Arial" w:cs="Arial"/>
          <w:color w:val="000000"/>
          <w:sz w:val="15"/>
          <w:szCs w:val="15"/>
        </w:rPr>
        <w:instrText xml:space="preserve"> HYPERLINK "http://ru.wikipedia.org/wiki/%D0%91%D0%B5%D1%82%D0%B0-%D1%80%D0%B0%D1%81%D0%BF%D0%B0%D0%B4" \o "Бета-распад" </w:instrText>
      </w:r>
      <w:r>
        <w:rPr>
          <w:rFonts w:ascii="Arial" w:hAnsi="Arial" w:cs="Arial"/>
          <w:color w:val="000000"/>
          <w:sz w:val="15"/>
          <w:szCs w:val="15"/>
        </w:rPr>
        <w:fldChar w:fldCharType="separate"/>
      </w:r>
      <w:r>
        <w:rPr>
          <w:rStyle w:val="a4"/>
          <w:rFonts w:ascii="Arial" w:hAnsi="Arial" w:cs="Arial"/>
          <w:color w:val="0B0080"/>
          <w:sz w:val="15"/>
          <w:szCs w:val="15"/>
          <w:u w:val="none"/>
        </w:rPr>
        <w:t>β-</w:t>
      </w:r>
      <w:proofErr w:type="spellEnd"/>
      <w:r>
        <w:rPr>
          <w:rFonts w:ascii="Arial" w:hAnsi="Arial" w:cs="Arial"/>
          <w:color w:val="000000"/>
          <w:sz w:val="15"/>
          <w:szCs w:val="15"/>
        </w:rPr>
        <w:fldChar w:fldCharType="end"/>
      </w:r>
      <w:r>
        <w:rPr>
          <w:rStyle w:val="apple-converted-space"/>
          <w:rFonts w:ascii="Arial" w:hAnsi="Arial" w:cs="Arial"/>
          <w:color w:val="000000"/>
          <w:sz w:val="15"/>
          <w:szCs w:val="15"/>
        </w:rPr>
        <w:t> </w:t>
      </w:r>
      <w:r>
        <w:rPr>
          <w:rFonts w:ascii="Arial" w:hAnsi="Arial" w:cs="Arial"/>
          <w:color w:val="000000"/>
          <w:sz w:val="15"/>
          <w:szCs w:val="15"/>
        </w:rPr>
        <w:t>и</w:t>
      </w:r>
      <w:r>
        <w:rPr>
          <w:rStyle w:val="apple-converted-space"/>
          <w:rFonts w:ascii="Arial" w:hAnsi="Arial" w:cs="Arial"/>
          <w:color w:val="000000"/>
          <w:sz w:val="15"/>
          <w:szCs w:val="15"/>
        </w:rPr>
        <w:t> </w:t>
      </w:r>
      <w:proofErr w:type="spellStart"/>
      <w:r>
        <w:rPr>
          <w:rFonts w:ascii="Arial" w:hAnsi="Arial" w:cs="Arial"/>
          <w:color w:val="000000"/>
          <w:sz w:val="15"/>
          <w:szCs w:val="15"/>
        </w:rPr>
        <w:fldChar w:fldCharType="begin"/>
      </w:r>
      <w:r>
        <w:rPr>
          <w:rFonts w:ascii="Arial" w:hAnsi="Arial" w:cs="Arial"/>
          <w:color w:val="000000"/>
          <w:sz w:val="15"/>
          <w:szCs w:val="15"/>
        </w:rPr>
        <w:instrText xml:space="preserve"> HYPERLINK "http://ru.wikipedia.org/wiki/%D0%93%D0%B0%D0%BC%D0%BC%D0%B0-%D1%80%D0%B0%D1%81%D0%BF%D0%B0%D0%B4" \o "Гамма-распад" </w:instrText>
      </w:r>
      <w:r>
        <w:rPr>
          <w:rFonts w:ascii="Arial" w:hAnsi="Arial" w:cs="Arial"/>
          <w:color w:val="000000"/>
          <w:sz w:val="15"/>
          <w:szCs w:val="15"/>
        </w:rPr>
        <w:fldChar w:fldCharType="separate"/>
      </w:r>
      <w:r>
        <w:rPr>
          <w:rStyle w:val="a4"/>
          <w:rFonts w:ascii="Arial" w:hAnsi="Arial" w:cs="Arial"/>
          <w:color w:val="0B0080"/>
          <w:sz w:val="15"/>
          <w:szCs w:val="15"/>
          <w:u w:val="none"/>
        </w:rPr>
        <w:t>γ-</w:t>
      </w:r>
      <w:proofErr w:type="spellEnd"/>
      <w:r>
        <w:rPr>
          <w:rFonts w:ascii="Arial" w:hAnsi="Arial" w:cs="Arial"/>
          <w:color w:val="000000"/>
          <w:sz w:val="15"/>
          <w:szCs w:val="15"/>
        </w:rPr>
        <w:fldChar w:fldCharType="end"/>
      </w:r>
      <w:r>
        <w:rPr>
          <w:rStyle w:val="apple-converted-space"/>
          <w:rFonts w:ascii="Arial" w:hAnsi="Arial" w:cs="Arial"/>
          <w:color w:val="000000"/>
          <w:sz w:val="15"/>
          <w:szCs w:val="15"/>
        </w:rPr>
        <w:t> </w:t>
      </w:r>
      <w:hyperlink r:id="rId69" w:tooltip="Радиоактивный распад" w:history="1">
        <w:r>
          <w:rPr>
            <w:rStyle w:val="a4"/>
            <w:rFonts w:ascii="Arial" w:hAnsi="Arial" w:cs="Arial"/>
            <w:color w:val="0B0080"/>
            <w:sz w:val="15"/>
            <w:szCs w:val="15"/>
            <w:u w:val="none"/>
          </w:rPr>
          <w:t>распада</w:t>
        </w:r>
      </w:hyperlink>
      <w:r>
        <w:rPr>
          <w:rStyle w:val="apple-converted-space"/>
          <w:rFonts w:ascii="Arial" w:hAnsi="Arial" w:cs="Arial"/>
          <w:color w:val="000000"/>
          <w:sz w:val="15"/>
          <w:szCs w:val="15"/>
        </w:rPr>
        <w:t> </w:t>
      </w:r>
      <w:hyperlink r:id="rId70" w:anchor=".D0.9F.D1.80.D0.BE.D0.B4.D1.83.D0.BA.D1.82.D1.8B_.D0.B4.D0.B5.D0.BB.D0.B5.D0.BD.D0.B8.D1.8F" w:tooltip="Деление ядра" w:history="1">
        <w:r>
          <w:rPr>
            <w:rStyle w:val="a4"/>
            <w:rFonts w:ascii="Arial" w:hAnsi="Arial" w:cs="Arial"/>
            <w:color w:val="0B0080"/>
            <w:sz w:val="15"/>
            <w:szCs w:val="15"/>
            <w:u w:val="none"/>
          </w:rPr>
          <w:t>продуктов деления</w:t>
        </w:r>
      </w:hyperlink>
      <w:r>
        <w:rPr>
          <w:rFonts w:ascii="Arial" w:hAnsi="Arial" w:cs="Arial"/>
          <w:color w:val="000000"/>
          <w:sz w:val="15"/>
          <w:szCs w:val="15"/>
        </w:rPr>
        <w:t>, которые накопились в топливе за время работы реактора.</w:t>
      </w:r>
      <w:r>
        <w:rPr>
          <w:rStyle w:val="apple-converted-space"/>
          <w:rFonts w:ascii="Arial" w:hAnsi="Arial" w:cs="Arial"/>
          <w:color w:val="000000"/>
          <w:sz w:val="15"/>
          <w:szCs w:val="15"/>
        </w:rPr>
        <w:t> </w:t>
      </w:r>
      <w:hyperlink r:id="rId71" w:tooltip="Атомное ядро" w:history="1">
        <w:r>
          <w:rPr>
            <w:rStyle w:val="a4"/>
            <w:rFonts w:ascii="Arial" w:hAnsi="Arial" w:cs="Arial"/>
            <w:color w:val="0B0080"/>
            <w:sz w:val="15"/>
            <w:szCs w:val="15"/>
            <w:u w:val="none"/>
          </w:rPr>
          <w:t>Ядра</w:t>
        </w:r>
      </w:hyperlink>
      <w:r>
        <w:rPr>
          <w:rStyle w:val="apple-converted-space"/>
          <w:rFonts w:ascii="Arial" w:hAnsi="Arial" w:cs="Arial"/>
          <w:color w:val="000000"/>
          <w:sz w:val="15"/>
          <w:szCs w:val="15"/>
        </w:rPr>
        <w:t> </w:t>
      </w:r>
      <w:r>
        <w:rPr>
          <w:rFonts w:ascii="Arial" w:hAnsi="Arial" w:cs="Arial"/>
          <w:color w:val="000000"/>
          <w:sz w:val="15"/>
          <w:szCs w:val="15"/>
        </w:rPr>
        <w:t>продуктов деления вследствие распада переходят в более стабильное или полностью стабильное состояние с выделением значительной энергии.</w:t>
      </w:r>
    </w:p>
    <w:p w:rsidR="00DA6B9B" w:rsidRDefault="00DA6B9B" w:rsidP="00DA6B9B">
      <w:pPr>
        <w:pStyle w:val="a3"/>
        <w:shd w:val="clear" w:color="auto" w:fill="FFFFFF"/>
        <w:spacing w:before="96" w:beforeAutospacing="0" w:after="120" w:afterAutospacing="0" w:line="230" w:lineRule="atLeast"/>
        <w:rPr>
          <w:rFonts w:ascii="Arial" w:hAnsi="Arial" w:cs="Arial"/>
          <w:color w:val="000000"/>
          <w:sz w:val="15"/>
          <w:szCs w:val="15"/>
        </w:rPr>
      </w:pPr>
      <w:r>
        <w:rPr>
          <w:rFonts w:ascii="Arial" w:hAnsi="Arial" w:cs="Arial"/>
          <w:color w:val="000000"/>
          <w:sz w:val="15"/>
          <w:szCs w:val="15"/>
        </w:rPr>
        <w:t xml:space="preserve">Хотя мощность остаточного тепловыделения быстро спадает до величин, малых по сравнению со стационарными значениями, в мощных энергетических реакторах она значительна в абсолютных величинах. По этой причине остаточное тепловыделение влечёт необходимость длительное время обеспечивать </w:t>
      </w:r>
      <w:proofErr w:type="spellStart"/>
      <w:r>
        <w:rPr>
          <w:rFonts w:ascii="Arial" w:hAnsi="Arial" w:cs="Arial"/>
          <w:color w:val="000000"/>
          <w:sz w:val="15"/>
          <w:szCs w:val="15"/>
        </w:rPr>
        <w:t>теплоотвод</w:t>
      </w:r>
      <w:proofErr w:type="spellEnd"/>
      <w:r>
        <w:rPr>
          <w:rFonts w:ascii="Arial" w:hAnsi="Arial" w:cs="Arial"/>
          <w:color w:val="000000"/>
          <w:sz w:val="15"/>
          <w:szCs w:val="15"/>
        </w:rPr>
        <w:t xml:space="preserve"> от активной зоны реактора после его остановки. Эта задача требует наличия в конструкции</w:t>
      </w:r>
      <w:r>
        <w:rPr>
          <w:rStyle w:val="apple-converted-space"/>
          <w:rFonts w:ascii="Arial" w:hAnsi="Arial" w:cs="Arial"/>
          <w:color w:val="000000"/>
          <w:sz w:val="15"/>
          <w:szCs w:val="15"/>
        </w:rPr>
        <w:t> </w:t>
      </w:r>
      <w:hyperlink r:id="rId72" w:tooltip="Реакторная установка" w:history="1">
        <w:r>
          <w:rPr>
            <w:rStyle w:val="a4"/>
            <w:rFonts w:ascii="Arial" w:hAnsi="Arial" w:cs="Arial"/>
            <w:color w:val="0B0080"/>
            <w:sz w:val="15"/>
            <w:szCs w:val="15"/>
            <w:u w:val="none"/>
          </w:rPr>
          <w:t>реакторной установки</w:t>
        </w:r>
      </w:hyperlink>
      <w:r>
        <w:rPr>
          <w:rStyle w:val="apple-converted-space"/>
          <w:rFonts w:ascii="Arial" w:hAnsi="Arial" w:cs="Arial"/>
          <w:color w:val="000000"/>
          <w:sz w:val="15"/>
          <w:szCs w:val="15"/>
        </w:rPr>
        <w:t> </w:t>
      </w:r>
      <w:r>
        <w:rPr>
          <w:rFonts w:ascii="Arial" w:hAnsi="Arial" w:cs="Arial"/>
          <w:color w:val="000000"/>
          <w:sz w:val="15"/>
          <w:szCs w:val="15"/>
        </w:rPr>
        <w:t>систем расхолаживания с надёжным электроснабжением, а также обуславливает необходимость длительного (в течение 3-4 лет) хранения</w:t>
      </w:r>
      <w:r>
        <w:rPr>
          <w:rStyle w:val="apple-converted-space"/>
          <w:rFonts w:ascii="Arial" w:hAnsi="Arial" w:cs="Arial"/>
          <w:color w:val="000000"/>
          <w:sz w:val="15"/>
          <w:szCs w:val="15"/>
        </w:rPr>
        <w:t> </w:t>
      </w:r>
      <w:hyperlink r:id="rId73" w:tooltip="Отработавшее ядерное топливо" w:history="1">
        <w:r>
          <w:rPr>
            <w:rStyle w:val="a4"/>
            <w:rFonts w:ascii="Arial" w:hAnsi="Arial" w:cs="Arial"/>
            <w:color w:val="0B0080"/>
            <w:sz w:val="15"/>
            <w:szCs w:val="15"/>
            <w:u w:val="none"/>
          </w:rPr>
          <w:t>отработавшего ядерного топлива</w:t>
        </w:r>
      </w:hyperlink>
      <w:r>
        <w:rPr>
          <w:rStyle w:val="apple-converted-space"/>
          <w:rFonts w:ascii="Arial" w:hAnsi="Arial" w:cs="Arial"/>
          <w:color w:val="000000"/>
          <w:sz w:val="15"/>
          <w:szCs w:val="15"/>
        </w:rPr>
        <w:t> </w:t>
      </w:r>
      <w:r>
        <w:rPr>
          <w:rFonts w:ascii="Arial" w:hAnsi="Arial" w:cs="Arial"/>
          <w:color w:val="000000"/>
          <w:sz w:val="15"/>
          <w:szCs w:val="15"/>
        </w:rPr>
        <w:t>в хранилищах со специальным температурным режимом — бассейнах выдержки, которые обычно располагаются в непосредственной близости от реактора</w:t>
      </w:r>
      <w:hyperlink r:id="rId74" w:anchor="cite_note-.D0.92.D0.92.D0.AD.D0.A0-1000-8" w:history="1">
        <w:r>
          <w:rPr>
            <w:rStyle w:val="a4"/>
            <w:rFonts w:ascii="Arial" w:hAnsi="Arial" w:cs="Arial"/>
            <w:color w:val="0B0080"/>
            <w:sz w:val="15"/>
            <w:szCs w:val="15"/>
            <w:u w:val="none"/>
            <w:vertAlign w:val="superscript"/>
          </w:rPr>
          <w:t>[8]</w:t>
        </w:r>
      </w:hyperlink>
      <w:hyperlink r:id="rId75" w:anchor="cite_note-.D0.A2.D0.9C.D0.9E-9" w:history="1">
        <w:r>
          <w:rPr>
            <w:rStyle w:val="a4"/>
            <w:rFonts w:ascii="Arial" w:hAnsi="Arial" w:cs="Arial"/>
            <w:color w:val="0B0080"/>
            <w:sz w:val="15"/>
            <w:szCs w:val="15"/>
            <w:u w:val="none"/>
            <w:vertAlign w:val="superscript"/>
          </w:rPr>
          <w:t>[9]</w:t>
        </w:r>
      </w:hyperlink>
      <w:hyperlink r:id="rId76" w:anchor="cite_note-.D1.80.D0.B5.D0.B6.D0.B8.D0.BC.D1.8B-10" w:history="1">
        <w:r>
          <w:rPr>
            <w:rStyle w:val="a4"/>
            <w:rFonts w:ascii="Arial" w:hAnsi="Arial" w:cs="Arial"/>
            <w:color w:val="0B0080"/>
            <w:sz w:val="15"/>
            <w:szCs w:val="15"/>
            <w:u w:val="none"/>
            <w:vertAlign w:val="superscript"/>
          </w:rPr>
          <w:t>[10]</w:t>
        </w:r>
      </w:hyperlink>
      <w:hyperlink r:id="rId77" w:anchor="cite_note-.D0.92.D0.BE.D0.BF.D1.80.D0.BE.D1.81.D1.8B-11" w:history="1">
        <w:r>
          <w:rPr>
            <w:rStyle w:val="a4"/>
            <w:rFonts w:ascii="Arial" w:hAnsi="Arial" w:cs="Arial"/>
            <w:color w:val="0B0080"/>
            <w:sz w:val="15"/>
            <w:szCs w:val="15"/>
            <w:u w:val="none"/>
            <w:vertAlign w:val="superscript"/>
          </w:rPr>
          <w:t>[11]</w:t>
        </w:r>
      </w:hyperlink>
      <w:r>
        <w:rPr>
          <w:rFonts w:ascii="Arial" w:hAnsi="Arial" w:cs="Arial"/>
          <w:color w:val="000000"/>
          <w:sz w:val="15"/>
          <w:szCs w:val="15"/>
        </w:rPr>
        <w:t>.</w:t>
      </w:r>
    </w:p>
    <w:p w:rsidR="00105284" w:rsidRPr="007F7DA3" w:rsidRDefault="00105284" w:rsidP="007F7DA3">
      <w:pPr>
        <w:shd w:val="clear" w:color="auto" w:fill="FFFFFF"/>
        <w:spacing w:before="96" w:after="120" w:line="230" w:lineRule="atLeast"/>
        <w:rPr>
          <w:rFonts w:ascii="Arial" w:eastAsia="Times New Roman" w:hAnsi="Arial" w:cs="Arial"/>
          <w:color w:val="000000"/>
          <w:sz w:val="15"/>
          <w:szCs w:val="15"/>
          <w:lang w:eastAsia="ru-RU"/>
        </w:rPr>
      </w:pPr>
    </w:p>
    <w:p w:rsidR="00C27A04" w:rsidRPr="007F7DA3" w:rsidRDefault="007F7DA3">
      <w:pPr>
        <w:rPr>
          <w:b/>
          <w:sz w:val="24"/>
          <w:szCs w:val="24"/>
        </w:rPr>
      </w:pPr>
      <w:r w:rsidRPr="007F7DA3">
        <w:rPr>
          <w:b/>
          <w:sz w:val="24"/>
          <w:szCs w:val="24"/>
        </w:rPr>
        <w:t xml:space="preserve"> </w:t>
      </w:r>
    </w:p>
    <w:sectPr w:rsidR="00C27A04" w:rsidRPr="007F7DA3" w:rsidSect="00C27A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23BD6"/>
    <w:multiLevelType w:val="multilevel"/>
    <w:tmpl w:val="63AE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8D2C48"/>
    <w:multiLevelType w:val="multilevel"/>
    <w:tmpl w:val="014E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B41781"/>
    <w:multiLevelType w:val="multilevel"/>
    <w:tmpl w:val="B294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1904C0"/>
    <w:multiLevelType w:val="multilevel"/>
    <w:tmpl w:val="F8E4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FE384F"/>
    <w:multiLevelType w:val="multilevel"/>
    <w:tmpl w:val="B66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C07948"/>
    <w:multiLevelType w:val="multilevel"/>
    <w:tmpl w:val="127A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3D26C8"/>
    <w:multiLevelType w:val="multilevel"/>
    <w:tmpl w:val="1DE2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FD26DF"/>
    <w:multiLevelType w:val="multilevel"/>
    <w:tmpl w:val="07B2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D205DE"/>
    <w:multiLevelType w:val="multilevel"/>
    <w:tmpl w:val="8B7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4802D7"/>
    <w:multiLevelType w:val="multilevel"/>
    <w:tmpl w:val="4E1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357B06"/>
    <w:multiLevelType w:val="multilevel"/>
    <w:tmpl w:val="E2100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A448BA"/>
    <w:multiLevelType w:val="multilevel"/>
    <w:tmpl w:val="A632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0"/>
  </w:num>
  <w:num w:numId="4">
    <w:abstractNumId w:val="11"/>
  </w:num>
  <w:num w:numId="5">
    <w:abstractNumId w:val="6"/>
  </w:num>
  <w:num w:numId="6">
    <w:abstractNumId w:val="2"/>
  </w:num>
  <w:num w:numId="7">
    <w:abstractNumId w:val="7"/>
  </w:num>
  <w:num w:numId="8">
    <w:abstractNumId w:val="8"/>
  </w:num>
  <w:num w:numId="9">
    <w:abstractNumId w:val="3"/>
  </w:num>
  <w:num w:numId="10">
    <w:abstractNumId w:val="4"/>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F7DA3"/>
    <w:rsid w:val="00105284"/>
    <w:rsid w:val="00173079"/>
    <w:rsid w:val="007F7DA3"/>
    <w:rsid w:val="00C27A04"/>
    <w:rsid w:val="00DA6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04"/>
  </w:style>
  <w:style w:type="paragraph" w:styleId="2">
    <w:name w:val="heading 2"/>
    <w:basedOn w:val="a"/>
    <w:next w:val="a"/>
    <w:link w:val="20"/>
    <w:uiPriority w:val="9"/>
    <w:unhideWhenUsed/>
    <w:qFormat/>
    <w:rsid w:val="00DA6B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730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7DA3"/>
  </w:style>
  <w:style w:type="character" w:styleId="a4">
    <w:name w:val="Hyperlink"/>
    <w:basedOn w:val="a0"/>
    <w:uiPriority w:val="99"/>
    <w:semiHidden/>
    <w:unhideWhenUsed/>
    <w:rsid w:val="007F7DA3"/>
    <w:rPr>
      <w:color w:val="0000FF"/>
      <w:u w:val="single"/>
    </w:rPr>
  </w:style>
  <w:style w:type="character" w:customStyle="1" w:styleId="30">
    <w:name w:val="Заголовок 3 Знак"/>
    <w:basedOn w:val="a0"/>
    <w:link w:val="3"/>
    <w:uiPriority w:val="9"/>
    <w:rsid w:val="00173079"/>
    <w:rPr>
      <w:rFonts w:ascii="Times New Roman" w:eastAsia="Times New Roman" w:hAnsi="Times New Roman" w:cs="Times New Roman"/>
      <w:b/>
      <w:bCs/>
      <w:sz w:val="27"/>
      <w:szCs w:val="27"/>
      <w:lang w:eastAsia="ru-RU"/>
    </w:rPr>
  </w:style>
  <w:style w:type="character" w:customStyle="1" w:styleId="editsection">
    <w:name w:val="editsection"/>
    <w:basedOn w:val="a0"/>
    <w:rsid w:val="00173079"/>
  </w:style>
  <w:style w:type="character" w:customStyle="1" w:styleId="mw-headline">
    <w:name w:val="mw-headline"/>
    <w:basedOn w:val="a0"/>
    <w:rsid w:val="00173079"/>
  </w:style>
  <w:style w:type="character" w:customStyle="1" w:styleId="20">
    <w:name w:val="Заголовок 2 Знак"/>
    <w:basedOn w:val="a0"/>
    <w:link w:val="2"/>
    <w:uiPriority w:val="9"/>
    <w:rsid w:val="00DA6B9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67620495">
      <w:bodyDiv w:val="1"/>
      <w:marLeft w:val="0"/>
      <w:marRight w:val="0"/>
      <w:marTop w:val="0"/>
      <w:marBottom w:val="0"/>
      <w:divBdr>
        <w:top w:val="none" w:sz="0" w:space="0" w:color="auto"/>
        <w:left w:val="none" w:sz="0" w:space="0" w:color="auto"/>
        <w:bottom w:val="none" w:sz="0" w:space="0" w:color="auto"/>
        <w:right w:val="none" w:sz="0" w:space="0" w:color="auto"/>
      </w:divBdr>
    </w:div>
    <w:div w:id="585846755">
      <w:bodyDiv w:val="1"/>
      <w:marLeft w:val="0"/>
      <w:marRight w:val="0"/>
      <w:marTop w:val="0"/>
      <w:marBottom w:val="0"/>
      <w:divBdr>
        <w:top w:val="none" w:sz="0" w:space="0" w:color="auto"/>
        <w:left w:val="none" w:sz="0" w:space="0" w:color="auto"/>
        <w:bottom w:val="none" w:sz="0" w:space="0" w:color="auto"/>
        <w:right w:val="none" w:sz="0" w:space="0" w:color="auto"/>
      </w:divBdr>
      <w:divsChild>
        <w:div w:id="634986702">
          <w:marLeft w:val="336"/>
          <w:marRight w:val="0"/>
          <w:marTop w:val="120"/>
          <w:marBottom w:val="192"/>
          <w:divBdr>
            <w:top w:val="none" w:sz="0" w:space="0" w:color="auto"/>
            <w:left w:val="none" w:sz="0" w:space="0" w:color="auto"/>
            <w:bottom w:val="none" w:sz="0" w:space="0" w:color="auto"/>
            <w:right w:val="none" w:sz="0" w:space="0" w:color="auto"/>
          </w:divBdr>
          <w:divsChild>
            <w:div w:id="1112936870">
              <w:marLeft w:val="0"/>
              <w:marRight w:val="0"/>
              <w:marTop w:val="0"/>
              <w:marBottom w:val="0"/>
              <w:divBdr>
                <w:top w:val="single" w:sz="4" w:space="0" w:color="CCCCCC"/>
                <w:left w:val="single" w:sz="4" w:space="0" w:color="CCCCCC"/>
                <w:bottom w:val="single" w:sz="4" w:space="0" w:color="CCCCCC"/>
                <w:right w:val="single" w:sz="4" w:space="0" w:color="CCCCCC"/>
              </w:divBdr>
              <w:divsChild>
                <w:div w:id="1869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23848">
      <w:bodyDiv w:val="1"/>
      <w:marLeft w:val="0"/>
      <w:marRight w:val="0"/>
      <w:marTop w:val="0"/>
      <w:marBottom w:val="0"/>
      <w:divBdr>
        <w:top w:val="none" w:sz="0" w:space="0" w:color="auto"/>
        <w:left w:val="none" w:sz="0" w:space="0" w:color="auto"/>
        <w:bottom w:val="none" w:sz="0" w:space="0" w:color="auto"/>
        <w:right w:val="none" w:sz="0" w:space="0" w:color="auto"/>
      </w:divBdr>
      <w:divsChild>
        <w:div w:id="760183417">
          <w:marLeft w:val="0"/>
          <w:marRight w:val="0"/>
          <w:marTop w:val="0"/>
          <w:marBottom w:val="0"/>
          <w:divBdr>
            <w:top w:val="none" w:sz="0" w:space="0" w:color="auto"/>
            <w:left w:val="none" w:sz="0" w:space="0" w:color="auto"/>
            <w:bottom w:val="none" w:sz="0" w:space="0" w:color="auto"/>
            <w:right w:val="none" w:sz="0" w:space="0" w:color="auto"/>
          </w:divBdr>
        </w:div>
      </w:divsChild>
    </w:div>
    <w:div w:id="932130766">
      <w:bodyDiv w:val="1"/>
      <w:marLeft w:val="0"/>
      <w:marRight w:val="0"/>
      <w:marTop w:val="0"/>
      <w:marBottom w:val="0"/>
      <w:divBdr>
        <w:top w:val="none" w:sz="0" w:space="0" w:color="auto"/>
        <w:left w:val="none" w:sz="0" w:space="0" w:color="auto"/>
        <w:bottom w:val="none" w:sz="0" w:space="0" w:color="auto"/>
        <w:right w:val="none" w:sz="0" w:space="0" w:color="auto"/>
      </w:divBdr>
    </w:div>
    <w:div w:id="1002975504">
      <w:bodyDiv w:val="1"/>
      <w:marLeft w:val="0"/>
      <w:marRight w:val="0"/>
      <w:marTop w:val="0"/>
      <w:marBottom w:val="0"/>
      <w:divBdr>
        <w:top w:val="none" w:sz="0" w:space="0" w:color="auto"/>
        <w:left w:val="none" w:sz="0" w:space="0" w:color="auto"/>
        <w:bottom w:val="none" w:sz="0" w:space="0" w:color="auto"/>
        <w:right w:val="none" w:sz="0" w:space="0" w:color="auto"/>
      </w:divBdr>
    </w:div>
    <w:div w:id="1137645220">
      <w:bodyDiv w:val="1"/>
      <w:marLeft w:val="0"/>
      <w:marRight w:val="0"/>
      <w:marTop w:val="0"/>
      <w:marBottom w:val="0"/>
      <w:divBdr>
        <w:top w:val="none" w:sz="0" w:space="0" w:color="auto"/>
        <w:left w:val="none" w:sz="0" w:space="0" w:color="auto"/>
        <w:bottom w:val="none" w:sz="0" w:space="0" w:color="auto"/>
        <w:right w:val="none" w:sz="0" w:space="0" w:color="auto"/>
      </w:divBdr>
      <w:divsChild>
        <w:div w:id="1750034602">
          <w:marLeft w:val="336"/>
          <w:marRight w:val="0"/>
          <w:marTop w:val="120"/>
          <w:marBottom w:val="192"/>
          <w:divBdr>
            <w:top w:val="none" w:sz="0" w:space="0" w:color="auto"/>
            <w:left w:val="none" w:sz="0" w:space="0" w:color="auto"/>
            <w:bottom w:val="none" w:sz="0" w:space="0" w:color="auto"/>
            <w:right w:val="none" w:sz="0" w:space="0" w:color="auto"/>
          </w:divBdr>
          <w:divsChild>
            <w:div w:id="4145926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120876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25_%D0%B4%D0%B5%D0%BA%D0%B0%D0%B1%D1%80%D1%8F" TargetMode="External"/><Relationship Id="rId18" Type="http://schemas.openxmlformats.org/officeDocument/2006/relationships/hyperlink" Target="http://ru.wikipedia.org/wiki/%D0%9D%D0%B5%D0%BC%D0%B5%D1%86%D0%BA%D0%B0%D1%8F_%D1%8F%D0%B4%D0%B5%D1%80%D0%BD%D0%B0%D1%8F_%D0%BF%D1%80%D0%BE%D0%B3%D1%80%D0%B0%D0%BC%D0%BC%D0%B0" TargetMode="External"/><Relationship Id="rId26" Type="http://schemas.openxmlformats.org/officeDocument/2006/relationships/hyperlink" Target="http://ru.wikipedia.org/wiki/%D0%A6%D0%B5%D0%BF%D0%BD%D0%B0%D1%8F_%D1%8F%D0%B4%D0%B5%D1%80%D0%BD%D0%B0%D1%8F_%D1%80%D0%B5%D0%B0%D0%BA%D1%86%D0%B8%D1%8F" TargetMode="External"/><Relationship Id="rId39" Type="http://schemas.openxmlformats.org/officeDocument/2006/relationships/hyperlink" Target="http://ru.wikipedia.org/wiki/%D0%9A%D1%83%D1%80%D1%87%D0%B0%D1%82%D0%BE%D0%B2,_%D0%98%D0%B3%D0%BE%D1%80%D1%8C_%D0%92%D0%B0%D1%81%D0%B8%D0%BB%D1%8C%D0%B5%D0%B2%D0%B8%D1%87" TargetMode="External"/><Relationship Id="rId21" Type="http://schemas.openxmlformats.org/officeDocument/2006/relationships/hyperlink" Target="http://ru.wikipedia.org/wiki/%D0%93%D0%B5%D0%B9%D0%B7%D0%B5%D0%BD%D0%B1%D0%B5%D1%80%D0%B3,_%D0%92%D0%B5%D1%80%D0%BD%D0%B5%D1%80" TargetMode="External"/><Relationship Id="rId34" Type="http://schemas.openxmlformats.org/officeDocument/2006/relationships/hyperlink" Target="http://ru.wikipedia.org/wiki/%D0%A3%D1%80%D0%B0%D0%BD-235" TargetMode="External"/><Relationship Id="rId42" Type="http://schemas.openxmlformats.org/officeDocument/2006/relationships/hyperlink" Target="http://ru.wikipedia.org/wiki/%D0%9C%D0%BE%D1%81%D0%BA%D0%B2%D0%B0" TargetMode="External"/><Relationship Id="rId47" Type="http://schemas.openxmlformats.org/officeDocument/2006/relationships/hyperlink" Target="http://ru.wikipedia.org/wiki/%D0%9A%D0%B5%D0%BB%D1%8C%D0%B2%D0%B8%D0%BD" TargetMode="External"/><Relationship Id="rId50" Type="http://schemas.openxmlformats.org/officeDocument/2006/relationships/hyperlink" Target="http://ru.wikipedia.org/wiki/%D0%A2%D0%B5%D1%80%D0%BC%D0%BE%D1%8F%D0%B4%D0%B5%D1%80%D0%BD%D1%8B%D0%B9_%D1%81%D0%B8%D0%BD%D1%82%D0%B5%D0%B7" TargetMode="External"/><Relationship Id="rId55" Type="http://schemas.openxmlformats.org/officeDocument/2006/relationships/hyperlink" Target="http://ru.wikipedia.org/wiki/%D0%A2%D0%B5%D0%BF%D0%BB%D0%BE%D0%BD%D0%BE%D1%81%D0%B8%D1%82%D0%B5%D0%BB%D1%8C_%D1%8F%D0%B4%D0%B5%D1%80%D0%BD%D0%BE%D0%B3%D0%BE_%D1%80%D0%B5%D0%B0%D0%BA%D1%82%D0%BE%D1%80%D0%B0" TargetMode="External"/><Relationship Id="rId63" Type="http://schemas.openxmlformats.org/officeDocument/2006/relationships/hyperlink" Target="http://ru.wikipedia.org/wiki/%D0%91%D0%BE%D1%80%D0%BD%D0%B0%D1%8F_%D0%BA%D0%B8%D1%81%D0%BB%D0%BE%D1%82%D0%B0" TargetMode="External"/><Relationship Id="rId68" Type="http://schemas.openxmlformats.org/officeDocument/2006/relationships/hyperlink" Target="http://ru.wikipedia.org/wiki/%D0%AF%D0%B4%D0%B5%D1%80%D0%BD%D0%B0%D1%8F_%D0%B1%D0%B5%D0%B7%D0%BE%D0%BF%D0%B0%D1%81%D0%BD%D0%BE%D1%81%D1%82%D1%8C" TargetMode="External"/><Relationship Id="rId76" Type="http://schemas.openxmlformats.org/officeDocument/2006/relationships/hyperlink" Target="http://ru.wikipedia.org/wiki/%D0%AF%D0%B4%D0%B5%D1%80%D0%BD%D1%8B%D0%B9_%D1%80%D0%B5%D0%B0%D0%BA%D1%82%D0%BE%D1%80" TargetMode="External"/><Relationship Id="rId7" Type="http://schemas.openxmlformats.org/officeDocument/2006/relationships/hyperlink" Target="http://ru.wikipedia.org/wiki/%D0%A4%D0%B5%D1%80%D0%BC%D0%B8,_%D0%AD%D0%BD%D1%80%D0%B8%D0%BA%D0%BE" TargetMode="External"/><Relationship Id="rId71" Type="http://schemas.openxmlformats.org/officeDocument/2006/relationships/hyperlink" Target="http://ru.wikipedia.org/wiki/%D0%90%D1%82%D0%BE%D0%BC%D0%BD%D0%BE%D0%B5_%D1%8F%D0%B4%D1%80%D0%BE" TargetMode="External"/><Relationship Id="rId2" Type="http://schemas.openxmlformats.org/officeDocument/2006/relationships/styles" Target="styles.xml"/><Relationship Id="rId16" Type="http://schemas.openxmlformats.org/officeDocument/2006/relationships/hyperlink" Target="http://ru.wikipedia.org/wiki/%D0%AF%D0%B4%D0%B5%D1%80%D0%BD%D1%8B%D0%B9_%D1%80%D0%B5%D0%B0%D0%BA%D1%82%D0%BE%D1%80" TargetMode="External"/><Relationship Id="rId29" Type="http://schemas.openxmlformats.org/officeDocument/2006/relationships/hyperlink" Target="http://ru.wikipedia.org/wiki/%D0%A7%D0%B8%D0%BA%D0%B0%D0%B3%D1%81%D0%BA%D0%B0%D1%8F_%D0%BF%D0%BE%D0%BB%D0%B5%D0%BD%D0%BD%D0%B8%D1%86%D0%B0-1" TargetMode="External"/><Relationship Id="rId11" Type="http://schemas.openxmlformats.org/officeDocument/2006/relationships/hyperlink" Target="http://ru.wikipedia.org/wiki/%D0%AF%D0%B4%D0%B5%D1%80%D0%BD%D1%8B%D0%B9_%D1%80%D0%B5%D0%B0%D0%BA%D1%82%D0%BE%D1%80" TargetMode="External"/><Relationship Id="rId24" Type="http://schemas.openxmlformats.org/officeDocument/2006/relationships/hyperlink" Target="http://ru.wikipedia.org/wiki/%D0%AF%D0%B4%D0%B5%D1%80%D0%BD%D1%8B%D0%B9_%D1%80%D0%B5%D0%B0%D0%BA%D1%82%D0%BE%D1%80" TargetMode="External"/><Relationship Id="rId32" Type="http://schemas.openxmlformats.org/officeDocument/2006/relationships/hyperlink" Target="http://ru.wikipedia.org/wiki/%D0%94%D0%B2%D1%83%D0%BE%D0%BA%D0%B8%D1%81%D1%8C_%D1%83%D1%80%D0%B0%D0%BD%D0%B0" TargetMode="External"/><Relationship Id="rId37" Type="http://schemas.openxmlformats.org/officeDocument/2006/relationships/hyperlink" Target="http://ru.wikipedia.org/wiki/%D0%97%D0%B0%D0%BC%D0%B5%D0%B4%D0%BB%D0%B8%D1%82%D0%B5%D0%BB%D1%8C" TargetMode="External"/><Relationship Id="rId40" Type="http://schemas.openxmlformats.org/officeDocument/2006/relationships/hyperlink" Target="http://ru.wikipedia.org/wiki/%D0%A4-1_(%D1%80%D0%B5%D0%B0%D0%BA%D1%82%D0%BE%D1%80)" TargetMode="External"/><Relationship Id="rId45" Type="http://schemas.openxmlformats.org/officeDocument/2006/relationships/hyperlink" Target="http://ru.wikipedia.org/wiki/%D0%9A%D0%B8%D0%BD%D0%B5%D1%82%D0%B8%D1%87%D0%B5%D1%81%D0%BA%D0%B0%D1%8F_%D1%8D%D0%BD%D0%B5%D1%80%D0%B3%D0%B8%D1%8F" TargetMode="External"/><Relationship Id="rId53" Type="http://schemas.openxmlformats.org/officeDocument/2006/relationships/hyperlink" Target="http://ru.wikipedia.org/wiki/%D0%97%D0%B0%D0%BC%D0%B5%D0%B4%D0%BB%D0%B8%D1%82%D0%B5%D0%BB%D1%8C" TargetMode="External"/><Relationship Id="rId58" Type="http://schemas.openxmlformats.org/officeDocument/2006/relationships/hyperlink" Target="http://ru.wikipedia.org/wiki/%D0%9D%D0%B5%D0%B9%D1%82%D1%80%D0%BE%D0%BD" TargetMode="External"/><Relationship Id="rId66" Type="http://schemas.openxmlformats.org/officeDocument/2006/relationships/hyperlink" Target="http://ru.wikipedia.org/wiki/%D0%A6%D0%B5%D0%BF%D0%BD%D0%B0%D1%8F_%D1%8F%D0%B4%D0%B5%D1%80%D0%BD%D0%B0%D1%8F_%D1%80%D0%B5%D0%B0%D0%BA%D1%86%D0%B8%D1%8F" TargetMode="External"/><Relationship Id="rId74" Type="http://schemas.openxmlformats.org/officeDocument/2006/relationships/hyperlink" Target="http://ru.wikipedia.org/wiki/%D0%AF%D0%B4%D0%B5%D1%80%D0%BD%D1%8B%D0%B9_%D1%80%D0%B5%D0%B0%D0%BA%D1%82%D0%BE%D1%80" TargetMode="External"/><Relationship Id="rId79" Type="http://schemas.openxmlformats.org/officeDocument/2006/relationships/theme" Target="theme/theme1.xml"/><Relationship Id="rId5" Type="http://schemas.openxmlformats.org/officeDocument/2006/relationships/hyperlink" Target="http://ru.wikipedia.org/wiki/%D0%A6%D0%B5%D0%BF%D0%BD%D0%B0%D1%8F_%D1%8F%D0%B4%D0%B5%D1%80%D0%BD%D0%B0%D1%8F_%D1%80%D0%B5%D0%B0%D0%BA%D1%86%D0%B8%D1%8F" TargetMode="External"/><Relationship Id="rId61" Type="http://schemas.openxmlformats.org/officeDocument/2006/relationships/hyperlink" Target="http://ru.wikipedia.org/wiki/%D0%9F%D0%BE%D0%B3%D0%BB%D0%BE%D1%89%D0%B0%D1%8E%D1%89%D0%B8%D0%B9_%D1%8D%D0%BB%D0%B5%D0%BC%D0%B5%D0%BD%D1%82" TargetMode="External"/><Relationship Id="rId10" Type="http://schemas.openxmlformats.org/officeDocument/2006/relationships/hyperlink" Target="http://ru.wikipedia.org/wiki/1945_%D0%B3%D0%BE%D0%B4" TargetMode="External"/><Relationship Id="rId19" Type="http://schemas.openxmlformats.org/officeDocument/2006/relationships/hyperlink" Target="http://ru.wikipedia.org/wiki/%D0%A2%D1%80%D0%B5%D1%82%D0%B8%D0%B9_%D0%A0%D0%B5%D0%B9%D1%85" TargetMode="External"/><Relationship Id="rId31" Type="http://schemas.openxmlformats.org/officeDocument/2006/relationships/hyperlink" Target="http://ru.wikipedia.org/wiki/%D0%A3%D1%80%D0%B0%D0%BD_(%D1%8D%D0%BB%D0%B5%D0%BC%D0%B5%D0%BD%D1%82)" TargetMode="External"/><Relationship Id="rId44" Type="http://schemas.openxmlformats.org/officeDocument/2006/relationships/hyperlink" Target="http://ru.wikipedia.org/w/index.php?title=%D0%AD%D0%BA%D0%B7%D0%BE%D1%8D%D0%BD%D0%B5%D1%80%D0%B3%D0%B5%D1%82%D0%B8%D1%87%D0%B5%D1%81%D0%BA%D0%B0%D1%8F_%D1%80%D0%B5%D0%B0%D0%BA%D1%86%D0%B8%D1%8F&amp;action=edit&amp;redlink=1" TargetMode="External"/><Relationship Id="rId52" Type="http://schemas.openxmlformats.org/officeDocument/2006/relationships/hyperlink" Target="http://ru.wikipedia.org/wiki/%D0%AF%D0%B4%D0%B5%D1%80%D0%BD%D0%BE%D0%B5_%D1%82%D0%BE%D0%BF%D0%BB%D0%B8%D0%B2%D0%BE" TargetMode="External"/><Relationship Id="rId60" Type="http://schemas.openxmlformats.org/officeDocument/2006/relationships/hyperlink" Target="http://ru.wikipedia.org/wiki/%D0%97%D0%B0%D0%BF%D0%B0%D0%B7%D0%B4%D1%8B%D0%B2%D0%B0%D1%8E%D1%89%D0%B8%D0%B5_%D0%BD%D0%B5%D0%B9%D1%82%D1%80%D0%BE%D0%BD%D1%8B" TargetMode="External"/><Relationship Id="rId65" Type="http://schemas.openxmlformats.org/officeDocument/2006/relationships/hyperlink" Target="http://ru.wikipedia.org/wiki/%D0%91%D0%BE%D1%80%D0%BD%D0%BE%D0%B5_%D1%80%D0%B5%D0%B3%D1%83%D0%BB%D0%B8%D1%80%D0%BE%D0%B2%D0%B0%D0%BD%D0%B8%D0%B5" TargetMode="External"/><Relationship Id="rId73" Type="http://schemas.openxmlformats.org/officeDocument/2006/relationships/hyperlink" Target="http://ru.wikipedia.org/wiki/%D0%9E%D1%82%D1%80%D0%B0%D0%B1%D0%BE%D1%82%D0%B0%D0%B2%D1%88%D0%B5%D0%B5_%D1%8F%D0%B4%D0%B5%D1%80%D0%BD%D0%BE%D0%B5_%D1%82%D0%BE%D0%BF%D0%BB%D0%B8%D0%B2%D0%BE"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A%D0%B0%D0%BD%D0%B0%D0%B4%D0%B0" TargetMode="External"/><Relationship Id="rId14" Type="http://schemas.openxmlformats.org/officeDocument/2006/relationships/hyperlink" Target="http://ru.wikipedia.org/wiki/1946_%D0%B3%D0%BE%D0%B4" TargetMode="External"/><Relationship Id="rId22" Type="http://schemas.openxmlformats.org/officeDocument/2006/relationships/hyperlink" Target="http://ru.wikipedia.org/wiki/%D0%9B%D0%B5%D0%B9%D0%BF%D1%86%D0%B8%D0%B3%D1%81%D0%BA%D0%B8%D0%B9_%D1%83%D0%BD%D0%B8%D0%B2%D0%B5%D1%80%D1%81%D0%B8%D1%82%D0%B5%D1%82" TargetMode="External"/><Relationship Id="rId27" Type="http://schemas.openxmlformats.org/officeDocument/2006/relationships/hyperlink" Target="http://ru.wikipedia.org/wiki/1942_%D0%B3%D0%BE%D0%B4" TargetMode="External"/><Relationship Id="rId30" Type="http://schemas.openxmlformats.org/officeDocument/2006/relationships/hyperlink" Target="http://ru.wikipedia.org/wiki/%D0%93%D1%80%D0%B0%D1%84%D0%B8%D1%82" TargetMode="External"/><Relationship Id="rId35" Type="http://schemas.openxmlformats.org/officeDocument/2006/relationships/hyperlink" Target="http://ru.wikipedia.org/wiki/%D0%9D%D0%B5%D0%B9%D1%82%D1%80%D0%BE%D0%BD" TargetMode="External"/><Relationship Id="rId43" Type="http://schemas.openxmlformats.org/officeDocument/2006/relationships/hyperlink" Target="http://ru.wikipedia.org/wiki/%D0%AD%D0%BD%D0%B5%D1%80%D0%B3%D0%B5%D1%82%D0%B8%D1%87%D0%B5%D1%81%D0%BA%D0%B8%D0%B9_%D0%B1%D0%B0%D1%80%D1%8C%D0%B5%D1%80" TargetMode="External"/><Relationship Id="rId48" Type="http://schemas.openxmlformats.org/officeDocument/2006/relationships/hyperlink" Target="http://ru.wikipedia.org/wiki/%D0%9A%D0%B5%D0%BB%D1%8C%D0%B2%D0%B8%D0%BD" TargetMode="External"/><Relationship Id="rId56" Type="http://schemas.openxmlformats.org/officeDocument/2006/relationships/hyperlink" Target="http://ru.wikipedia.org/wiki/%D0%A3%D0%BF%D1%80%D0%B0%D0%B2%D0%BB%D0%B5%D0%BD%D0%B8%D0%B5_%D1%8F%D0%B4%D0%B5%D1%80%D0%BD%D1%8B%D0%BC_%D1%80%D0%B5%D0%B0%D0%BA%D1%82%D0%BE%D1%80%D0%BE%D0%BC" TargetMode="External"/><Relationship Id="rId64" Type="http://schemas.openxmlformats.org/officeDocument/2006/relationships/hyperlink" Target="http://ru.wikipedia.org/wiki/%D0%A2%D0%B5%D0%BF%D0%BB%D0%BE%D0%BD%D0%BE%D1%81%D0%B8%D1%82%D0%B5%D0%BB%D1%8C_%D1%8F%D0%B4%D0%B5%D1%80%D0%BD%D0%BE%D0%B3%D0%BE_%D1%80%D0%B5%D0%B0%D0%BA%D1%82%D0%BE%D1%80%D0%B0" TargetMode="External"/><Relationship Id="rId69" Type="http://schemas.openxmlformats.org/officeDocument/2006/relationships/hyperlink" Target="http://ru.wikipedia.org/wiki/%D0%A0%D0%B0%D0%B4%D0%B8%D0%BE%D0%B0%D0%BA%D1%82%D0%B8%D0%B2%D0%BD%D1%8B%D0%B9_%D1%80%D0%B0%D1%81%D0%BF%D0%B0%D0%B4" TargetMode="External"/><Relationship Id="rId77" Type="http://schemas.openxmlformats.org/officeDocument/2006/relationships/hyperlink" Target="http://ru.wikipedia.org/wiki/%D0%AF%D0%B4%D0%B5%D1%80%D0%BD%D1%8B%D0%B9_%D1%80%D0%B5%D0%B0%D0%BA%D1%82%D0%BE%D1%80" TargetMode="External"/><Relationship Id="rId8" Type="http://schemas.openxmlformats.org/officeDocument/2006/relationships/hyperlink" Target="http://ru.wikipedia.org/wiki/ZEEP" TargetMode="External"/><Relationship Id="rId51" Type="http://schemas.openxmlformats.org/officeDocument/2006/relationships/hyperlink" Target="http://ru.wikipedia.org/wiki/%D0%90%D0%BA%D1%82%D0%B8%D0%B2%D0%BD%D0%B0%D1%8F_%D0%B7%D0%BE%D0%BD%D0%B0" TargetMode="External"/><Relationship Id="rId72" Type="http://schemas.openxmlformats.org/officeDocument/2006/relationships/hyperlink" Target="http://ru.wikipedia.org/wiki/%D0%A0%D0%B5%D0%B0%D0%BA%D1%82%D0%BE%D1%80%D0%BD%D0%B0%D1%8F_%D1%83%D1%81%D1%82%D0%B0%D0%BD%D0%BE%D0%B2%D0%BA%D0%B0" TargetMode="External"/><Relationship Id="rId3" Type="http://schemas.openxmlformats.org/officeDocument/2006/relationships/settings" Target="settings.xml"/><Relationship Id="rId12" Type="http://schemas.openxmlformats.org/officeDocument/2006/relationships/hyperlink" Target="http://ru.wikipedia.org/wiki/%D0%A4-1_(%D1%80%D0%B5%D0%B0%D0%BA%D1%82%D0%BE%D1%80)" TargetMode="External"/><Relationship Id="rId17" Type="http://schemas.openxmlformats.org/officeDocument/2006/relationships/hyperlink" Target="http://ru.wikipedia.org/wiki/1978_%D0%B3%D0%BE%D0%B4" TargetMode="External"/><Relationship Id="rId25" Type="http://schemas.openxmlformats.org/officeDocument/2006/relationships/hyperlink" Target="http://ru.wikipedia.org/wiki/%D0%AF%D0%B4%D0%B5%D1%80%D0%BD%D1%8B%D0%B9_%D1%80%D0%B5%D0%B0%D0%BA%D1%82%D0%BE%D1%80" TargetMode="External"/><Relationship Id="rId33" Type="http://schemas.openxmlformats.org/officeDocument/2006/relationships/hyperlink" Target="http://ru.wikipedia.org/wiki/%D0%91%D1%8B%D1%81%D1%82%D1%80%D1%8B%D0%B5_%D0%BD%D0%B5%D0%B9%D1%82%D1%80%D0%BE%D0%BD%D1%8B" TargetMode="External"/><Relationship Id="rId38" Type="http://schemas.openxmlformats.org/officeDocument/2006/relationships/hyperlink" Target="http://ru.wikipedia.org/wiki/%D0%A1%D0%A1%D0%A1%D0%A0" TargetMode="External"/><Relationship Id="rId46" Type="http://schemas.openxmlformats.org/officeDocument/2006/relationships/hyperlink" Target="http://ru.wikipedia.org/wiki/%D0%AD%D0%BD%D0%B5%D1%80%D0%B3%D0%B8%D1%8F_%D1%81%D0%B2%D1%8F%D0%B7%D0%B8" TargetMode="External"/><Relationship Id="rId59" Type="http://schemas.openxmlformats.org/officeDocument/2006/relationships/hyperlink" Target="http://ru.wikipedia.org/wiki/%D0%94%D0%B5%D0%BB%D0%B5%D0%BD%D0%B8%D0%B5_%D1%8F%D0%B4%D1%80%D0%B0" TargetMode="External"/><Relationship Id="rId67" Type="http://schemas.openxmlformats.org/officeDocument/2006/relationships/hyperlink" Target="http://ru.wikipedia.org/wiki/%D0%90%D0%B2%D0%B0%D1%80%D0%B8%D0%B9%D0%BD%D0%B0%D1%8F_%D0%B7%D0%B0%D1%89%D0%B8%D1%82%D0%B0_%D1%8F%D0%B4%D0%B5%D1%80%D0%BD%D0%BE%D0%B3%D0%BE_%D1%80%D0%B5%D0%B0%D0%BA%D1%82%D0%BE%D1%80%D0%B0" TargetMode="External"/><Relationship Id="rId20" Type="http://schemas.openxmlformats.org/officeDocument/2006/relationships/hyperlink" Target="http://ru.wikipedia.org/wiki/%D0%9E%D0%B1%D1%89%D0%B5%D1%81%D1%82%D0%B2%D0%BE_%D0%BA%D0%B0%D0%B9%D0%B7%D0%B5%D1%80%D0%B0_%D0%92%D0%B8%D0%BB%D1%8C%D0%B3%D0%B5%D0%BB%D1%8C%D0%BC%D0%B0" TargetMode="External"/><Relationship Id="rId41" Type="http://schemas.openxmlformats.org/officeDocument/2006/relationships/hyperlink" Target="http://ru.wikipedia.org/wiki/%D0%9B%D0%B0%D0%B1%D0%BE%D1%80%D0%B0%D1%82%D0%BE%D1%80%D0%B8%D1%8F_%E2%84%96_2_%D0%90%D0%9D_%D0%A1%D0%A1%D0%A1%D0%A0" TargetMode="External"/><Relationship Id="rId54" Type="http://schemas.openxmlformats.org/officeDocument/2006/relationships/hyperlink" Target="http://ru.wikipedia.org/wiki/%D0%9E%D1%82%D1%80%D0%B0%D0%B6%D0%B0%D1%82%D0%B5%D0%BB%D1%8C_%D0%BD%D0%B5%D0%B9%D1%82%D1%80%D0%BE%D0%BD%D0%BE%D0%B2" TargetMode="External"/><Relationship Id="rId62" Type="http://schemas.openxmlformats.org/officeDocument/2006/relationships/hyperlink" Target="http://ru.wikipedia.org/wiki/%D0%91%D0%BE%D1%80_(%D1%8D%D0%BB%D0%B5%D0%BC%D0%B5%D0%BD%D1%82)" TargetMode="External"/><Relationship Id="rId70" Type="http://schemas.openxmlformats.org/officeDocument/2006/relationships/hyperlink" Target="http://ru.wikipedia.org/wiki/%D0%94%D0%B5%D0%BB%D0%B5%D0%BD%D0%B8%D0%B5_%D1%8F%D0%B4%D1%80%D0%B0" TargetMode="External"/><Relationship Id="rId75" Type="http://schemas.openxmlformats.org/officeDocument/2006/relationships/hyperlink" Target="http://ru.wikipedia.org/wiki/%D0%AF%D0%B4%D0%B5%D1%80%D0%BD%D1%8B%D0%B9_%D1%80%D0%B5%D0%B0%D0%BA%D1%82%D0%BE%D1%80" TargetMode="External"/><Relationship Id="rId1" Type="http://schemas.openxmlformats.org/officeDocument/2006/relationships/numbering" Target="numbering.xml"/><Relationship Id="rId6" Type="http://schemas.openxmlformats.org/officeDocument/2006/relationships/hyperlink" Target="http://ru.wikipedia.org/wiki/%D0%A1%D0%A8%D0%90" TargetMode="External"/><Relationship Id="rId15" Type="http://schemas.openxmlformats.org/officeDocument/2006/relationships/hyperlink" Target="http://ru.wikipedia.org/wiki/%D0%9A%D1%83%D1%80%D1%87%D0%B0%D1%82%D0%BE%D0%B2,_%D0%98%D0%B3%D0%BE%D1%80%D1%8C_%D0%92%D0%B0%D1%81%D0%B8%D0%BB%D1%8C%D0%B5%D0%B2%D0%B8%D1%87" TargetMode="External"/><Relationship Id="rId23" Type="http://schemas.openxmlformats.org/officeDocument/2006/relationships/hyperlink" Target="http://ru.wikipedia.org/wiki/%D0%94%D1%91%D0%BF%D0%B5%D0%BB%D1%8C,_%D0%93%D0%B5%D0%BE%D1%80%D0%B3_%D0%A0%D0%BE%D0%B1%D0%B5%D1%80%D1%82" TargetMode="External"/><Relationship Id="rId28" Type="http://schemas.openxmlformats.org/officeDocument/2006/relationships/hyperlink" Target="http://ru.wikipedia.org/wiki/%D0%A4%D0%B5%D1%80%D0%BC%D0%B8,_%D0%AD%D0%BD%D1%80%D0%B8%D0%BA%D0%BE" TargetMode="External"/><Relationship Id="rId36" Type="http://schemas.openxmlformats.org/officeDocument/2006/relationships/hyperlink" Target="http://ru.wikipedia.org/wiki/%D0%A0%D0%B5%D0%B0%D0%BA%D1%82%D0%BE%D1%80_%D0%BD%D0%B0_%D1%82%D0%B5%D0%BF%D0%BB%D0%BE%D0%B2%D1%8B%D1%85_%D0%BD%D0%B5%D0%B9%D1%82%D1%80%D0%BE%D0%BD%D0%B0%D1%85" TargetMode="External"/><Relationship Id="rId49" Type="http://schemas.openxmlformats.org/officeDocument/2006/relationships/hyperlink" Target="http://ru.wikipedia.org/wiki/%D0%9A%D1%83%D0%BB%D0%BE%D0%BD%D0%BE%D0%B2%D1%81%D0%BA%D0%B8%D0%B9_%D0%B1%D0%B0%D1%80%D1%8C%D0%B5%D1%80" TargetMode="External"/><Relationship Id="rId57" Type="http://schemas.openxmlformats.org/officeDocument/2006/relationships/hyperlink" Target="http://ru.wikipedia.org/wiki/%D0%90%D0%B2%D0%B0%D1%80%D0%B8%D0%B9%D0%BD%D0%B0%D1%8F_%D0%B7%D0%B0%D1%89%D0%B8%D1%82%D0%B0_%D1%8F%D0%B4%D0%B5%D1%80%D0%BD%D0%BE%D0%B3%D0%BE_%D1%80%D0%B5%D0%B0%D0%BA%D1%82%D0%BE%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3035</Words>
  <Characters>17304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iuyt</dc:creator>
  <cp:lastModifiedBy>iuyt</cp:lastModifiedBy>
  <cp:revision>2</cp:revision>
  <dcterms:created xsi:type="dcterms:W3CDTF">2013-04-21T06:30:00Z</dcterms:created>
  <dcterms:modified xsi:type="dcterms:W3CDTF">2013-04-21T07:25:00Z</dcterms:modified>
</cp:coreProperties>
</file>