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0A" w:rsidRDefault="0048140A" w:rsidP="0048140A">
      <w:pPr>
        <w:shd w:val="clear" w:color="auto" w:fill="FFFFFF"/>
        <w:spacing w:after="0" w:line="360" w:lineRule="auto"/>
        <w:jc w:val="center"/>
        <w:rPr>
          <w:rFonts w:eastAsia="Times New Roman"/>
          <w:color w:val="000000" w:themeColor="text1"/>
          <w:lang w:eastAsia="ru-RU"/>
        </w:rPr>
      </w:pPr>
      <w:r w:rsidRPr="0048140A">
        <w:rPr>
          <w:rFonts w:eastAsia="Times New Roman"/>
          <w:color w:val="000000" w:themeColor="text1"/>
          <w:lang w:eastAsia="ru-RU"/>
        </w:rPr>
        <w:t>Мастер-класс «Хохломская роспись»</w:t>
      </w:r>
    </w:p>
    <w:p w:rsidR="00AF000F" w:rsidRDefault="00AF000F" w:rsidP="0048140A">
      <w:pPr>
        <w:shd w:val="clear" w:color="auto" w:fill="FFFFFF"/>
        <w:spacing w:after="0" w:line="360" w:lineRule="auto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Хворостянский филиал ГБОУ СОШ пос. Прогресс</w:t>
      </w:r>
    </w:p>
    <w:p w:rsidR="00AF000F" w:rsidRPr="0048140A" w:rsidRDefault="00AF000F" w:rsidP="0048140A">
      <w:pPr>
        <w:shd w:val="clear" w:color="auto" w:fill="FFFFFF"/>
        <w:spacing w:after="0" w:line="360" w:lineRule="auto"/>
        <w:jc w:val="center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Выполнила Абсалыхова Зарина Данияловна</w:t>
      </w:r>
    </w:p>
    <w:p w:rsidR="0048140A" w:rsidRPr="0048140A" w:rsidRDefault="0048140A" w:rsidP="0048140A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48140A">
        <w:rPr>
          <w:rFonts w:eastAsia="Times New Roman"/>
          <w:color w:val="000000" w:themeColor="text1"/>
          <w:lang w:eastAsia="ru-RU"/>
        </w:rPr>
        <w:t>Хохломская роспись отличается тонкостью орнаментального узора, преимущественно растительного. Цветовая гамма включает в основном красный, черный и золотой цвета, редко используется зеленый. Расписывалась в основном домашняя утварь, посуда </w:t>
      </w:r>
      <w:r w:rsidRPr="0048140A">
        <w:rPr>
          <w:rFonts w:eastAsia="Times New Roman"/>
          <w:color w:val="000000" w:themeColor="text1"/>
          <w:lang w:eastAsia="ru-RU"/>
        </w:rPr>
        <w:br/>
        <w:t>Росписи "под фон" свойственно сочетание золотистых силуэтов орнамента с закрашенной поверхностью фона. При ее исполнении сначала наносятся контурные очертания рисунка, а затем закрашивается окружающий их фон. Заканчивая роспись, мастер "</w:t>
      </w:r>
      <w:proofErr w:type="spellStart"/>
      <w:r w:rsidRPr="0048140A">
        <w:rPr>
          <w:rFonts w:eastAsia="Times New Roman"/>
          <w:color w:val="000000" w:themeColor="text1"/>
          <w:lang w:eastAsia="ru-RU"/>
        </w:rPr>
        <w:t>разживляет</w:t>
      </w:r>
      <w:proofErr w:type="spellEnd"/>
      <w:r w:rsidRPr="0048140A">
        <w:rPr>
          <w:rFonts w:eastAsia="Times New Roman"/>
          <w:color w:val="000000" w:themeColor="text1"/>
          <w:lang w:eastAsia="ru-RU"/>
        </w:rPr>
        <w:t>" штрихами силуэтные формы листьев, цветов и плодов, обогащает их цветовой разделкой и выполняет вокруг стеблей по поверхности фона легкие травные "приписки". </w:t>
      </w:r>
      <w:r w:rsidRPr="0048140A">
        <w:rPr>
          <w:rFonts w:eastAsia="Times New Roman"/>
          <w:color w:val="000000" w:themeColor="text1"/>
          <w:lang w:eastAsia="ru-RU"/>
        </w:rPr>
        <w:br/>
        <w:t>Золотистый, красный и черный - такое сочетание цветов Вы можете встретить на многих предметах древнерусского прикладного искусства и</w:t>
      </w:r>
      <w:r w:rsidRPr="0048140A">
        <w:rPr>
          <w:rFonts w:eastAsia="Times New Roman"/>
          <w:lang w:eastAsia="ru-RU"/>
        </w:rPr>
        <w:t xml:space="preserve"> произведен</w:t>
      </w:r>
      <w:r>
        <w:rPr>
          <w:rFonts w:eastAsia="Times New Roman"/>
          <w:lang w:eastAsia="ru-RU"/>
        </w:rPr>
        <w:t>иях народных мастеров. Для "хох</w:t>
      </w:r>
      <w:r w:rsidRPr="0048140A">
        <w:rPr>
          <w:rFonts w:eastAsia="Times New Roman"/>
          <w:lang w:eastAsia="ru-RU"/>
        </w:rPr>
        <w:t>ломы" эти цвета особенно важны: красный придает теплоту и мягкость искусственному золоту, а черный усиливает его сияние. Кроме того, круглые поверхности предметов не имеют резких контуров и рассеивают свет. Для нее характерны две разновидности орнамента: "верховая роспись" и роспись "под фон". Ведущее место в живописи занимает травный орнамент: ветки, длинные стебли, "травка", листья, ягоды, цветы. Традиционный колорит хохломских изделий</w:t>
      </w:r>
      <w:r>
        <w:rPr>
          <w:rFonts w:eastAsia="Times New Roman"/>
          <w:lang w:eastAsia="ru-RU"/>
        </w:rPr>
        <w:t xml:space="preserve"> </w:t>
      </w:r>
      <w:r w:rsidRPr="0048140A">
        <w:rPr>
          <w:rFonts w:eastAsia="Times New Roman"/>
          <w:lang w:eastAsia="ru-RU"/>
        </w:rPr>
        <w:t>- сочетание золота с киноварью и черным цветом. </w:t>
      </w:r>
    </w:p>
    <w:p w:rsidR="0048140A" w:rsidRPr="0048140A" w:rsidRDefault="0048140A" w:rsidP="0048140A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color w:val="FF0000"/>
          <w:lang w:eastAsia="ru-RU"/>
        </w:rPr>
      </w:pPr>
      <w:r w:rsidRPr="0048140A">
        <w:rPr>
          <w:rFonts w:eastAsia="Times New Roman"/>
          <w:lang w:eastAsia="ru-RU"/>
        </w:rPr>
        <w:t xml:space="preserve">Я </w:t>
      </w:r>
      <w:proofErr w:type="gramStart"/>
      <w:r w:rsidRPr="0048140A">
        <w:rPr>
          <w:rFonts w:eastAsia="Times New Roman"/>
          <w:lang w:eastAsia="ru-RU"/>
        </w:rPr>
        <w:t>покажу</w:t>
      </w:r>
      <w:proofErr w:type="gramEnd"/>
      <w:r w:rsidRPr="0048140A">
        <w:rPr>
          <w:rFonts w:eastAsia="Times New Roman"/>
          <w:lang w:eastAsia="ru-RU"/>
        </w:rPr>
        <w:t xml:space="preserve"> как делается «Золотая хохлома» - под фон. </w:t>
      </w:r>
    </w:p>
    <w:p w:rsidR="0048140A" w:rsidRPr="0048140A" w:rsidRDefault="0048140A" w:rsidP="0048140A">
      <w:pPr>
        <w:shd w:val="clear" w:color="auto" w:fill="FFFFFF"/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48140A">
        <w:rPr>
          <w:rFonts w:eastAsia="Times New Roman"/>
          <w:lang w:eastAsia="ru-RU"/>
        </w:rPr>
        <w:t>Приготовим: </w:t>
      </w:r>
      <w:r w:rsidRPr="0048140A">
        <w:rPr>
          <w:rFonts w:eastAsia="Times New Roman"/>
          <w:lang w:eastAsia="ru-RU"/>
        </w:rPr>
        <w:br/>
        <w:t xml:space="preserve">1) </w:t>
      </w:r>
      <w:proofErr w:type="spellStart"/>
      <w:r w:rsidRPr="0048140A">
        <w:rPr>
          <w:rFonts w:eastAsia="Times New Roman"/>
          <w:lang w:eastAsia="ru-RU"/>
        </w:rPr>
        <w:t>досочку</w:t>
      </w:r>
      <w:proofErr w:type="spellEnd"/>
      <w:r w:rsidRPr="0048140A">
        <w:rPr>
          <w:rFonts w:eastAsia="Times New Roman"/>
          <w:lang w:eastAsia="ru-RU"/>
        </w:rPr>
        <w:t>, предварительно зашкуренную. </w:t>
      </w:r>
    </w:p>
    <w:p w:rsidR="0048140A" w:rsidRDefault="0048140A" w:rsidP="0048140A">
      <w:p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proofErr w:type="gramStart"/>
      <w:r w:rsidRPr="0048140A">
        <w:rPr>
          <w:rFonts w:eastAsia="Times New Roman"/>
          <w:lang w:eastAsia="ru-RU"/>
        </w:rPr>
        <w:t>2) Темперные, либо акриловые краски (за неимением подойдёт гуашь) пяти цветов (белый, чёрный, зелёный, красный, жёлтый), а</w:t>
      </w:r>
      <w:r>
        <w:rPr>
          <w:rFonts w:eastAsia="Times New Roman"/>
          <w:lang w:eastAsia="ru-RU"/>
        </w:rPr>
        <w:t xml:space="preserve"> также акриловую золотую краску.</w:t>
      </w:r>
      <w:proofErr w:type="gramEnd"/>
    </w:p>
    <w:p w:rsidR="0048140A" w:rsidRDefault="0048140A" w:rsidP="0048140A">
      <w:p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48140A">
        <w:rPr>
          <w:rFonts w:eastAsia="Times New Roman"/>
          <w:lang w:eastAsia="ru-RU"/>
        </w:rPr>
        <w:lastRenderedPageBreak/>
        <w:t>3) Кисти беличьи №1 и №2, а такж</w:t>
      </w:r>
      <w:r>
        <w:rPr>
          <w:rFonts w:eastAsia="Times New Roman"/>
          <w:lang w:eastAsia="ru-RU"/>
        </w:rPr>
        <w:t>е плоскую синтетическую кисть (</w:t>
      </w:r>
      <w:r w:rsidRPr="0048140A">
        <w:rPr>
          <w:rFonts w:eastAsia="Times New Roman"/>
          <w:lang w:eastAsia="ru-RU"/>
        </w:rPr>
        <w:t>для покрытия золотом, а в конце работы лаком).</w:t>
      </w:r>
    </w:p>
    <w:p w:rsidR="0048140A" w:rsidRPr="0048140A" w:rsidRDefault="0048140A" w:rsidP="0048140A">
      <w:p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noProof/>
          <w:color w:val="696969"/>
          <w:lang w:eastAsia="ru-RU"/>
        </w:rPr>
        <w:drawing>
          <wp:inline distT="0" distB="0" distL="0" distR="0">
            <wp:extent cx="2137410" cy="2853055"/>
            <wp:effectExtent l="19050" t="0" r="0" b="0"/>
            <wp:docPr id="2" name="Рисунок 2" descr="http://i048.radikal.ru/0909/1e/b82e332f7f88t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48.radikal.ru/0909/1e/b82e332f7f88t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0A" w:rsidRDefault="0048140A" w:rsidP="0048140A">
      <w:pPr>
        <w:spacing w:after="0" w:line="360" w:lineRule="auto"/>
        <w:jc w:val="both"/>
        <w:rPr>
          <w:rFonts w:eastAsia="Times New Roman"/>
          <w:lang w:eastAsia="ru-RU"/>
        </w:rPr>
      </w:pP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lang w:eastAsia="ru-RU"/>
        </w:rPr>
        <w:br/>
      </w:r>
      <w:r w:rsidRPr="0048140A">
        <w:rPr>
          <w:rFonts w:eastAsia="Times New Roman"/>
          <w:shd w:val="clear" w:color="auto" w:fill="FFFFFF"/>
          <w:lang w:eastAsia="ru-RU"/>
        </w:rPr>
        <w:t xml:space="preserve">1. </w:t>
      </w:r>
      <w:r>
        <w:rPr>
          <w:rFonts w:eastAsia="Times New Roman"/>
          <w:shd w:val="clear" w:color="auto" w:fill="FFFFFF"/>
          <w:lang w:eastAsia="ru-RU"/>
        </w:rPr>
        <w:t>Покроем доску акриловым золотом</w:t>
      </w:r>
      <w:r w:rsidRPr="0048140A">
        <w:rPr>
          <w:rFonts w:eastAsia="Times New Roman"/>
          <w:shd w:val="clear" w:color="auto" w:fill="FFFFFF"/>
          <w:lang w:eastAsia="ru-RU"/>
        </w:rPr>
        <w:t>, через 2 часа второй слой золота.</w:t>
      </w:r>
    </w:p>
    <w:p w:rsid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noProof/>
          <w:color w:val="696969"/>
          <w:shd w:val="clear" w:color="auto" w:fill="FFFFFF"/>
          <w:lang w:eastAsia="ru-RU"/>
        </w:rPr>
        <w:drawing>
          <wp:inline distT="0" distB="0" distL="0" distR="0">
            <wp:extent cx="2137410" cy="2853055"/>
            <wp:effectExtent l="19050" t="0" r="0" b="0"/>
            <wp:docPr id="3" name="Рисунок 3" descr="http://i039.radikal.ru/0909/20/d08b79a767b7t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39.radikal.ru/0909/20/d08b79a767b7t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</w:p>
    <w:p w:rsidR="0048140A" w:rsidRDefault="0048140A" w:rsidP="0048140A">
      <w:pPr>
        <w:spacing w:after="0" w:line="360" w:lineRule="auto"/>
        <w:jc w:val="both"/>
        <w:rPr>
          <w:rFonts w:eastAsia="Times New Roman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>2. На кальке составить композицию из цветов, листьев и плодов. Не забудьте оставить рамку 1 см.</w:t>
      </w:r>
      <w:r>
        <w:rPr>
          <w:rFonts w:eastAsia="Times New Roman"/>
          <w:shd w:val="clear" w:color="auto" w:fill="FFFFFF"/>
          <w:lang w:eastAsia="ru-RU"/>
        </w:rPr>
        <w:t xml:space="preserve"> Используйте готовые композиции. </w:t>
      </w:r>
      <w:r w:rsidRPr="0048140A">
        <w:rPr>
          <w:rFonts w:eastAsia="Times New Roman"/>
          <w:shd w:val="clear" w:color="auto" w:fill="FFFFFF"/>
          <w:lang w:eastAsia="ru-RU"/>
        </w:rPr>
        <w:t>Затем положите кальку с рисунком на доску и переведите, обводя рисунок не пишущей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48140A">
        <w:rPr>
          <w:rFonts w:eastAsia="Times New Roman"/>
          <w:shd w:val="clear" w:color="auto" w:fill="FFFFFF"/>
          <w:lang w:eastAsia="ru-RU"/>
        </w:rPr>
        <w:lastRenderedPageBreak/>
        <w:t>ручкой. На акриловом слое он оставит продавленный след.</w:t>
      </w:r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shd w:val="clear" w:color="auto" w:fill="FFFFFF"/>
          <w:lang w:eastAsia="ru-RU"/>
        </w:rPr>
        <w:br/>
      </w:r>
      <w:r w:rsidRPr="0048140A">
        <w:rPr>
          <w:rFonts w:eastAsia="Times New Roman"/>
          <w:noProof/>
          <w:color w:val="696969"/>
          <w:shd w:val="clear" w:color="auto" w:fill="FFFFFF"/>
          <w:lang w:eastAsia="ru-RU"/>
        </w:rPr>
        <w:drawing>
          <wp:inline distT="0" distB="0" distL="0" distR="0">
            <wp:extent cx="2137410" cy="2853055"/>
            <wp:effectExtent l="19050" t="0" r="0" b="0"/>
            <wp:docPr id="4" name="Рисунок 4" descr="http://s47.radikal.ru/i117/0909/20/f53f4a6d7b80t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47.radikal.ru/i117/0909/20/f53f4a6d7b80t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>3. Начинаем чёрным цветом (с добавлением зелёного, чтоб цвет был бархатистым) кистью №1 обводить контур рисунка, не забывая про стебель, усики, ягоды.</w:t>
      </w:r>
    </w:p>
    <w:p w:rsidR="00B952D9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>4. Всё лишнее закрашиваем тем же чёрным цветом, не закрашивая рамк</w:t>
      </w:r>
      <w:proofErr w:type="gramStart"/>
      <w:r w:rsidRPr="0048140A">
        <w:rPr>
          <w:rFonts w:eastAsia="Times New Roman"/>
          <w:shd w:val="clear" w:color="auto" w:fill="FFFFFF"/>
          <w:lang w:eastAsia="ru-RU"/>
        </w:rPr>
        <w:t>у(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>кистью №2).</w:t>
      </w: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shd w:val="clear" w:color="auto" w:fill="FFFFFF"/>
          <w:lang w:eastAsia="ru-RU"/>
        </w:rPr>
        <w:t xml:space="preserve">Делаем чёрную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разживку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на листьях и на ни</w:t>
      </w:r>
      <w:r w:rsidR="00B952D9">
        <w:rPr>
          <w:rFonts w:eastAsia="Times New Roman"/>
          <w:shd w:val="clear" w:color="auto" w:fill="FFFFFF"/>
          <w:lang w:eastAsia="ru-RU"/>
        </w:rPr>
        <w:t xml:space="preserve">жней части цветов. («подковка с </w:t>
      </w:r>
      <w:r w:rsidRPr="0048140A">
        <w:rPr>
          <w:rFonts w:eastAsia="Times New Roman"/>
          <w:shd w:val="clear" w:color="auto" w:fill="FFFFFF"/>
          <w:lang w:eastAsia="ru-RU"/>
        </w:rPr>
        <w:t>бородкой»</w:t>
      </w:r>
      <w:proofErr w:type="gramStart"/>
      <w:r w:rsidRPr="0048140A">
        <w:rPr>
          <w:rFonts w:eastAsia="Times New Roman"/>
          <w:shd w:val="clear" w:color="auto" w:fill="FFFFFF"/>
          <w:lang w:eastAsia="ru-RU"/>
        </w:rPr>
        <w:t>)к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>истью №1</w:t>
      </w:r>
      <w:r>
        <w:rPr>
          <w:rFonts w:eastAsia="Times New Roman"/>
          <w:shd w:val="clear" w:color="auto" w:fill="FFFFFF"/>
          <w:lang w:eastAsia="ru-RU"/>
        </w:rPr>
        <w:t>.</w:t>
      </w:r>
      <w:hyperlink r:id="rId10" w:tgtFrame="_blank" w:history="1">
        <w:r w:rsidRPr="0048140A">
          <w:rPr>
            <w:rFonts w:eastAsia="Times New Roman"/>
            <w:color w:val="696969"/>
            <w:shd w:val="clear" w:color="auto" w:fill="FFFFFF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radikal.ru/F/i065.radikal.ru/0909/50/2c0f7d3e42ad.jpg.html" target="&quot;_blank&quot;" style="width:23.5pt;height:23.5pt" o:button="t"/>
          </w:pict>
        </w:r>
      </w:hyperlink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 xml:space="preserve">5. На верхней части цветов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разживить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«скобками»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чёрн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>. цветом (кисть №1)</w:t>
      </w: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noProof/>
          <w:color w:val="696969"/>
          <w:shd w:val="clear" w:color="auto" w:fill="FFFFFF"/>
          <w:lang w:eastAsia="ru-RU"/>
        </w:rPr>
        <w:drawing>
          <wp:inline distT="0" distB="0" distL="0" distR="0">
            <wp:extent cx="2137410" cy="2853055"/>
            <wp:effectExtent l="19050" t="0" r="0" b="0"/>
            <wp:docPr id="8" name="Рисунок 8" descr="http://s42.radikal.ru/i096/0909/d9/33a17ca5dd22t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42.radikal.ru/i096/0909/d9/33a17ca5dd22t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85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lastRenderedPageBreak/>
        <w:t xml:space="preserve">6. </w:t>
      </w:r>
      <w:r w:rsidRPr="0048140A">
        <w:rPr>
          <w:rFonts w:eastAsia="Times New Roman"/>
          <w:shd w:val="clear" w:color="auto" w:fill="FFFFFF"/>
          <w:lang w:eastAsia="ru-RU"/>
        </w:rPr>
        <w:t>Теперь будем писать красным цветом.</w:t>
      </w:r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shd w:val="clear" w:color="auto" w:fill="FFFFFF"/>
          <w:lang w:eastAsia="ru-RU"/>
        </w:rPr>
        <w:t xml:space="preserve">Красным закрашиваем клубнику, а более мелкие круглые ягодки красным </w:t>
      </w:r>
      <w:proofErr w:type="gramStart"/>
      <w:r w:rsidRPr="0048140A">
        <w:rPr>
          <w:rFonts w:eastAsia="Times New Roman"/>
          <w:shd w:val="clear" w:color="auto" w:fill="FFFFFF"/>
          <w:lang w:eastAsia="ru-RU"/>
        </w:rPr>
        <w:t>смешанный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 xml:space="preserve"> с жёлтым (чтоб чуть-чуть отличались по цвету от клубники).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48140A">
        <w:rPr>
          <w:rFonts w:eastAsia="Times New Roman"/>
          <w:shd w:val="clear" w:color="auto" w:fill="FFFFFF"/>
          <w:lang w:eastAsia="ru-RU"/>
        </w:rPr>
        <w:t xml:space="preserve">На них же оставить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незакрашенным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блик в форме месяца.</w:t>
      </w:r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shd w:val="clear" w:color="auto" w:fill="FFFFFF"/>
          <w:lang w:eastAsia="ru-RU"/>
        </w:rPr>
        <w:t xml:space="preserve">Красным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разживим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цветы элементами «подковка» и «скобка».</w:t>
      </w:r>
      <w:r w:rsidRPr="0048140A">
        <w:rPr>
          <w:rFonts w:eastAsia="Times New Roman"/>
          <w:lang w:eastAsia="ru-RU"/>
        </w:rPr>
        <w:t> </w:t>
      </w:r>
      <w:r>
        <w:rPr>
          <w:rFonts w:eastAsia="Times New Roman"/>
          <w:shd w:val="clear" w:color="auto" w:fill="FFFFFF"/>
          <w:lang w:eastAsia="ru-RU"/>
        </w:rPr>
        <w:br/>
        <w:t>Красным обводи</w:t>
      </w:r>
      <w:r w:rsidRPr="0048140A">
        <w:rPr>
          <w:rFonts w:eastAsia="Times New Roman"/>
          <w:shd w:val="clear" w:color="auto" w:fill="FFFFFF"/>
          <w:lang w:eastAsia="ru-RU"/>
        </w:rPr>
        <w:t>м рамку</w:t>
      </w:r>
      <w:r>
        <w:rPr>
          <w:rFonts w:eastAsia="Times New Roman"/>
          <w:shd w:val="clear" w:color="auto" w:fill="FFFFFF"/>
          <w:lang w:eastAsia="ru-RU"/>
        </w:rPr>
        <w:t>,</w:t>
      </w:r>
      <w:r w:rsidRPr="0048140A">
        <w:rPr>
          <w:rFonts w:eastAsia="Times New Roman"/>
          <w:shd w:val="clear" w:color="auto" w:fill="FFFFFF"/>
          <w:lang w:eastAsia="ru-RU"/>
        </w:rPr>
        <w:t xml:space="preserve"> оставляя золотистую полоску 0,5 см.</w:t>
      </w:r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shd w:val="clear" w:color="auto" w:fill="FFFFFF"/>
          <w:lang w:eastAsia="ru-RU"/>
        </w:rPr>
        <w:br/>
        <w:t>7</w:t>
      </w:r>
      <w:r>
        <w:rPr>
          <w:rFonts w:eastAsia="Times New Roman"/>
          <w:shd w:val="clear" w:color="auto" w:fill="FFFFFF"/>
          <w:lang w:eastAsia="ru-RU"/>
        </w:rPr>
        <w:t>.</w:t>
      </w:r>
      <w:r w:rsidRPr="0048140A">
        <w:rPr>
          <w:rFonts w:eastAsia="Times New Roman"/>
          <w:shd w:val="clear" w:color="auto" w:fill="FFFFFF"/>
          <w:lang w:eastAsia="ru-RU"/>
        </w:rPr>
        <w:t xml:space="preserve"> Спичками или обратной стороной кисти поставьте </w:t>
      </w:r>
      <w:proofErr w:type="gramStart"/>
      <w:r w:rsidRPr="0048140A">
        <w:rPr>
          <w:rFonts w:eastAsia="Times New Roman"/>
          <w:shd w:val="clear" w:color="auto" w:fill="FFFFFF"/>
          <w:lang w:eastAsia="ru-RU"/>
        </w:rPr>
        <w:t>тычки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>:</w:t>
      </w:r>
    </w:p>
    <w:p w:rsidR="00B952D9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>красным цветом - на бородке(3 на каждой),</w:t>
      </w:r>
    </w:p>
    <w:p w:rsidR="00B952D9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>чёрным – под скобками (3 под каждой),</w:t>
      </w:r>
      <w:r w:rsidRPr="0048140A">
        <w:rPr>
          <w:rFonts w:eastAsia="Times New Roman"/>
          <w:lang w:eastAsia="ru-RU"/>
        </w:rPr>
        <w:t> </w:t>
      </w:r>
    </w:p>
    <w:p w:rsidR="00B952D9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proofErr w:type="gramStart"/>
      <w:r w:rsidRPr="0048140A">
        <w:rPr>
          <w:rFonts w:eastAsia="Times New Roman"/>
          <w:shd w:val="clear" w:color="auto" w:fill="FFFFFF"/>
          <w:lang w:eastAsia="ru-RU"/>
        </w:rPr>
        <w:t>жёлтым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 xml:space="preserve"> – на круглых ягодках.</w:t>
      </w:r>
      <w:r w:rsidRPr="0048140A">
        <w:rPr>
          <w:rFonts w:eastAsia="Times New Roman"/>
          <w:lang w:eastAsia="ru-RU"/>
        </w:rPr>
        <w:t> </w:t>
      </w: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 xml:space="preserve">На клубничке кистью №1 сделайте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разживку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«капельками» жёлтым цветом.</w:t>
      </w:r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shd w:val="clear" w:color="auto" w:fill="FFFFFF"/>
          <w:lang w:eastAsia="ru-RU"/>
        </w:rPr>
        <w:br/>
      </w:r>
      <w:r w:rsidRPr="0048140A">
        <w:rPr>
          <w:rFonts w:eastAsia="Times New Roman"/>
          <w:noProof/>
          <w:color w:val="696969"/>
          <w:shd w:val="clear" w:color="auto" w:fill="FFFFFF"/>
          <w:lang w:eastAsia="ru-RU"/>
        </w:rPr>
        <w:drawing>
          <wp:inline distT="0" distB="0" distL="0" distR="0">
            <wp:extent cx="3569335" cy="4759325"/>
            <wp:effectExtent l="19050" t="0" r="0" b="0"/>
            <wp:docPr id="10" name="Рисунок 10" descr="http://i051.radikal.ru/0909/73/9012c8b59ff6t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051.radikal.ru/0909/73/9012c8b59ff6t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475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>8</w:t>
      </w:r>
      <w:r w:rsidR="00411006">
        <w:rPr>
          <w:rFonts w:eastAsia="Times New Roman"/>
          <w:shd w:val="clear" w:color="auto" w:fill="FFFFFF"/>
          <w:lang w:eastAsia="ru-RU"/>
        </w:rPr>
        <w:t>.</w:t>
      </w:r>
      <w:r w:rsidRPr="0048140A">
        <w:rPr>
          <w:rFonts w:eastAsia="Times New Roman"/>
          <w:shd w:val="clear" w:color="auto" w:fill="FFFFFF"/>
          <w:lang w:eastAsia="ru-RU"/>
        </w:rPr>
        <w:t xml:space="preserve"> Зелёным цветом сделайте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разживку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на верхушке клубники (произвольно)</w:t>
      </w:r>
      <w:r>
        <w:rPr>
          <w:rFonts w:eastAsia="Times New Roman"/>
          <w:shd w:val="clear" w:color="auto" w:fill="FFFFFF"/>
          <w:lang w:eastAsia="ru-RU"/>
        </w:rPr>
        <w:t xml:space="preserve"> </w:t>
      </w:r>
      <w:r w:rsidRPr="0048140A">
        <w:rPr>
          <w:rFonts w:eastAsia="Times New Roman"/>
          <w:shd w:val="clear" w:color="auto" w:fill="FFFFFF"/>
          <w:lang w:eastAsia="ru-RU"/>
        </w:rPr>
        <w:t>в форме капелек или травинок.</w:t>
      </w: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hyperlink r:id="rId15" w:tgtFrame="_blank" w:history="1">
        <w:r w:rsidRPr="0048140A">
          <w:rPr>
            <w:rFonts w:eastAsia="Times New Roman"/>
            <w:color w:val="696969"/>
            <w:shd w:val="clear" w:color="auto" w:fill="FFFFFF"/>
            <w:lang w:eastAsia="ru-RU"/>
          </w:rPr>
          <w:pict>
            <v:shape id="_x0000_i1026" type="#_x0000_t75" alt="" href="http://radikal.ru/F/s61.radikal.ru/i172/0909/4c/8f74cd43f287.jpg.html" target="&quot;_blank&quot;" style="width:23.5pt;height:23.5pt" o:button="t"/>
          </w:pict>
        </w:r>
      </w:hyperlink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shd w:val="clear" w:color="auto" w:fill="FFFFFF"/>
          <w:lang w:eastAsia="ru-RU"/>
        </w:rPr>
        <w:br/>
      </w:r>
      <w:r w:rsidRPr="0048140A">
        <w:rPr>
          <w:rFonts w:eastAsia="Times New Roman"/>
          <w:noProof/>
          <w:color w:val="696969"/>
          <w:shd w:val="clear" w:color="auto" w:fill="FFFFFF"/>
          <w:lang w:eastAsia="ru-RU"/>
        </w:rPr>
        <w:drawing>
          <wp:inline distT="0" distB="0" distL="0" distR="0">
            <wp:extent cx="3668395" cy="4208145"/>
            <wp:effectExtent l="19050" t="0" r="8255" b="0"/>
            <wp:docPr id="12" name="Рисунок 12" descr="http://s39.radikal.ru/i084/0909/8a/e7527c7a7eeat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39.radikal.ru/i084/0909/8a/e7527c7a7eeat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420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>9</w:t>
      </w:r>
      <w:r w:rsidR="00411006">
        <w:rPr>
          <w:rFonts w:eastAsia="Times New Roman"/>
          <w:shd w:val="clear" w:color="auto" w:fill="FFFFFF"/>
          <w:lang w:eastAsia="ru-RU"/>
        </w:rPr>
        <w:t>.</w:t>
      </w:r>
      <w:r w:rsidRPr="0048140A">
        <w:rPr>
          <w:rFonts w:eastAsia="Times New Roman"/>
          <w:shd w:val="clear" w:color="auto" w:fill="FFFFFF"/>
          <w:lang w:eastAsia="ru-RU"/>
        </w:rPr>
        <w:t xml:space="preserve"> Тем же зелёным начинаем рисовать травку вдоль стебля и на свободных местах. Как бы оттягиваем капельки от стебля – ведущей. Чем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перпендикулярнее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капельки, тем изящнее получится кустик. Начинать его можно с длинного усика, вокруг которого потом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припишуться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капельки. Травку писать лучше пузатенькую, нажим на серёдке делать, как раз на повороте, и медленно поднимаем кисть, дописывая кончиком кисти кончик травинки. Травка чередуется с уси</w:t>
      </w:r>
      <w:r>
        <w:rPr>
          <w:rFonts w:eastAsia="Times New Roman"/>
          <w:shd w:val="clear" w:color="auto" w:fill="FFFFFF"/>
          <w:lang w:eastAsia="ru-RU"/>
        </w:rPr>
        <w:t>ками и капельками. Кое-</w:t>
      </w:r>
      <w:r w:rsidRPr="0048140A">
        <w:rPr>
          <w:rFonts w:eastAsia="Times New Roman"/>
          <w:shd w:val="clear" w:color="auto" w:fill="FFFFFF"/>
          <w:lang w:eastAsia="ru-RU"/>
        </w:rPr>
        <w:t>где просто вытянем длинные усики</w:t>
      </w:r>
      <w:r w:rsidRPr="0048140A">
        <w:rPr>
          <w:rFonts w:eastAsia="Times New Roman"/>
          <w:lang w:eastAsia="ru-RU"/>
        </w:rPr>
        <w:t> </w:t>
      </w:r>
    </w:p>
    <w:p w:rsid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>10</w:t>
      </w:r>
      <w:r>
        <w:rPr>
          <w:rFonts w:eastAsia="Times New Roman"/>
          <w:shd w:val="clear" w:color="auto" w:fill="FFFFFF"/>
          <w:lang w:eastAsia="ru-RU"/>
        </w:rPr>
        <w:t>.</w:t>
      </w:r>
      <w:r w:rsidRPr="0048140A">
        <w:rPr>
          <w:rFonts w:eastAsia="Times New Roman"/>
          <w:shd w:val="clear" w:color="auto" w:fill="FFFFFF"/>
          <w:lang w:eastAsia="ru-RU"/>
        </w:rPr>
        <w:t xml:space="preserve"> Разведём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розовый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цвет (из белого и красного). Ватной палочкой поставим на свободных местах и вытянутых усиках </w:t>
      </w:r>
      <w:proofErr w:type="gramStart"/>
      <w:r w:rsidRPr="0048140A">
        <w:rPr>
          <w:rFonts w:eastAsia="Times New Roman"/>
          <w:shd w:val="clear" w:color="auto" w:fill="FFFFFF"/>
          <w:lang w:eastAsia="ru-RU"/>
        </w:rPr>
        <w:t>тычки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 xml:space="preserve"> (5тычков по кругу), образующие цветочек.</w:t>
      </w: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lastRenderedPageBreak/>
        <w:br/>
      </w:r>
      <w:r w:rsidRPr="0048140A">
        <w:rPr>
          <w:rFonts w:eastAsia="Times New Roman"/>
          <w:noProof/>
          <w:color w:val="696969"/>
          <w:shd w:val="clear" w:color="auto" w:fill="FFFFFF"/>
          <w:lang w:eastAsia="ru-RU"/>
        </w:rPr>
        <w:drawing>
          <wp:inline distT="0" distB="0" distL="0" distR="0">
            <wp:extent cx="2680735" cy="3574473"/>
            <wp:effectExtent l="19050" t="0" r="5315" b="0"/>
            <wp:docPr id="14" name="Рисунок 14" descr="http://s61.radikal.ru/i174/0909/6a/fa1e79c61145t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61.radikal.ru/i174/0909/6a/fa1e79c61145t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32" cy="359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shd w:val="clear" w:color="auto" w:fill="FFFFFF"/>
          <w:lang w:eastAsia="ru-RU"/>
        </w:rPr>
        <w:br/>
      </w:r>
      <w:hyperlink r:id="rId20" w:tgtFrame="_blank" w:history="1">
        <w:r w:rsidRPr="0048140A">
          <w:rPr>
            <w:rFonts w:eastAsia="Times New Roman"/>
            <w:color w:val="696969"/>
            <w:shd w:val="clear" w:color="auto" w:fill="FFFFFF"/>
            <w:lang w:eastAsia="ru-RU"/>
          </w:rPr>
          <w:pict>
            <v:shape id="_x0000_i1027" type="#_x0000_t75" alt="" href="http://radikal.ru/F/s49.radikal.ru/i123/0909/dc/20df843a10bb.jpg.html" target="&quot;_blank&quot;" style="width:23.5pt;height:23.5pt" o:button="t"/>
          </w:pict>
        </w:r>
      </w:hyperlink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t>11</w:t>
      </w:r>
      <w:r w:rsidR="00411006">
        <w:rPr>
          <w:rFonts w:eastAsia="Times New Roman"/>
          <w:shd w:val="clear" w:color="auto" w:fill="FFFFFF"/>
          <w:lang w:eastAsia="ru-RU"/>
        </w:rPr>
        <w:t>.</w:t>
      </w:r>
      <w:r w:rsidRPr="0048140A">
        <w:rPr>
          <w:rFonts w:eastAsia="Times New Roman"/>
          <w:shd w:val="clear" w:color="auto" w:fill="FFFFFF"/>
          <w:lang w:eastAsia="ru-RU"/>
        </w:rPr>
        <w:t xml:space="preserve"> </w:t>
      </w:r>
      <w:proofErr w:type="gramStart"/>
      <w:r w:rsidRPr="0048140A">
        <w:rPr>
          <w:rFonts w:eastAsia="Times New Roman"/>
          <w:shd w:val="clear" w:color="auto" w:fill="FFFFFF"/>
          <w:lang w:eastAsia="ru-RU"/>
        </w:rPr>
        <w:t>К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 xml:space="preserve">огда высохнут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розовые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«тычки» - цветочки, на их серёдках поставим «тычки» жёлтого цвета.</w:t>
      </w: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shd w:val="clear" w:color="auto" w:fill="FFFFFF"/>
          <w:lang w:eastAsia="ru-RU"/>
        </w:rPr>
      </w:pPr>
      <w:hyperlink r:id="rId21" w:tgtFrame="_blank" w:history="1">
        <w:r w:rsidRPr="0048140A">
          <w:rPr>
            <w:rFonts w:eastAsia="Times New Roman"/>
            <w:color w:val="696969"/>
            <w:shd w:val="clear" w:color="auto" w:fill="FFFFFF"/>
            <w:lang w:eastAsia="ru-RU"/>
          </w:rPr>
          <w:pict>
            <v:shape id="_x0000_i1028" type="#_x0000_t75" alt="" href="http://radikal.ru/F/i056.radikal.ru/0909/fd/5d17076870ff.jpg.html" target="&quot;_blank&quot;" style="width:23.5pt;height:23.5pt" o:button="t"/>
          </w:pict>
        </w:r>
      </w:hyperlink>
      <w:r w:rsidRPr="0048140A">
        <w:rPr>
          <w:rFonts w:eastAsia="Times New Roman"/>
          <w:lang w:eastAsia="ru-RU"/>
        </w:rPr>
        <w:t> </w:t>
      </w:r>
      <w:r w:rsidRPr="0048140A">
        <w:rPr>
          <w:rFonts w:eastAsia="Times New Roman"/>
          <w:shd w:val="clear" w:color="auto" w:fill="FFFFFF"/>
          <w:lang w:eastAsia="ru-RU"/>
        </w:rPr>
        <w:br/>
      </w:r>
      <w:r w:rsidRPr="0048140A">
        <w:rPr>
          <w:rFonts w:eastAsia="Times New Roman"/>
          <w:noProof/>
          <w:color w:val="696969"/>
          <w:shd w:val="clear" w:color="auto" w:fill="FFFFFF"/>
          <w:lang w:eastAsia="ru-RU"/>
        </w:rPr>
        <w:drawing>
          <wp:inline distT="0" distB="0" distL="0" distR="0">
            <wp:extent cx="2803092" cy="3449782"/>
            <wp:effectExtent l="19050" t="0" r="0" b="0"/>
            <wp:docPr id="17" name="Рисунок 17" descr="http://s42.radikal.ru/i098/0909/95/4b7fa6879a14t.jp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42.radikal.ru/i098/0909/95/4b7fa6879a14t.jp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07" cy="344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0A" w:rsidRDefault="0048140A" w:rsidP="0048140A">
      <w:pPr>
        <w:spacing w:after="0" w:line="360" w:lineRule="auto"/>
        <w:jc w:val="both"/>
        <w:rPr>
          <w:rFonts w:eastAsia="Times New Roman"/>
          <w:lang w:eastAsia="ru-RU"/>
        </w:rPr>
      </w:pPr>
      <w:r w:rsidRPr="0048140A">
        <w:rPr>
          <w:rFonts w:eastAsia="Times New Roman"/>
          <w:shd w:val="clear" w:color="auto" w:fill="FFFFFF"/>
          <w:lang w:eastAsia="ru-RU"/>
        </w:rPr>
        <w:lastRenderedPageBreak/>
        <w:t>12</w:t>
      </w:r>
      <w:r w:rsidR="00411006">
        <w:rPr>
          <w:rFonts w:eastAsia="Times New Roman"/>
          <w:shd w:val="clear" w:color="auto" w:fill="FFFFFF"/>
          <w:lang w:eastAsia="ru-RU"/>
        </w:rPr>
        <w:t>.</w:t>
      </w:r>
      <w:r w:rsidRPr="0048140A">
        <w:rPr>
          <w:rFonts w:eastAsia="Times New Roman"/>
          <w:shd w:val="clear" w:color="auto" w:fill="FFFFFF"/>
          <w:lang w:eastAsia="ru-RU"/>
        </w:rPr>
        <w:t xml:space="preserve"> </w:t>
      </w:r>
      <w:proofErr w:type="gramStart"/>
      <w:r w:rsidRPr="0048140A">
        <w:rPr>
          <w:rFonts w:eastAsia="Times New Roman"/>
          <w:shd w:val="clear" w:color="auto" w:fill="FFFFFF"/>
          <w:lang w:eastAsia="ru-RU"/>
        </w:rPr>
        <w:t>Д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 xml:space="preserve">алее процесс лакирования. Первый слой 2 часа, второй 12 часов, третий до полного высыхания, между слоями шкурить. Не старайтесь покрывать изделие в первый раз толстым слоем лака. Лучше первую обработку сделать лаком </w:t>
      </w:r>
      <w:proofErr w:type="gramStart"/>
      <w:r w:rsidRPr="0048140A">
        <w:rPr>
          <w:rFonts w:eastAsia="Times New Roman"/>
          <w:shd w:val="clear" w:color="auto" w:fill="FFFFFF"/>
          <w:lang w:eastAsia="ru-RU"/>
        </w:rPr>
        <w:t>пожиже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 xml:space="preserve">. Дать ему хорошо просохнуть, а затем слегка зашкурить поверхность. Если на шкурке остаются жирные пятна, значит, лак не вполне просох. Запомните, что лак </w:t>
      </w:r>
      <w:proofErr w:type="gramStart"/>
      <w:r w:rsidRPr="0048140A">
        <w:rPr>
          <w:rFonts w:eastAsia="Times New Roman"/>
          <w:shd w:val="clear" w:color="auto" w:fill="FFFFFF"/>
          <w:lang w:eastAsia="ru-RU"/>
        </w:rPr>
        <w:t>может</w:t>
      </w:r>
      <w:proofErr w:type="gramEnd"/>
      <w:r w:rsidRPr="0048140A">
        <w:rPr>
          <w:rFonts w:eastAsia="Times New Roman"/>
          <w:shd w:val="clear" w:color="auto" w:fill="FFFFFF"/>
          <w:lang w:eastAsia="ru-RU"/>
        </w:rPr>
        <w:t xml:space="preserve"> не липнут, но внутри оставаться еще «живым». Существует проверка «на ноготь»: если при надавливании на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лаченную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поверхность не остается следа, значит, лак просох окончательно. «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Лак-сушка-шкурка-лак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». Соблюдая эту формулу, вы всегда будете иметь хорошо </w:t>
      </w:r>
      <w:proofErr w:type="spellStart"/>
      <w:r w:rsidRPr="0048140A">
        <w:rPr>
          <w:rFonts w:eastAsia="Times New Roman"/>
          <w:shd w:val="clear" w:color="auto" w:fill="FFFFFF"/>
          <w:lang w:eastAsia="ru-RU"/>
        </w:rPr>
        <w:t>отлаченные</w:t>
      </w:r>
      <w:proofErr w:type="spellEnd"/>
      <w:r w:rsidRPr="0048140A">
        <w:rPr>
          <w:rFonts w:eastAsia="Times New Roman"/>
          <w:shd w:val="clear" w:color="auto" w:fill="FFFFFF"/>
          <w:lang w:eastAsia="ru-RU"/>
        </w:rPr>
        <w:t xml:space="preserve"> изделия.</w:t>
      </w:r>
      <w:r w:rsidRPr="0048140A">
        <w:rPr>
          <w:rFonts w:eastAsia="Times New Roman"/>
          <w:lang w:eastAsia="ru-RU"/>
        </w:rPr>
        <w:t> </w:t>
      </w:r>
    </w:p>
    <w:p w:rsidR="0048140A" w:rsidRPr="0048140A" w:rsidRDefault="0048140A" w:rsidP="0048140A">
      <w:pPr>
        <w:spacing w:after="0" w:line="360" w:lineRule="auto"/>
        <w:jc w:val="both"/>
        <w:rPr>
          <w:rFonts w:eastAsia="Times New Roman"/>
          <w:color w:val="auto"/>
          <w:lang w:eastAsia="ru-RU"/>
        </w:rPr>
      </w:pPr>
      <w:r w:rsidRPr="0048140A">
        <w:rPr>
          <w:rFonts w:eastAsia="Times New Roman"/>
          <w:lang w:eastAsia="ru-RU"/>
        </w:rPr>
        <w:br/>
      </w:r>
      <w:r w:rsidRPr="0048140A">
        <w:rPr>
          <w:rFonts w:eastAsia="Times New Roman"/>
          <w:noProof/>
          <w:color w:val="696969"/>
          <w:shd w:val="clear" w:color="auto" w:fill="FFFFFF"/>
          <w:lang w:eastAsia="ru-RU"/>
        </w:rPr>
        <w:drawing>
          <wp:inline distT="0" distB="0" distL="0" distR="0">
            <wp:extent cx="3875464" cy="4758613"/>
            <wp:effectExtent l="19050" t="0" r="0" b="0"/>
            <wp:docPr id="18" name="Рисунок 18" descr="http://s55.radikal.ru/i147/0909/42/7383048d9a4ft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55.radikal.ru/i147/0909/42/7383048d9a4ft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738" cy="47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40A" w:rsidRPr="0048140A" w:rsidRDefault="0048140A" w:rsidP="0048140A">
      <w:pPr>
        <w:shd w:val="clear" w:color="auto" w:fill="FFFFFF"/>
        <w:spacing w:after="0" w:line="360" w:lineRule="auto"/>
        <w:jc w:val="both"/>
        <w:rPr>
          <w:rFonts w:eastAsia="Times New Roman"/>
          <w:lang w:eastAsia="ru-RU"/>
        </w:rPr>
      </w:pPr>
      <w:r w:rsidRPr="0048140A">
        <w:rPr>
          <w:rFonts w:eastAsia="Times New Roman"/>
          <w:lang w:eastAsia="ru-RU"/>
        </w:rPr>
        <w:t xml:space="preserve">Вот собственно </w:t>
      </w:r>
      <w:proofErr w:type="spellStart"/>
      <w:r w:rsidRPr="0048140A">
        <w:rPr>
          <w:rFonts w:eastAsia="Times New Roman"/>
          <w:lang w:eastAsia="ru-RU"/>
        </w:rPr>
        <w:t>досочка</w:t>
      </w:r>
      <w:proofErr w:type="spellEnd"/>
      <w:r w:rsidRPr="0048140A">
        <w:rPr>
          <w:rFonts w:eastAsia="Times New Roman"/>
          <w:lang w:eastAsia="ru-RU"/>
        </w:rPr>
        <w:t xml:space="preserve"> и </w:t>
      </w:r>
      <w:proofErr w:type="gramStart"/>
      <w:r w:rsidRPr="0048140A">
        <w:rPr>
          <w:rFonts w:eastAsia="Times New Roman"/>
          <w:lang w:eastAsia="ru-RU"/>
        </w:rPr>
        <w:t>готова</w:t>
      </w:r>
      <w:proofErr w:type="gramEnd"/>
      <w:r w:rsidRPr="0048140A">
        <w:rPr>
          <w:rFonts w:eastAsia="Times New Roman"/>
          <w:lang w:eastAsia="ru-RU"/>
        </w:rPr>
        <w:t xml:space="preserve"> к применению.</w:t>
      </w:r>
    </w:p>
    <w:p w:rsidR="002515EE" w:rsidRPr="0048140A" w:rsidRDefault="002515EE" w:rsidP="0048140A">
      <w:pPr>
        <w:spacing w:line="360" w:lineRule="auto"/>
        <w:jc w:val="both"/>
      </w:pPr>
    </w:p>
    <w:sectPr w:rsidR="002515EE" w:rsidRPr="0048140A" w:rsidSect="0025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48140A"/>
    <w:rsid w:val="00045E72"/>
    <w:rsid w:val="00194B89"/>
    <w:rsid w:val="002515EE"/>
    <w:rsid w:val="00411006"/>
    <w:rsid w:val="0048140A"/>
    <w:rsid w:val="00AF000F"/>
    <w:rsid w:val="00B9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140A"/>
  </w:style>
  <w:style w:type="paragraph" w:styleId="a3">
    <w:name w:val="Balloon Text"/>
    <w:basedOn w:val="a"/>
    <w:link w:val="a4"/>
    <w:uiPriority w:val="99"/>
    <w:semiHidden/>
    <w:unhideWhenUsed/>
    <w:rsid w:val="0048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kal.ru/F/s47.radikal.ru/i117/0909/20/f53f4a6d7b80.jpg.html" TargetMode="External"/><Relationship Id="rId13" Type="http://schemas.openxmlformats.org/officeDocument/2006/relationships/hyperlink" Target="http://radikal.ru/F/i051.radikal.ru/0909/73/9012c8b59ff6.jpg.html" TargetMode="External"/><Relationship Id="rId18" Type="http://schemas.openxmlformats.org/officeDocument/2006/relationships/hyperlink" Target="http://radikal.ru/F/s61.radikal.ru/i174/0909/6a/fa1e79c61145.jpg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radikal.ru/F/i056.radikal.ru/0909/fd/5d17076870ff.jpg.html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hyperlink" Target="http://radikal.ru/F/s39.radikal.ru/i084/0909/8a/e7527c7a7eea.jpg.html" TargetMode="External"/><Relationship Id="rId20" Type="http://schemas.openxmlformats.org/officeDocument/2006/relationships/hyperlink" Target="http://radikal.ru/F/s49.radikal.ru/i123/0909/dc/20df843a10bb.jpg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radikal.ru/F/i039.radikal.ru/0909/20/d08b79a767b7.jpg.html" TargetMode="External"/><Relationship Id="rId11" Type="http://schemas.openxmlformats.org/officeDocument/2006/relationships/hyperlink" Target="http://radikal.ru/F/s42.radikal.ru/i096/0909/d9/33a17ca5dd22.jpg.html" TargetMode="External"/><Relationship Id="rId24" Type="http://schemas.openxmlformats.org/officeDocument/2006/relationships/hyperlink" Target="http://radikal.ru/F/s55.radikal.ru/i147/0909/42/7383048d9a4f.jpg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adikal.ru/F/s61.radikal.ru/i172/0909/4c/8f74cd43f287.jpg.html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://radikal.ru/F/i065.radikal.ru/0909/50/2c0f7d3e42ad.jpg.html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://radikal.ru/F/i048.radikal.ru/0909/1e/b82e332f7f88.jpg.html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://radikal.ru/F/s42.radikal.ru/i098/0909/95/4b7fa6879a14.jpg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Zarina</cp:lastModifiedBy>
  <cp:revision>7</cp:revision>
  <dcterms:created xsi:type="dcterms:W3CDTF">2014-04-13T17:39:00Z</dcterms:created>
  <dcterms:modified xsi:type="dcterms:W3CDTF">2014-04-13T17:53:00Z</dcterms:modified>
</cp:coreProperties>
</file>