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2B" w:rsidRPr="00132813" w:rsidRDefault="0099402B" w:rsidP="0099402B">
      <w:pPr>
        <w:tabs>
          <w:tab w:val="left" w:pos="1160"/>
        </w:tabs>
        <w:jc w:val="center"/>
        <w:rPr>
          <w:sz w:val="28"/>
          <w:szCs w:val="28"/>
        </w:rPr>
      </w:pPr>
      <w:r w:rsidRPr="00132813">
        <w:rPr>
          <w:sz w:val="28"/>
          <w:szCs w:val="28"/>
        </w:rPr>
        <w:t>Модель построения трехлетней тре</w:t>
      </w:r>
      <w:r>
        <w:rPr>
          <w:sz w:val="28"/>
          <w:szCs w:val="28"/>
        </w:rPr>
        <w:t xml:space="preserve">нировки  борцов в </w:t>
      </w:r>
      <w:proofErr w:type="spellStart"/>
      <w:r>
        <w:rPr>
          <w:sz w:val="28"/>
          <w:szCs w:val="28"/>
        </w:rPr>
        <w:t>Хворостянском</w:t>
      </w:r>
      <w:proofErr w:type="spellEnd"/>
      <w:r>
        <w:rPr>
          <w:sz w:val="28"/>
          <w:szCs w:val="28"/>
        </w:rPr>
        <w:t xml:space="preserve"> филиале ГБОУ  СОШ п. Прогресс  </w:t>
      </w:r>
    </w:p>
    <w:p w:rsidR="0099402B" w:rsidRPr="00132813" w:rsidRDefault="0099402B" w:rsidP="0099402B">
      <w:pPr>
        <w:tabs>
          <w:tab w:val="left" w:pos="1160"/>
        </w:tabs>
        <w:spacing w:line="360" w:lineRule="auto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2461"/>
        <w:gridCol w:w="2396"/>
        <w:gridCol w:w="2396"/>
      </w:tblGrid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tabs>
                <w:tab w:val="left" w:pos="1160"/>
              </w:tabs>
              <w:spacing w:line="360" w:lineRule="auto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Компоненты    подготовки</w:t>
            </w:r>
          </w:p>
        </w:tc>
        <w:tc>
          <w:tcPr>
            <w:tcW w:w="4261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Этап первого года подготовки</w:t>
            </w:r>
          </w:p>
        </w:tc>
        <w:tc>
          <w:tcPr>
            <w:tcW w:w="3833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Этап второго года подготовки</w:t>
            </w:r>
          </w:p>
        </w:tc>
        <w:tc>
          <w:tcPr>
            <w:tcW w:w="3833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Этап третьего года подготовки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Спортсмены</w:t>
            </w:r>
          </w:p>
        </w:tc>
        <w:tc>
          <w:tcPr>
            <w:tcW w:w="4261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Новички 10-15 лет, годные по состоянию здоровья и допущенные врачом Группа начальной подготовки первого года обучения.</w:t>
            </w:r>
          </w:p>
        </w:tc>
        <w:tc>
          <w:tcPr>
            <w:tcW w:w="3833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33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tabs>
                <w:tab w:val="left" w:pos="1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Группы подготовки</w:t>
            </w:r>
          </w:p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33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Группа начальной подготовки второго года обучения.</w:t>
            </w:r>
          </w:p>
        </w:tc>
        <w:tc>
          <w:tcPr>
            <w:tcW w:w="3833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Группа начальной подготовки третьего года обучения.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Тренер</w:t>
            </w:r>
          </w:p>
        </w:tc>
        <w:tc>
          <w:tcPr>
            <w:tcW w:w="11927" w:type="dxa"/>
            <w:gridSpan w:val="3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Специалист, владеющий методами отбора,  начальной подготовки и формирования мотивации и устойчивого интереса к регулярным систематическим занятиям спортивной борьбой.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4261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 xml:space="preserve">Формирование основ ведения единоборства; овладение элементами техники и тактики </w:t>
            </w:r>
            <w:r w:rsidRPr="00132813">
              <w:rPr>
                <w:sz w:val="28"/>
                <w:szCs w:val="28"/>
              </w:rPr>
              <w:lastRenderedPageBreak/>
              <w:t>вида борьбы, играми с элементами единоборств.</w:t>
            </w:r>
          </w:p>
        </w:tc>
        <w:tc>
          <w:tcPr>
            <w:tcW w:w="7666" w:type="dxa"/>
            <w:gridSpan w:val="2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lastRenderedPageBreak/>
              <w:t>Совершенствование основ ведения единоборства;  совершенствование овладение элементами техники и тактики вида борьбы, играми с элементами единоборств.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lastRenderedPageBreak/>
              <w:t>Основные методы тренировки</w:t>
            </w:r>
          </w:p>
        </w:tc>
        <w:tc>
          <w:tcPr>
            <w:tcW w:w="4261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Игровой, равномерный, повторный</w:t>
            </w:r>
          </w:p>
        </w:tc>
        <w:tc>
          <w:tcPr>
            <w:tcW w:w="7666" w:type="dxa"/>
            <w:gridSpan w:val="2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Игровой, равномерный, повторный соревновательный</w:t>
            </w:r>
            <w:r>
              <w:rPr>
                <w:sz w:val="28"/>
                <w:szCs w:val="28"/>
              </w:rPr>
              <w:t>,</w:t>
            </w:r>
            <w:r w:rsidRPr="00132813">
              <w:rPr>
                <w:sz w:val="28"/>
                <w:szCs w:val="28"/>
              </w:rPr>
              <w:t xml:space="preserve"> интервальный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Формы организации тренировочного процесса</w:t>
            </w:r>
          </w:p>
        </w:tc>
        <w:tc>
          <w:tcPr>
            <w:tcW w:w="4261" w:type="dxa"/>
          </w:tcPr>
          <w:p w:rsidR="0099402B" w:rsidRPr="00132813" w:rsidRDefault="0099402B" w:rsidP="008A012C">
            <w:pPr>
              <w:tabs>
                <w:tab w:val="left" w:pos="11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Групповые учебные</w:t>
            </w:r>
          </w:p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учебно-тренировочные, тренировочные занятия комплексной направленности 1года обучения.</w:t>
            </w:r>
          </w:p>
        </w:tc>
        <w:tc>
          <w:tcPr>
            <w:tcW w:w="3833" w:type="dxa"/>
          </w:tcPr>
          <w:p w:rsidR="0099402B" w:rsidRPr="00132813" w:rsidRDefault="0099402B" w:rsidP="008A012C">
            <w:pPr>
              <w:tabs>
                <w:tab w:val="left" w:pos="11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Групповые учебные</w:t>
            </w:r>
          </w:p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учебно-тренировочные, тренировочные занятия комплексной направленности 2 года обучения.</w:t>
            </w:r>
          </w:p>
        </w:tc>
        <w:tc>
          <w:tcPr>
            <w:tcW w:w="3833" w:type="dxa"/>
          </w:tcPr>
          <w:p w:rsidR="0099402B" w:rsidRPr="00132813" w:rsidRDefault="0099402B" w:rsidP="008A012C">
            <w:pPr>
              <w:tabs>
                <w:tab w:val="left" w:pos="11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Групповые учебные</w:t>
            </w:r>
          </w:p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учебно-тренировочные, тренировочные занятия комплексной направленности 3 года обучения.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Условия подготовки</w:t>
            </w:r>
          </w:p>
        </w:tc>
        <w:tc>
          <w:tcPr>
            <w:tcW w:w="11927" w:type="dxa"/>
            <w:gridSpan w:val="3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Борцовский зал,  с соответствующим оборудованием, специальное оборудование</w:t>
            </w:r>
            <w:r>
              <w:rPr>
                <w:sz w:val="28"/>
                <w:szCs w:val="28"/>
              </w:rPr>
              <w:t>,</w:t>
            </w:r>
            <w:r w:rsidRPr="00132813">
              <w:rPr>
                <w:sz w:val="28"/>
                <w:szCs w:val="28"/>
              </w:rPr>
              <w:t xml:space="preserve"> тренажеры,  игровые площадки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Цель подготовки</w:t>
            </w:r>
          </w:p>
        </w:tc>
        <w:tc>
          <w:tcPr>
            <w:tcW w:w="11927" w:type="dxa"/>
            <w:gridSpan w:val="3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Привлечение детей к систематическим регулярным занятиям физической культуры и избранным видом спорта, формирование устойчивого интереса к занятиям спортивной борьбой.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Идейно-политическое и нравственное воспитание</w:t>
            </w:r>
          </w:p>
        </w:tc>
        <w:tc>
          <w:tcPr>
            <w:tcW w:w="11927" w:type="dxa"/>
            <w:gridSpan w:val="3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Воспитание патриотизма чувства долга перед Родиной, коллективом; формирование активной жизненной позиции; формирование основ «спортивной» этики, закрепление ценностного отношения к спорту; привлечение спортсменов к активному практическому участию в жизни школы.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 xml:space="preserve">Теоретическая </w:t>
            </w:r>
            <w:r w:rsidRPr="00132813"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1927" w:type="dxa"/>
            <w:gridSpan w:val="3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lastRenderedPageBreak/>
              <w:t xml:space="preserve">Формирование знаний о виде спорта, его месте и </w:t>
            </w:r>
            <w:r w:rsidRPr="00132813">
              <w:rPr>
                <w:sz w:val="28"/>
                <w:szCs w:val="28"/>
              </w:rPr>
              <w:lastRenderedPageBreak/>
              <w:t>значении в системе физического воспитания, правилах соревнований содержании и организации занятий по спортивной борьбе и углубление знаний о факторах, обеспечивающих спортивные достижения в видах борьбы, о системе многолетней подготовки борцов, о методах анализа спортивной подготовки.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lastRenderedPageBreak/>
              <w:t>Специально-психологическая подготовка</w:t>
            </w:r>
          </w:p>
        </w:tc>
        <w:tc>
          <w:tcPr>
            <w:tcW w:w="11927" w:type="dxa"/>
            <w:gridSpan w:val="3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Повышение уровня мотивации к занятиям борьбой; воспитание волевых качеств и психологической устойчивости к специфическим занятиям.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Физическая подготовка</w:t>
            </w:r>
          </w:p>
        </w:tc>
        <w:tc>
          <w:tcPr>
            <w:tcW w:w="11927" w:type="dxa"/>
            <w:gridSpan w:val="3"/>
          </w:tcPr>
          <w:p w:rsidR="0099402B" w:rsidRPr="00132813" w:rsidRDefault="0099402B" w:rsidP="008A012C">
            <w:pPr>
              <w:tabs>
                <w:tab w:val="left" w:pos="1160"/>
              </w:tabs>
              <w:spacing w:line="360" w:lineRule="auto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 xml:space="preserve">Укрепление здоровья и всестороннее физическое развитие на основе широкого применения </w:t>
            </w:r>
            <w:proofErr w:type="spellStart"/>
            <w:r w:rsidRPr="00132813">
              <w:rPr>
                <w:sz w:val="28"/>
                <w:szCs w:val="28"/>
              </w:rPr>
              <w:t>общеподготовительных</w:t>
            </w:r>
            <w:proofErr w:type="spellEnd"/>
            <w:r w:rsidRPr="00132813">
              <w:rPr>
                <w:sz w:val="28"/>
                <w:szCs w:val="28"/>
              </w:rPr>
              <w:t xml:space="preserve">  упражнений. Общая специальная физическая подготовка на основе оптимального сочетания  специально-подготовительных упражнений с преимущественным развитием скоростно-силовых качеств.</w:t>
            </w:r>
          </w:p>
        </w:tc>
      </w:tr>
      <w:tr w:rsidR="0099402B" w:rsidRPr="00132813" w:rsidTr="008A012C">
        <w:tc>
          <w:tcPr>
            <w:tcW w:w="3426" w:type="dxa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Средства восстановления</w:t>
            </w:r>
          </w:p>
        </w:tc>
        <w:tc>
          <w:tcPr>
            <w:tcW w:w="11927" w:type="dxa"/>
            <w:gridSpan w:val="3"/>
          </w:tcPr>
          <w:p w:rsidR="0099402B" w:rsidRPr="00132813" w:rsidRDefault="0099402B" w:rsidP="008A012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32813">
              <w:rPr>
                <w:sz w:val="28"/>
                <w:szCs w:val="28"/>
              </w:rPr>
              <w:t>Педагогические – прогулки, пеший туризм, вело туризм, плавание, гребля, игры на свежем воздухе;  физиотерапевтические – душ, баня.</w:t>
            </w:r>
            <w:proofErr w:type="gramEnd"/>
          </w:p>
        </w:tc>
      </w:tr>
    </w:tbl>
    <w:p w:rsidR="00527FDF" w:rsidRDefault="00527FDF"/>
    <w:sectPr w:rsidR="00527FDF" w:rsidSect="0052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9402B"/>
    <w:rsid w:val="00527FDF"/>
    <w:rsid w:val="008E62A7"/>
    <w:rsid w:val="0099402B"/>
    <w:rsid w:val="00B33FC5"/>
    <w:rsid w:val="00D325B6"/>
    <w:rsid w:val="00DB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2014-04-04T14:02:00Z</dcterms:created>
  <dcterms:modified xsi:type="dcterms:W3CDTF">2014-04-04T14:10:00Z</dcterms:modified>
</cp:coreProperties>
</file>