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06" w:rsidRDefault="00517807" w:rsidP="00517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437D5D" w:rsidRDefault="00437D5D" w:rsidP="0051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7807" w:rsidRDefault="008A550B" w:rsidP="00437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Введение.</w:t>
      </w:r>
    </w:p>
    <w:p w:rsidR="00517807" w:rsidRDefault="00437D5D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807">
        <w:rPr>
          <w:rFonts w:ascii="Times New Roman" w:hAnsi="Times New Roman" w:cs="Times New Roman"/>
          <w:sz w:val="28"/>
          <w:szCs w:val="28"/>
        </w:rPr>
        <w:t>. Положение об организации и проведении городского месячника оборонно-массовой работы в образовательных учреждениях Киселёвского городского округа  на 2013-2014 учебный год.</w:t>
      </w:r>
    </w:p>
    <w:p w:rsidR="00517807" w:rsidRDefault="00437D5D" w:rsidP="00517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807">
        <w:rPr>
          <w:rFonts w:ascii="Times New Roman" w:hAnsi="Times New Roman" w:cs="Times New Roman"/>
          <w:sz w:val="28"/>
          <w:szCs w:val="28"/>
        </w:rPr>
        <w:t>. План проведения городского месячника оборонно-массовой работы в образовательных учреждениях  Киселёвского городского округа на 2013-2014 учебный год.</w:t>
      </w:r>
    </w:p>
    <w:p w:rsidR="00517807" w:rsidRDefault="00437D5D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807">
        <w:rPr>
          <w:rFonts w:ascii="Times New Roman" w:hAnsi="Times New Roman" w:cs="Times New Roman"/>
          <w:sz w:val="28"/>
          <w:szCs w:val="28"/>
        </w:rPr>
        <w:t>. График проведения «Уроков мужества» в рамках месячника оборонно-массовой работы образовательных учреждений города.</w:t>
      </w:r>
    </w:p>
    <w:p w:rsidR="00437D5D" w:rsidRDefault="00437D5D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Сценарии мероприятий.</w:t>
      </w:r>
    </w:p>
    <w:p w:rsidR="00517807" w:rsidRDefault="00437D5D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7807">
        <w:rPr>
          <w:rFonts w:ascii="Times New Roman" w:hAnsi="Times New Roman" w:cs="Times New Roman"/>
          <w:sz w:val="28"/>
          <w:szCs w:val="28"/>
        </w:rPr>
        <w:t>. Отчет о проведении городского месячника оборонно-массовой работы в образовательных учреждениях Киселёвского городского округа.</w:t>
      </w: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807" w:rsidRPr="00517807" w:rsidRDefault="00517807" w:rsidP="00517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17807" w:rsidRPr="00517807" w:rsidSect="000C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517807"/>
    <w:rsid w:val="000C0B06"/>
    <w:rsid w:val="00437D5D"/>
    <w:rsid w:val="00517807"/>
    <w:rsid w:val="0052404A"/>
    <w:rsid w:val="005562A9"/>
    <w:rsid w:val="008A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4</cp:revision>
  <dcterms:created xsi:type="dcterms:W3CDTF">2014-03-16T05:24:00Z</dcterms:created>
  <dcterms:modified xsi:type="dcterms:W3CDTF">2014-04-04T02:25:00Z</dcterms:modified>
</cp:coreProperties>
</file>