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C8" w:rsidRPr="00631A55" w:rsidRDefault="007E0AC8" w:rsidP="007E0AC8">
      <w:pPr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3F1B40">
        <w:rPr>
          <w:rFonts w:ascii="Bookman Old Style" w:hAnsi="Bookman Old Style" w:cs="Times New Roman"/>
          <w:b/>
          <w:i/>
          <w:color w:val="FF0000"/>
          <w:sz w:val="28"/>
          <w:szCs w:val="28"/>
          <w:u w:val="single"/>
        </w:rPr>
        <w:t>Основа проекта.</w:t>
      </w:r>
      <w:r>
        <w:rPr>
          <w:rFonts w:ascii="Bookman Old Style" w:hAnsi="Bookman Old Style" w:cs="Times New Roman"/>
          <w:color w:val="0070C0"/>
          <w:sz w:val="28"/>
          <w:szCs w:val="28"/>
        </w:rPr>
        <w:t xml:space="preserve"> </w:t>
      </w:r>
      <w:r w:rsidRPr="00631A55">
        <w:rPr>
          <w:rFonts w:ascii="Bookman Old Style" w:hAnsi="Bookman Old Style" w:cs="Times New Roman"/>
          <w:color w:val="0070C0"/>
          <w:sz w:val="28"/>
          <w:szCs w:val="28"/>
        </w:rPr>
        <w:t xml:space="preserve">Школьники узнают такого рода информацию на уроках, классных часах, мероприятиях. Использую имеющиеся знания, мы решили пойти дальше и взяли 3 </w:t>
      </w:r>
      <w:r w:rsidRPr="00631A55">
        <w:rPr>
          <w:rFonts w:ascii="Bookman Old Style" w:hAnsi="Bookman Old Style" w:cs="Times New Roman"/>
          <w:b/>
          <w:i/>
          <w:color w:val="0070C0"/>
          <w:sz w:val="28"/>
          <w:szCs w:val="28"/>
        </w:rPr>
        <w:t xml:space="preserve">точки отсчета </w:t>
      </w:r>
      <w:r w:rsidRPr="00631A55">
        <w:rPr>
          <w:rFonts w:ascii="Bookman Old Style" w:hAnsi="Bookman Old Style" w:cs="Times New Roman"/>
          <w:color w:val="0070C0"/>
          <w:sz w:val="28"/>
          <w:szCs w:val="28"/>
        </w:rPr>
        <w:t>для создания своего проекта</w:t>
      </w:r>
      <w:r>
        <w:rPr>
          <w:rFonts w:ascii="Bookman Old Style" w:hAnsi="Bookman Old Style" w:cs="Times New Roman"/>
          <w:color w:val="0070C0"/>
          <w:sz w:val="28"/>
          <w:szCs w:val="28"/>
        </w:rPr>
        <w:t>:</w:t>
      </w:r>
    </w:p>
    <w:p w:rsidR="007E0AC8" w:rsidRDefault="007E0AC8" w:rsidP="007E0AC8">
      <w:pPr>
        <w:pStyle w:val="a3"/>
        <w:numPr>
          <w:ilvl w:val="1"/>
          <w:numId w:val="1"/>
        </w:numPr>
        <w:ind w:left="284" w:hanging="284"/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631A55">
        <w:rPr>
          <w:rFonts w:ascii="Bookman Old Style" w:hAnsi="Bookman Old Style" w:cs="Times New Roman"/>
          <w:color w:val="0070C0"/>
          <w:sz w:val="28"/>
          <w:szCs w:val="28"/>
        </w:rPr>
        <w:t>1. Мы пришли к выводу, что необходимо самим начать беречь родную природу – каждый в меру своих возможностей и способностей</w:t>
      </w:r>
      <w:r>
        <w:rPr>
          <w:rFonts w:ascii="Bookman Old Style" w:hAnsi="Bookman Old Style" w:cs="Times New Roman"/>
          <w:color w:val="0070C0"/>
          <w:sz w:val="28"/>
          <w:szCs w:val="28"/>
        </w:rPr>
        <w:t>, каждый как субъект окружающей среды;</w:t>
      </w:r>
    </w:p>
    <w:p w:rsidR="007E0AC8" w:rsidRPr="00631A55" w:rsidRDefault="007E0AC8" w:rsidP="007E0AC8">
      <w:pPr>
        <w:pStyle w:val="a3"/>
        <w:ind w:left="284"/>
        <w:jc w:val="center"/>
        <w:rPr>
          <w:rFonts w:ascii="Bookman Old Style" w:hAnsi="Bookman Old Style" w:cs="Times New Roman"/>
          <w:color w:val="0070C0"/>
          <w:sz w:val="28"/>
          <w:szCs w:val="28"/>
        </w:rPr>
      </w:pPr>
      <w:r w:rsidRPr="00977369">
        <w:rPr>
          <w:rFonts w:ascii="Bookman Old Style" w:hAnsi="Bookman Old Style" w:cs="Times New Roman"/>
          <w:color w:val="0070C0"/>
          <w:sz w:val="28"/>
          <w:szCs w:val="28"/>
        </w:rPr>
        <w:object w:dxaOrig="7198" w:dyaOrig="5398">
          <v:shape id="_x0000_i1026" type="#_x0000_t75" style="width:446.25pt;height:270pt" o:ole="">
            <v:imagedata r:id="rId5" o:title=""/>
          </v:shape>
          <o:OLEObject Type="Embed" ProgID="PowerPoint.Slide.12" ShapeID="_x0000_i1026" DrawAspect="Content" ObjectID="_1478413976" r:id="rId6"/>
        </w:object>
      </w:r>
    </w:p>
    <w:p w:rsidR="007E0AC8" w:rsidRPr="00631A55" w:rsidRDefault="007E0AC8" w:rsidP="007E0AC8">
      <w:pPr>
        <w:pStyle w:val="a3"/>
        <w:numPr>
          <w:ilvl w:val="1"/>
          <w:numId w:val="1"/>
        </w:numPr>
        <w:ind w:left="284" w:hanging="284"/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631A55">
        <w:rPr>
          <w:rFonts w:ascii="Bookman Old Style" w:hAnsi="Bookman Old Style" w:cs="Times New Roman"/>
          <w:color w:val="0070C0"/>
          <w:sz w:val="28"/>
          <w:szCs w:val="28"/>
        </w:rPr>
        <w:t xml:space="preserve">2. Каждый ученик может считаться полноправным участникам проекта, если </w:t>
      </w:r>
      <w:r>
        <w:rPr>
          <w:rFonts w:ascii="Bookman Old Style" w:hAnsi="Bookman Old Style" w:cs="Times New Roman"/>
          <w:color w:val="0070C0"/>
          <w:sz w:val="28"/>
          <w:szCs w:val="28"/>
        </w:rPr>
        <w:t>сумеет</w:t>
      </w:r>
      <w:r w:rsidRPr="00631A55">
        <w:rPr>
          <w:rFonts w:ascii="Bookman Old Style" w:hAnsi="Bookman Old Style" w:cs="Times New Roman"/>
          <w:color w:val="0070C0"/>
          <w:sz w:val="28"/>
          <w:szCs w:val="28"/>
        </w:rPr>
        <w:t xml:space="preserve"> суммировать собственное видение эко проблемы при  выполн</w:t>
      </w:r>
      <w:r>
        <w:rPr>
          <w:rFonts w:ascii="Bookman Old Style" w:hAnsi="Bookman Old Style" w:cs="Times New Roman"/>
          <w:color w:val="0070C0"/>
          <w:sz w:val="28"/>
          <w:szCs w:val="28"/>
        </w:rPr>
        <w:t>ении коллективной работы, предложит</w:t>
      </w:r>
      <w:r w:rsidRPr="00631A55">
        <w:rPr>
          <w:rFonts w:ascii="Bookman Old Style" w:hAnsi="Bookman Old Style" w:cs="Times New Roman"/>
          <w:color w:val="0070C0"/>
          <w:sz w:val="28"/>
          <w:szCs w:val="28"/>
        </w:rPr>
        <w:t xml:space="preserve"> свои способы решения экологической проблемы планеты. </w:t>
      </w:r>
    </w:p>
    <w:p w:rsidR="007E0AC8" w:rsidRDefault="007E0AC8" w:rsidP="007E0AC8">
      <w:pPr>
        <w:pStyle w:val="a3"/>
        <w:numPr>
          <w:ilvl w:val="1"/>
          <w:numId w:val="1"/>
        </w:numPr>
        <w:ind w:left="284" w:hanging="284"/>
        <w:jc w:val="both"/>
        <w:rPr>
          <w:rFonts w:ascii="Bookman Old Style" w:hAnsi="Bookman Old Style" w:cs="Times New Roman"/>
          <w:color w:val="0070C0"/>
          <w:sz w:val="28"/>
          <w:szCs w:val="28"/>
        </w:rPr>
      </w:pPr>
      <w:r w:rsidRPr="00631A55">
        <w:rPr>
          <w:rFonts w:ascii="Bookman Old Style" w:hAnsi="Bookman Old Style" w:cs="Times New Roman"/>
          <w:color w:val="0070C0"/>
          <w:sz w:val="28"/>
          <w:szCs w:val="28"/>
        </w:rPr>
        <w:t xml:space="preserve">3. Если во время не начать борьбу с загрязнением природы, то мы можем через несколько десятилетий оказаться посреди выжженной пустыни в противогазах. </w:t>
      </w:r>
    </w:p>
    <w:p w:rsidR="00403229" w:rsidRDefault="00403229"/>
    <w:sectPr w:rsidR="00403229" w:rsidSect="0040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abstractNum w:abstractNumId="0">
    <w:nsid w:val="626807F3"/>
    <w:multiLevelType w:val="hybridMultilevel"/>
    <w:tmpl w:val="7904F1BC"/>
    <w:lvl w:ilvl="0" w:tplc="2CFAE564">
      <w:start w:val="1"/>
      <w:numFmt w:val="bullet"/>
      <w:lvlText w:val=""/>
      <w:lvlPicBulletId w:val="0"/>
      <w:lvlJc w:val="left"/>
      <w:pPr>
        <w:ind w:left="1911" w:hanging="360"/>
      </w:pPr>
      <w:rPr>
        <w:rFonts w:ascii="Symbol" w:hAnsi="Symbol" w:hint="default"/>
        <w:color w:val="auto"/>
      </w:rPr>
    </w:lvl>
    <w:lvl w:ilvl="1" w:tplc="2CFAE5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AC8"/>
    <w:rsid w:val="00403229"/>
    <w:rsid w:val="007E0AC8"/>
    <w:rsid w:val="00D21512"/>
    <w:rsid w:val="00E4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3</cp:revision>
  <dcterms:created xsi:type="dcterms:W3CDTF">2014-11-25T06:35:00Z</dcterms:created>
  <dcterms:modified xsi:type="dcterms:W3CDTF">2014-11-25T06:46:00Z</dcterms:modified>
</cp:coreProperties>
</file>