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1E" w:rsidRDefault="00DF6604" w:rsidP="00DF6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604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«Александровская средняя общеобразовательная школа «Быковского района Волгоградской области</w:t>
      </w:r>
    </w:p>
    <w:p w:rsidR="00DF6604" w:rsidRDefault="00DF6604" w:rsidP="00DF6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604" w:rsidRDefault="00DF6604" w:rsidP="00DF6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604" w:rsidRDefault="00DF6604" w:rsidP="00DF6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604" w:rsidRDefault="00DF6604" w:rsidP="00DF6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604" w:rsidRPr="00DF6604" w:rsidRDefault="00DF6604" w:rsidP="00DF660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6604">
        <w:rPr>
          <w:rFonts w:ascii="Times New Roman" w:hAnsi="Times New Roman" w:cs="Times New Roman"/>
          <w:sz w:val="32"/>
          <w:szCs w:val="32"/>
        </w:rPr>
        <w:t>Методическая разработка конспекта урока в11классе</w:t>
      </w:r>
    </w:p>
    <w:p w:rsidR="00DF6604" w:rsidRPr="00DF6604" w:rsidRDefault="00DF6604" w:rsidP="00DF660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6604">
        <w:rPr>
          <w:rFonts w:ascii="Times New Roman" w:hAnsi="Times New Roman" w:cs="Times New Roman"/>
          <w:sz w:val="32"/>
          <w:szCs w:val="32"/>
        </w:rPr>
        <w:t>«Царство Вирусы: разнообразие и значение»</w:t>
      </w:r>
    </w:p>
    <w:p w:rsidR="00DF6604" w:rsidRDefault="00DF6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604" w:rsidRDefault="00DF6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604" w:rsidRDefault="00DF6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604" w:rsidRDefault="00DF6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604" w:rsidRDefault="00DF6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604" w:rsidRDefault="00DF6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604" w:rsidRDefault="00DF6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604" w:rsidRDefault="00DF6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604" w:rsidRDefault="00DF6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604" w:rsidRDefault="00DF6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604" w:rsidRDefault="00DF6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604" w:rsidRDefault="00DF6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604" w:rsidRDefault="00DF6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604" w:rsidRDefault="00DF6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604" w:rsidRDefault="00DF6604" w:rsidP="00DF6604">
      <w:pPr>
        <w:jc w:val="right"/>
        <w:rPr>
          <w:rFonts w:ascii="Times New Roman" w:hAnsi="Times New Roman" w:cs="Times New Roman"/>
          <w:sz w:val="24"/>
          <w:szCs w:val="24"/>
        </w:rPr>
      </w:pPr>
      <w:r w:rsidRPr="00DF6604">
        <w:rPr>
          <w:rFonts w:ascii="Times New Roman" w:hAnsi="Times New Roman" w:cs="Times New Roman"/>
          <w:sz w:val="24"/>
          <w:szCs w:val="24"/>
        </w:rPr>
        <w:t>Конспект урока подготовила</w:t>
      </w:r>
    </w:p>
    <w:p w:rsidR="00DF6604" w:rsidRDefault="00DF6604" w:rsidP="00DF6604">
      <w:pPr>
        <w:jc w:val="right"/>
        <w:rPr>
          <w:rFonts w:ascii="Times New Roman" w:hAnsi="Times New Roman" w:cs="Times New Roman"/>
          <w:sz w:val="24"/>
          <w:szCs w:val="24"/>
        </w:rPr>
      </w:pPr>
      <w:r w:rsidRPr="00DF6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6604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604">
        <w:rPr>
          <w:rFonts w:ascii="Times New Roman" w:hAnsi="Times New Roman" w:cs="Times New Roman"/>
          <w:sz w:val="24"/>
          <w:szCs w:val="24"/>
        </w:rPr>
        <w:t xml:space="preserve"> 1 категории</w:t>
      </w:r>
    </w:p>
    <w:p w:rsidR="00263F8D" w:rsidRDefault="00263F8D" w:rsidP="00DF66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«Александровская СОШ»</w:t>
      </w:r>
    </w:p>
    <w:p w:rsidR="00DF6604" w:rsidRDefault="00DF6604" w:rsidP="00DF66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Зинаида Фёдоровна</w:t>
      </w:r>
    </w:p>
    <w:p w:rsidR="00DF6604" w:rsidRDefault="00DF6604" w:rsidP="00DF66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DF6604" w:rsidRDefault="00DF6604" w:rsidP="00DF6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C12" w:rsidRPr="007B7D3B" w:rsidRDefault="00DF6604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D3B">
        <w:rPr>
          <w:rFonts w:ascii="Times New Roman" w:hAnsi="Times New Roman" w:cs="Times New Roman"/>
          <w:sz w:val="24"/>
          <w:szCs w:val="24"/>
        </w:rPr>
        <w:t>Тема урока: Царство вирусы</w:t>
      </w:r>
      <w:proofErr w:type="gramStart"/>
      <w:r w:rsidRPr="007B7D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3F8D">
        <w:rPr>
          <w:rFonts w:ascii="Times New Roman" w:hAnsi="Times New Roman" w:cs="Times New Roman"/>
          <w:sz w:val="24"/>
          <w:szCs w:val="24"/>
        </w:rPr>
        <w:t xml:space="preserve"> </w:t>
      </w:r>
      <w:r w:rsidRPr="007B7D3B">
        <w:rPr>
          <w:rFonts w:ascii="Times New Roman" w:hAnsi="Times New Roman" w:cs="Times New Roman"/>
          <w:sz w:val="24"/>
          <w:szCs w:val="24"/>
        </w:rPr>
        <w:t>разнообразие и значение.</w:t>
      </w:r>
      <w:r w:rsidR="00325C12" w:rsidRPr="007B7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5C12" w:rsidRPr="007B7D3B" w:rsidRDefault="00325C12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25C12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описание</w:t>
      </w:r>
      <w:proofErr w:type="gramStart"/>
      <w:r w:rsidRPr="007B7D3B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A90EBE" w:rsidRDefault="007B7D3B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C12" w:rsidRPr="007B7D3B">
        <w:rPr>
          <w:rFonts w:ascii="Times New Roman" w:eastAsia="Times New Roman" w:hAnsi="Times New Roman" w:cs="Times New Roman"/>
          <w:sz w:val="24"/>
          <w:szCs w:val="24"/>
        </w:rPr>
        <w:t>Урок биологии 11</w:t>
      </w:r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 xml:space="preserve"> кл</w:t>
      </w:r>
      <w:r w:rsidR="00325C12" w:rsidRPr="007B7D3B">
        <w:rPr>
          <w:rFonts w:ascii="Times New Roman" w:eastAsia="Times New Roman" w:hAnsi="Times New Roman" w:cs="Times New Roman"/>
          <w:sz w:val="24"/>
          <w:szCs w:val="24"/>
        </w:rPr>
        <w:t>асса</w:t>
      </w:r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 представителей особого царства "Вирусы", </w:t>
      </w:r>
      <w:r w:rsidR="00325C12" w:rsidRPr="007B7D3B">
        <w:rPr>
          <w:rFonts w:ascii="Times New Roman" w:eastAsia="Times New Roman" w:hAnsi="Times New Roman" w:cs="Times New Roman"/>
          <w:sz w:val="24"/>
          <w:szCs w:val="24"/>
        </w:rPr>
        <w:t xml:space="preserve"> раскрывает   строение и происхождение вирусов,  </w:t>
      </w:r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>особен</w:t>
      </w:r>
      <w:r w:rsidR="00325C12" w:rsidRPr="007B7D3B">
        <w:rPr>
          <w:rFonts w:ascii="Times New Roman" w:eastAsia="Times New Roman" w:hAnsi="Times New Roman" w:cs="Times New Roman"/>
          <w:sz w:val="24"/>
          <w:szCs w:val="24"/>
        </w:rPr>
        <w:t>ности размножения вирусов; сообщает</w:t>
      </w:r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 xml:space="preserve"> об опасности вирусных инфекций (СПИД, грипп, и т.д.) и о профилактике </w:t>
      </w:r>
      <w:r w:rsidR="00325C12" w:rsidRPr="007B7D3B">
        <w:rPr>
          <w:rFonts w:ascii="Times New Roman" w:eastAsia="Times New Roman" w:hAnsi="Times New Roman" w:cs="Times New Roman"/>
          <w:sz w:val="24"/>
          <w:szCs w:val="24"/>
        </w:rPr>
        <w:t xml:space="preserve">этих </w:t>
      </w:r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>заболеваний. </w:t>
      </w:r>
    </w:p>
    <w:p w:rsidR="00263F8D" w:rsidRDefault="00325C12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25C12">
        <w:rPr>
          <w:rFonts w:ascii="Times New Roman" w:eastAsia="Times New Roman" w:hAnsi="Times New Roman" w:cs="Times New Roman"/>
          <w:sz w:val="24"/>
          <w:szCs w:val="24"/>
        </w:rPr>
        <w:br/>
      </w:r>
      <w:r w:rsidR="007B7D3B" w:rsidRPr="007B7D3B">
        <w:rPr>
          <w:rFonts w:ascii="Times New Roman" w:eastAsia="Times New Roman" w:hAnsi="Times New Roman" w:cs="Times New Roman"/>
          <w:sz w:val="24"/>
          <w:szCs w:val="24"/>
        </w:rPr>
        <w:t xml:space="preserve"> Урок с использованием технологии критического мышления включает три стадии: </w:t>
      </w:r>
    </w:p>
    <w:p w:rsidR="00325C12" w:rsidRPr="007B7D3B" w:rsidRDefault="007B7D3B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7D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вызов-осмысление </w:t>
      </w:r>
      <w:proofErr w:type="gramStart"/>
      <w:r w:rsidRPr="007B7D3B">
        <w:rPr>
          <w:rFonts w:ascii="Times New Roman" w:eastAsia="Times New Roman" w:hAnsi="Times New Roman" w:cs="Times New Roman"/>
          <w:b/>
          <w:i/>
          <w:sz w:val="24"/>
          <w:szCs w:val="24"/>
        </w:rPr>
        <w:t>–р</w:t>
      </w:r>
      <w:proofErr w:type="gramEnd"/>
      <w:r w:rsidRPr="007B7D3B">
        <w:rPr>
          <w:rFonts w:ascii="Times New Roman" w:eastAsia="Times New Roman" w:hAnsi="Times New Roman" w:cs="Times New Roman"/>
          <w:b/>
          <w:i/>
          <w:sz w:val="24"/>
          <w:szCs w:val="24"/>
        </w:rPr>
        <w:t>ефлексия</w:t>
      </w:r>
    </w:p>
    <w:p w:rsidR="007B7D3B" w:rsidRPr="00325C12" w:rsidRDefault="007B7D3B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6604" w:rsidRPr="007B7D3B" w:rsidRDefault="00DF6604" w:rsidP="00DF6604">
      <w:pPr>
        <w:rPr>
          <w:rFonts w:ascii="Times New Roman" w:hAnsi="Times New Roman" w:cs="Times New Roman"/>
          <w:sz w:val="24"/>
          <w:szCs w:val="24"/>
        </w:rPr>
      </w:pPr>
      <w:r w:rsidRPr="007B7D3B">
        <w:rPr>
          <w:rFonts w:ascii="Times New Roman" w:hAnsi="Times New Roman" w:cs="Times New Roman"/>
          <w:sz w:val="24"/>
          <w:szCs w:val="24"/>
        </w:rPr>
        <w:t>Цель</w:t>
      </w:r>
      <w:r w:rsidR="007B7D3B" w:rsidRPr="007B7D3B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7B7D3B">
        <w:rPr>
          <w:rFonts w:ascii="Times New Roman" w:hAnsi="Times New Roman" w:cs="Times New Roman"/>
          <w:sz w:val="24"/>
          <w:szCs w:val="24"/>
        </w:rPr>
        <w:t>:</w:t>
      </w:r>
      <w:r w:rsidR="00325C12" w:rsidRPr="007B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>формирование  у учащихся знаний о внеклеточных формах жизни – вирусах. </w:t>
      </w:r>
    </w:p>
    <w:p w:rsidR="00DF6604" w:rsidRPr="007B7D3B" w:rsidRDefault="00DF6604" w:rsidP="00DF6604">
      <w:pPr>
        <w:rPr>
          <w:rFonts w:ascii="Times New Roman" w:hAnsi="Times New Roman" w:cs="Times New Roman"/>
          <w:sz w:val="24"/>
          <w:szCs w:val="24"/>
        </w:rPr>
      </w:pPr>
      <w:r w:rsidRPr="007B7D3B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DF6604" w:rsidRPr="007B7D3B" w:rsidRDefault="00263F8D" w:rsidP="00DF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6604" w:rsidRPr="007B7D3B">
        <w:rPr>
          <w:rFonts w:ascii="Times New Roman" w:hAnsi="Times New Roman" w:cs="Times New Roman"/>
          <w:sz w:val="24"/>
          <w:szCs w:val="24"/>
        </w:rPr>
        <w:t>Расширить и углубить знания учащихся о царстве вирусов;</w:t>
      </w:r>
    </w:p>
    <w:p w:rsidR="00DF6604" w:rsidRPr="007B7D3B" w:rsidRDefault="00263F8D" w:rsidP="00DF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6604" w:rsidRPr="007B7D3B">
        <w:rPr>
          <w:rFonts w:ascii="Times New Roman" w:hAnsi="Times New Roman" w:cs="Times New Roman"/>
          <w:sz w:val="24"/>
          <w:szCs w:val="24"/>
        </w:rPr>
        <w:t>Охарактеризовать строение вирусов и их жизнедеятельность;</w:t>
      </w:r>
    </w:p>
    <w:p w:rsidR="00DF6604" w:rsidRPr="007B7D3B" w:rsidRDefault="00263F8D" w:rsidP="00DF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6604" w:rsidRPr="007B7D3B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325C12" w:rsidRPr="007B7D3B">
        <w:rPr>
          <w:rFonts w:ascii="Times New Roman" w:hAnsi="Times New Roman" w:cs="Times New Roman"/>
          <w:sz w:val="24"/>
          <w:szCs w:val="24"/>
        </w:rPr>
        <w:t xml:space="preserve"> способность вирусов проникать в живую клетку</w:t>
      </w:r>
    </w:p>
    <w:p w:rsidR="007B7D3B" w:rsidRPr="007B7D3B" w:rsidRDefault="00325C12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7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C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5C12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325C12">
        <w:rPr>
          <w:rFonts w:ascii="Times New Roman" w:eastAsia="Times New Roman" w:hAnsi="Times New Roman" w:cs="Times New Roman"/>
          <w:sz w:val="24"/>
          <w:szCs w:val="24"/>
        </w:rPr>
        <w:t>: изучение нового материала </w:t>
      </w:r>
      <w:r w:rsidRPr="00325C1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25C12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урока:</w:t>
      </w:r>
      <w:r w:rsidRPr="007B7D3B">
        <w:rPr>
          <w:rFonts w:ascii="Times New Roman" w:eastAsia="Times New Roman" w:hAnsi="Times New Roman" w:cs="Times New Roman"/>
          <w:sz w:val="24"/>
          <w:szCs w:val="24"/>
        </w:rPr>
        <w:t> 40</w:t>
      </w:r>
      <w:r w:rsidRPr="00325C12">
        <w:rPr>
          <w:rFonts w:ascii="Times New Roman" w:eastAsia="Times New Roman" w:hAnsi="Times New Roman" w:cs="Times New Roman"/>
          <w:sz w:val="24"/>
          <w:szCs w:val="24"/>
        </w:rPr>
        <w:t xml:space="preserve"> минут </w:t>
      </w:r>
      <w:r w:rsidRPr="00325C1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25C1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Использованы </w:t>
      </w:r>
      <w:r w:rsidRPr="00325C12">
        <w:rPr>
          <w:rFonts w:ascii="Times New Roman" w:eastAsia="Times New Roman" w:hAnsi="Times New Roman" w:cs="Times New Roman"/>
          <w:sz w:val="24"/>
          <w:szCs w:val="24"/>
        </w:rPr>
        <w:t>ИКТ</w:t>
      </w:r>
      <w:r w:rsidRPr="00325C1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25C12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325C12">
        <w:rPr>
          <w:rFonts w:ascii="Times New Roman" w:eastAsia="Times New Roman" w:hAnsi="Times New Roman" w:cs="Times New Roman"/>
          <w:sz w:val="24"/>
          <w:szCs w:val="24"/>
        </w:rPr>
        <w:t>: таблица «Строение вирусов»</w:t>
      </w:r>
      <w:r w:rsidR="00263F8D">
        <w:rPr>
          <w:rFonts w:ascii="Times New Roman" w:eastAsia="Times New Roman" w:hAnsi="Times New Roman" w:cs="Times New Roman"/>
          <w:sz w:val="24"/>
          <w:szCs w:val="24"/>
        </w:rPr>
        <w:t xml:space="preserve">, «Бактериофаги», </w:t>
      </w:r>
      <w:proofErr w:type="spellStart"/>
      <w:r w:rsidR="00263F8D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="00263F8D">
        <w:rPr>
          <w:rFonts w:ascii="Times New Roman" w:eastAsia="Times New Roman" w:hAnsi="Times New Roman" w:cs="Times New Roman"/>
          <w:sz w:val="24"/>
          <w:szCs w:val="24"/>
        </w:rPr>
        <w:t xml:space="preserve">  презентации, компьютер;</w:t>
      </w:r>
    </w:p>
    <w:p w:rsidR="00A90EBE" w:rsidRDefault="00D04CF3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Биология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Базовый уровень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,Пономаревой</w:t>
      </w:r>
      <w:proofErr w:type="spellEnd"/>
      <w:r w:rsidR="00263F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F8D" w:rsidRDefault="00263F8D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7D3B" w:rsidRDefault="007B7D3B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7D3B">
        <w:rPr>
          <w:rFonts w:ascii="Times New Roman" w:eastAsia="Times New Roman" w:hAnsi="Times New Roman" w:cs="Times New Roman"/>
          <w:sz w:val="24"/>
          <w:szCs w:val="24"/>
        </w:rPr>
        <w:t>Используя прием опережающего домашнего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, прошу учащихся подготовить к уроку презентации, сообщения  по темам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«Характеристика вирусов»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Происхождение вирусов»,«Строение и свойства вирусов»; «Процесс проникновения в клетку и его размножение», Обратить особое внимание на тему «Вирусные заболевания».</w:t>
      </w:r>
    </w:p>
    <w:p w:rsidR="00CE17C7" w:rsidRDefault="00263F8D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362F4" w:rsidRPr="00A362F4">
        <w:rPr>
          <w:rFonts w:ascii="Times New Roman" w:eastAsia="Times New Roman" w:hAnsi="Times New Roman" w:cs="Times New Roman"/>
          <w:b/>
          <w:sz w:val="24"/>
          <w:szCs w:val="24"/>
        </w:rPr>
        <w:t>Вступительное слово учителя:</w:t>
      </w:r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362F4">
        <w:rPr>
          <w:rFonts w:ascii="Times New Roman" w:eastAsia="Times New Roman" w:hAnsi="Times New Roman" w:cs="Times New Roman"/>
          <w:sz w:val="24"/>
          <w:szCs w:val="24"/>
        </w:rPr>
        <w:t>Сегодня н</w:t>
      </w:r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 xml:space="preserve">а уроке мы познакомимся с уникальными организмами невидимого нам мира – вирусами, которые являются неклеточными формами жизни. Мы рассмотрим особенности  их строение и этапы жизнедеятельности. Раскроем особенности внутриклеточного паразитизма вирусов, изучим механизм </w:t>
      </w:r>
      <w:r w:rsidR="00CE17C7">
        <w:rPr>
          <w:rFonts w:ascii="Times New Roman" w:eastAsia="Times New Roman" w:hAnsi="Times New Roman" w:cs="Times New Roman"/>
          <w:sz w:val="24"/>
          <w:szCs w:val="24"/>
        </w:rPr>
        <w:t xml:space="preserve">проникновения вирусов в клетку. Запишем тему урока. </w:t>
      </w:r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2F4" w:rsidRDefault="00CE17C7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A362F4">
        <w:rPr>
          <w:rFonts w:ascii="Times New Roman" w:eastAsia="Times New Roman" w:hAnsi="Times New Roman" w:cs="Times New Roman"/>
          <w:sz w:val="24"/>
          <w:szCs w:val="24"/>
        </w:rPr>
        <w:t xml:space="preserve">Урок начинаем с написания </w:t>
      </w:r>
      <w:proofErr w:type="spellStart"/>
      <w:r w:rsidR="00A362F4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="00A362F4">
        <w:rPr>
          <w:rFonts w:ascii="Times New Roman" w:eastAsia="Times New Roman" w:hAnsi="Times New Roman" w:cs="Times New Roman"/>
          <w:sz w:val="24"/>
          <w:szCs w:val="24"/>
        </w:rPr>
        <w:t xml:space="preserve"> «Вирус»</w:t>
      </w:r>
    </w:p>
    <w:p w:rsidR="00A362F4" w:rsidRDefault="00A362F4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Варианты: </w:t>
      </w:r>
    </w:p>
    <w:p w:rsidR="00263F8D" w:rsidRDefault="00263F8D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74"/>
        <w:gridCol w:w="3474"/>
        <w:gridCol w:w="3474"/>
      </w:tblGrid>
      <w:tr w:rsidR="00A362F4" w:rsidTr="00A362F4">
        <w:tc>
          <w:tcPr>
            <w:tcW w:w="3474" w:type="dxa"/>
          </w:tcPr>
          <w:p w:rsidR="00A362F4" w:rsidRDefault="00A362F4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</w:t>
            </w:r>
          </w:p>
          <w:p w:rsidR="00A362F4" w:rsidRDefault="00A362F4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Опасный страшный</w:t>
            </w:r>
          </w:p>
          <w:p w:rsidR="00A362F4" w:rsidRDefault="00A362F4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Пугает, заражает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уничтожает</w:t>
            </w:r>
          </w:p>
          <w:p w:rsidR="00A362F4" w:rsidRDefault="00A362F4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Необъяснимая загадка природы.</w:t>
            </w:r>
          </w:p>
          <w:p w:rsidR="00A362F4" w:rsidRDefault="00A362F4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Гадость</w:t>
            </w:r>
          </w:p>
        </w:tc>
        <w:tc>
          <w:tcPr>
            <w:tcW w:w="3474" w:type="dxa"/>
          </w:tcPr>
          <w:p w:rsidR="00A362F4" w:rsidRDefault="00A362F4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</w:t>
            </w:r>
          </w:p>
          <w:p w:rsidR="00A362F4" w:rsidRDefault="00A362F4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Смертельный невидимый</w:t>
            </w:r>
          </w:p>
          <w:p w:rsidR="00A362F4" w:rsidRDefault="00A362F4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Убивает, поражает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губит.</w:t>
            </w:r>
          </w:p>
          <w:p w:rsidR="00A362F4" w:rsidRDefault="00A362F4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любого живого организма.</w:t>
            </w:r>
          </w:p>
          <w:p w:rsidR="00A362F4" w:rsidRDefault="00A362F4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Враг</w:t>
            </w:r>
          </w:p>
        </w:tc>
        <w:tc>
          <w:tcPr>
            <w:tcW w:w="3474" w:type="dxa"/>
          </w:tcPr>
          <w:p w:rsidR="00A362F4" w:rsidRDefault="00A362F4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</w:t>
            </w:r>
          </w:p>
          <w:p w:rsidR="00A362F4" w:rsidRDefault="00A362F4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Коварный опасный</w:t>
            </w:r>
          </w:p>
          <w:p w:rsidR="00CE17C7" w:rsidRDefault="00CE17C7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Приспосабливается, разрушает, неизлечимый</w:t>
            </w:r>
          </w:p>
          <w:p w:rsidR="00CE17C7" w:rsidRDefault="00CE17C7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ромежуточная форма жизни</w:t>
            </w:r>
          </w:p>
          <w:p w:rsidR="00CE17C7" w:rsidRDefault="00CE17C7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Убийца</w:t>
            </w:r>
          </w:p>
        </w:tc>
      </w:tr>
    </w:tbl>
    <w:p w:rsidR="004451C1" w:rsidRDefault="00A362F4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C12">
        <w:rPr>
          <w:rFonts w:ascii="Times New Roman" w:eastAsia="Times New Roman" w:hAnsi="Times New Roman" w:cs="Times New Roman"/>
          <w:sz w:val="24"/>
          <w:szCs w:val="24"/>
        </w:rPr>
        <w:br/>
      </w:r>
      <w:r w:rsidR="004451C1" w:rsidRPr="004451C1">
        <w:rPr>
          <w:rFonts w:ascii="Times New Roman" w:eastAsia="Times New Roman" w:hAnsi="Times New Roman" w:cs="Times New Roman"/>
          <w:b/>
          <w:sz w:val="24"/>
          <w:szCs w:val="24"/>
        </w:rPr>
        <w:t xml:space="preserve">1 стадия урока </w:t>
      </w:r>
      <w:proofErr w:type="gramStart"/>
      <w:r w:rsidR="004451C1" w:rsidRPr="004451C1">
        <w:rPr>
          <w:rFonts w:ascii="Times New Roman" w:eastAsia="Times New Roman" w:hAnsi="Times New Roman" w:cs="Times New Roman"/>
          <w:b/>
          <w:sz w:val="24"/>
          <w:szCs w:val="24"/>
        </w:rPr>
        <w:t>–в</w:t>
      </w:r>
      <w:proofErr w:type="gramEnd"/>
      <w:r w:rsidR="004451C1" w:rsidRPr="004451C1">
        <w:rPr>
          <w:rFonts w:ascii="Times New Roman" w:eastAsia="Times New Roman" w:hAnsi="Times New Roman" w:cs="Times New Roman"/>
          <w:b/>
          <w:sz w:val="24"/>
          <w:szCs w:val="24"/>
        </w:rPr>
        <w:t>ызов</w:t>
      </w:r>
      <w:r w:rsidR="004451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1C1"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r w:rsidR="00CE17C7">
        <w:rPr>
          <w:rFonts w:ascii="Times New Roman" w:eastAsia="Times New Roman" w:hAnsi="Times New Roman" w:cs="Times New Roman"/>
          <w:sz w:val="24"/>
          <w:szCs w:val="24"/>
        </w:rPr>
        <w:t xml:space="preserve">рошу учащихся </w:t>
      </w:r>
      <w:r w:rsidR="004451C1">
        <w:rPr>
          <w:rFonts w:ascii="Times New Roman" w:eastAsia="Times New Roman" w:hAnsi="Times New Roman" w:cs="Times New Roman"/>
          <w:sz w:val="24"/>
          <w:szCs w:val="24"/>
        </w:rPr>
        <w:t>назвать известные вирусы и рассказать</w:t>
      </w:r>
      <w:proofErr w:type="gramStart"/>
      <w:r w:rsidR="004451C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451C1">
        <w:rPr>
          <w:rFonts w:ascii="Times New Roman" w:eastAsia="Times New Roman" w:hAnsi="Times New Roman" w:cs="Times New Roman"/>
          <w:sz w:val="24"/>
          <w:szCs w:val="24"/>
        </w:rPr>
        <w:t xml:space="preserve"> что они знают.(это помогает актуализировать и обобщить имеющиеся знания по данной теме , способствует пробуждению интереса к изучаемой теме, мотивации познавательной деятельности)</w:t>
      </w:r>
    </w:p>
    <w:p w:rsidR="00812F4B" w:rsidRDefault="004451C1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помощью учителя формулируют цели и задачи урока.</w:t>
      </w:r>
      <w:r w:rsidR="00A362F4" w:rsidRPr="00325C12">
        <w:rPr>
          <w:rFonts w:ascii="Times New Roman" w:eastAsia="Times New Roman" w:hAnsi="Times New Roman" w:cs="Times New Roman"/>
          <w:sz w:val="24"/>
          <w:szCs w:val="24"/>
        </w:rPr>
        <w:br/>
      </w:r>
      <w:r w:rsidRPr="004451C1">
        <w:rPr>
          <w:rFonts w:ascii="Times New Roman" w:eastAsia="Times New Roman" w:hAnsi="Times New Roman" w:cs="Times New Roman"/>
          <w:b/>
          <w:sz w:val="24"/>
          <w:szCs w:val="24"/>
        </w:rPr>
        <w:t>2 стадия урока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451C1">
        <w:rPr>
          <w:rFonts w:ascii="Times New Roman" w:eastAsia="Times New Roman" w:hAnsi="Times New Roman" w:cs="Times New Roman"/>
          <w:b/>
          <w:sz w:val="24"/>
          <w:szCs w:val="24"/>
        </w:rPr>
        <w:t xml:space="preserve"> -стадия осмысления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451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Изучение нового материала.</w:t>
      </w:r>
    </w:p>
    <w:p w:rsidR="00812F4B" w:rsidRDefault="00812F4B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Постановка проблемы: </w:t>
      </w:r>
      <w:r w:rsidRPr="00812F4B">
        <w:rPr>
          <w:rFonts w:ascii="Times New Roman" w:eastAsia="Times New Roman" w:hAnsi="Times New Roman" w:cs="Times New Roman"/>
          <w:i/>
          <w:sz w:val="24"/>
          <w:szCs w:val="24"/>
        </w:rPr>
        <w:t>«Какова роль вирусов в эволюции жизни на Земле?»</w:t>
      </w:r>
      <w:r w:rsidR="004451C1" w:rsidRPr="00812F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558B3" w:rsidRDefault="00812F4B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проблемы начинаем с предыстории открытия вирусов</w:t>
      </w:r>
      <w:proofErr w:type="gramStart"/>
      <w:r w:rsidR="004451C1" w:rsidRPr="00812F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Заслушиваем версии истории открытия вирусов. Самостоятельно подготовленные учащимися сообщения способствуют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развитию творческого потенциала учащихся.  </w:t>
      </w:r>
      <w:r w:rsidR="00D04CF3">
        <w:rPr>
          <w:rFonts w:ascii="Times New Roman" w:eastAsia="Times New Roman" w:hAnsi="Times New Roman" w:cs="Times New Roman"/>
          <w:sz w:val="24"/>
          <w:szCs w:val="24"/>
        </w:rPr>
        <w:t xml:space="preserve">  Ученик- слушатель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 составлением опорного конспекта или резюме  по выступлению учащихся. Принимаются дополнения и уточнения. Эта технология позволяет активизировать мыслительную деятельность всех 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развивает их аналитические способности и повышает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предмету</w:t>
      </w:r>
      <w:r w:rsidR="001558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F8D" w:rsidRDefault="00263F8D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558B3" w:rsidRDefault="001558B3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Версии конспектов учащихся:</w:t>
      </w:r>
    </w:p>
    <w:p w:rsidR="001558B3" w:rsidRPr="00812F4B" w:rsidRDefault="001558B3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422"/>
      </w:tblGrid>
      <w:tr w:rsidR="001558B3" w:rsidTr="001558B3">
        <w:tc>
          <w:tcPr>
            <w:tcW w:w="10422" w:type="dxa"/>
          </w:tcPr>
          <w:p w:rsidR="001558B3" w:rsidRPr="001558B3" w:rsidRDefault="001558B3" w:rsidP="001558B3">
            <w:pPr>
              <w:pStyle w:val="a5"/>
              <w:numPr>
                <w:ilvl w:val="0"/>
                <w:numId w:val="1"/>
              </w:num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8B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открытия</w:t>
            </w:r>
            <w:proofErr w:type="gramStart"/>
            <w:r w:rsidRPr="0015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1887год. Крым, юг России</w:t>
            </w:r>
            <w:proofErr w:type="gramStart"/>
            <w:r w:rsidRPr="0015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Бессарабия. Плантации табака. Растения поражены неизвестной болезнь</w:t>
            </w:r>
            <w:proofErr w:type="gramStart"/>
            <w:r w:rsidRPr="001558B3"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15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листьях появляются светло – зеленые пятна и отмирают верхушки  побегов. Сельское хозяйство несет убытки.  </w:t>
            </w:r>
          </w:p>
          <w:p w:rsidR="001558B3" w:rsidRDefault="001558B3" w:rsidP="001558B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8B3" w:rsidTr="001558B3">
        <w:tc>
          <w:tcPr>
            <w:tcW w:w="10422" w:type="dxa"/>
          </w:tcPr>
          <w:p w:rsidR="001558B3" w:rsidRDefault="001558B3" w:rsidP="001558B3">
            <w:pPr>
              <w:pStyle w:val="a5"/>
              <w:numPr>
                <w:ilvl w:val="0"/>
                <w:numId w:val="1"/>
              </w:num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8B3">
              <w:rPr>
                <w:rFonts w:ascii="Times New Roman" w:eastAsia="Times New Roman" w:hAnsi="Times New Roman" w:cs="Times New Roman"/>
                <w:sz w:val="24"/>
                <w:szCs w:val="24"/>
              </w:rPr>
              <w:t>1892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 Ивановский описал возбудителя табачной мозаики у растения.</w:t>
            </w:r>
          </w:p>
          <w:p w:rsidR="001558B3" w:rsidRDefault="001558B3" w:rsidP="001558B3">
            <w:pPr>
              <w:pStyle w:val="a5"/>
              <w:numPr>
                <w:ilvl w:val="0"/>
                <w:numId w:val="1"/>
              </w:num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1897 год-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Ф.Леффлер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обнаружили возбудителя </w:t>
            </w:r>
            <w:r w:rsidR="008D32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ящера у животных.</w:t>
            </w:r>
          </w:p>
          <w:p w:rsidR="008D32A3" w:rsidRDefault="008D32A3" w:rsidP="001558B3">
            <w:pPr>
              <w:pStyle w:val="a5"/>
              <w:numPr>
                <w:ilvl w:val="0"/>
                <w:numId w:val="1"/>
              </w:num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1898 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ввел понятие «Вирус»</w:t>
            </w:r>
          </w:p>
          <w:p w:rsidR="008D32A3" w:rsidRDefault="008D32A3" w:rsidP="001558B3">
            <w:pPr>
              <w:pStyle w:val="a5"/>
              <w:numPr>
                <w:ilvl w:val="0"/>
                <w:numId w:val="1"/>
              </w:num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1917 год- Ф.де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открыл бактериофаги</w:t>
            </w:r>
          </w:p>
          <w:p w:rsidR="008D32A3" w:rsidRDefault="008D32A3" w:rsidP="001558B3">
            <w:pPr>
              <w:pStyle w:val="a5"/>
              <w:numPr>
                <w:ilvl w:val="0"/>
                <w:numId w:val="1"/>
              </w:num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У.Стенли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выделил вирус ТМ в кристаллической форме и доказал его молекулярную природу. </w:t>
            </w:r>
          </w:p>
          <w:p w:rsidR="008D32A3" w:rsidRPr="008D32A3" w:rsidRDefault="008D32A3" w:rsidP="008D32A3">
            <w:pPr>
              <w:spacing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2A3" w:rsidRDefault="008D32A3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2A3" w:rsidRDefault="008D32A3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Предлагаю  учащимся  обсудить вопрос: вирус- это живая или неживая субстанция?</w:t>
      </w:r>
    </w:p>
    <w:p w:rsidR="00D04CF3" w:rsidRDefault="00D04CF3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62F4" w:rsidRDefault="008D32A3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 парах:  Используем технологии критического мышления, подготовленные презентации учащихся  о строении вируса, учебник</w:t>
      </w:r>
      <w:r w:rsidR="00D04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83-84 позволят  рассмотреть и обсудить строение и классификацию вирусов. </w:t>
      </w:r>
      <w:r w:rsidR="00D04CF3">
        <w:rPr>
          <w:rFonts w:ascii="Times New Roman" w:eastAsia="Times New Roman" w:hAnsi="Times New Roman" w:cs="Times New Roman"/>
          <w:sz w:val="24"/>
          <w:szCs w:val="24"/>
        </w:rPr>
        <w:t>В ходе работы я задаю проблемные вопросы: вводные, побуждающие, фокусирующие, обобщающие, которые способствуют более осмысленному восприятию и усвоению полученной информации.</w:t>
      </w:r>
      <w:r w:rsidR="00D21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CF3">
        <w:rPr>
          <w:rFonts w:ascii="Times New Roman" w:eastAsia="Times New Roman" w:hAnsi="Times New Roman" w:cs="Times New Roman"/>
          <w:sz w:val="24"/>
          <w:szCs w:val="24"/>
        </w:rPr>
        <w:t>В ходе работы учащиеся</w:t>
      </w:r>
      <w:proofErr w:type="gramStart"/>
      <w:r w:rsidR="00D04CF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04CF3">
        <w:rPr>
          <w:rFonts w:ascii="Times New Roman" w:eastAsia="Times New Roman" w:hAnsi="Times New Roman" w:cs="Times New Roman"/>
          <w:sz w:val="24"/>
          <w:szCs w:val="24"/>
        </w:rPr>
        <w:t xml:space="preserve"> используя опорные слова , выделяют в содержании главное и продолжают составлять конспект со схемами.</w:t>
      </w:r>
    </w:p>
    <w:p w:rsidR="00D218C6" w:rsidRDefault="00D218C6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Версии конспекта:</w:t>
      </w:r>
    </w:p>
    <w:p w:rsidR="00D218C6" w:rsidRDefault="00D218C6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422"/>
      </w:tblGrid>
      <w:tr w:rsidR="00D218C6" w:rsidTr="00D218C6">
        <w:tc>
          <w:tcPr>
            <w:tcW w:w="10422" w:type="dxa"/>
          </w:tcPr>
          <w:p w:rsidR="00D218C6" w:rsidRPr="00D218C6" w:rsidRDefault="00D218C6" w:rsidP="00D218C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1 . </w:t>
            </w:r>
            <w:r w:rsidRPr="00D218C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строения вируса.</w:t>
            </w:r>
          </w:p>
          <w:p w:rsidR="00D218C6" w:rsidRDefault="00D218C6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8C6" w:rsidTr="00D218C6">
        <w:tc>
          <w:tcPr>
            <w:tcW w:w="10422" w:type="dxa"/>
          </w:tcPr>
          <w:p w:rsidR="00D218C6" w:rsidRDefault="00D218C6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Классификация  по химическому составу и типам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капсида</w:t>
            </w:r>
            <w:proofErr w:type="spellEnd"/>
          </w:p>
          <w:p w:rsidR="00D218C6" w:rsidRDefault="00D218C6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8C6" w:rsidTr="00D218C6">
        <w:tc>
          <w:tcPr>
            <w:tcW w:w="10422" w:type="dxa"/>
          </w:tcPr>
          <w:p w:rsidR="00D218C6" w:rsidRDefault="00D218C6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Процесс проникновения вируса в клетку. Жизненный  цикл вируса.</w:t>
            </w:r>
          </w:p>
          <w:p w:rsidR="00D218C6" w:rsidRDefault="00D218C6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8C6" w:rsidTr="00D218C6">
        <w:tc>
          <w:tcPr>
            <w:tcW w:w="10422" w:type="dxa"/>
          </w:tcPr>
          <w:p w:rsidR="00D218C6" w:rsidRDefault="00D218C6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. Формы вирусов. Вирусные  заболевания</w:t>
            </w:r>
          </w:p>
          <w:p w:rsidR="00D218C6" w:rsidRDefault="00D218C6" w:rsidP="00325C1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18C6" w:rsidRDefault="00D218C6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218C6" w:rsidRDefault="00D218C6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метод позволяет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D04CF3" w:rsidRPr="00D218C6" w:rsidRDefault="00D218C6" w:rsidP="00D218C6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18C6">
        <w:rPr>
          <w:rFonts w:ascii="Times New Roman" w:eastAsia="Times New Roman" w:hAnsi="Times New Roman" w:cs="Times New Roman"/>
          <w:sz w:val="24"/>
          <w:szCs w:val="24"/>
        </w:rPr>
        <w:t>Наглядно</w:t>
      </w:r>
      <w:proofErr w:type="gramStart"/>
      <w:r w:rsidRPr="00D218C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218C6">
        <w:rPr>
          <w:rFonts w:ascii="Times New Roman" w:eastAsia="Times New Roman" w:hAnsi="Times New Roman" w:cs="Times New Roman"/>
          <w:sz w:val="24"/>
          <w:szCs w:val="24"/>
        </w:rPr>
        <w:t xml:space="preserve"> с помощью таблиц, фотографий, схем показать строение вирусов, их классификацию;</w:t>
      </w:r>
    </w:p>
    <w:p w:rsidR="00D218C6" w:rsidRDefault="00D218C6" w:rsidP="00D218C6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Последовательно показать и закрепить материал о жизненном цикле вируса;</w:t>
      </w:r>
    </w:p>
    <w:p w:rsidR="00D218C6" w:rsidRDefault="00D218C6" w:rsidP="00D218C6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Акцентировать внимание на вирусных заболеваниях</w:t>
      </w:r>
      <w:r w:rsidR="00C1294D">
        <w:rPr>
          <w:rFonts w:ascii="Times New Roman" w:eastAsia="Times New Roman" w:hAnsi="Times New Roman" w:cs="Times New Roman"/>
          <w:sz w:val="24"/>
          <w:szCs w:val="24"/>
        </w:rPr>
        <w:t xml:space="preserve"> и  их профилактике;</w:t>
      </w:r>
    </w:p>
    <w:p w:rsidR="00C1294D" w:rsidRDefault="00C1294D" w:rsidP="00D218C6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Сэкономить время на оформлении доски;</w:t>
      </w:r>
    </w:p>
    <w:p w:rsidR="00C1294D" w:rsidRDefault="00C1294D" w:rsidP="00D218C6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работу в парах, что позволяет создать ситуацию взаимопомощи.</w:t>
      </w:r>
    </w:p>
    <w:p w:rsidR="00C1294D" w:rsidRDefault="00C1294D" w:rsidP="00C1294D">
      <w:pPr>
        <w:pStyle w:val="a5"/>
        <w:shd w:val="clear" w:color="auto" w:fill="FFFFFF"/>
        <w:spacing w:after="0" w:line="270" w:lineRule="atLeast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C1294D" w:rsidRDefault="00C1294D" w:rsidP="00C1294D">
      <w:pPr>
        <w:shd w:val="clear" w:color="auto" w:fill="FFFFFF"/>
        <w:spacing w:after="0" w:line="270" w:lineRule="atLeast"/>
        <w:ind w:lef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4D">
        <w:rPr>
          <w:rFonts w:ascii="Times New Roman" w:eastAsia="Times New Roman" w:hAnsi="Times New Roman" w:cs="Times New Roman"/>
          <w:b/>
          <w:sz w:val="24"/>
          <w:szCs w:val="24"/>
        </w:rPr>
        <w:t>3 стадия урока – стадия рефлексии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63F8D" w:rsidRDefault="00C1294D" w:rsidP="00C1294D">
      <w:pPr>
        <w:shd w:val="clear" w:color="auto" w:fill="FFFFFF"/>
        <w:spacing w:after="0" w:line="27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294D">
        <w:rPr>
          <w:rFonts w:ascii="Times New Roman" w:eastAsia="Times New Roman" w:hAnsi="Times New Roman" w:cs="Times New Roman"/>
          <w:sz w:val="24"/>
          <w:szCs w:val="24"/>
        </w:rPr>
        <w:t>На этой стадии мы делаем выводы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3F8D" w:rsidRDefault="00263F8D" w:rsidP="00C1294D">
      <w:pPr>
        <w:shd w:val="clear" w:color="auto" w:fill="FFFFFF"/>
        <w:spacing w:after="0" w:line="27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Вирусыобладают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уникальной формой жизни.</w:t>
      </w:r>
    </w:p>
    <w:p w:rsidR="00C1294D" w:rsidRDefault="00C1294D" w:rsidP="00C1294D">
      <w:pPr>
        <w:shd w:val="clear" w:color="auto" w:fill="FFFFFF"/>
        <w:spacing w:after="0" w:line="27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Вирус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неклеточная форма жизни, которая поражает все живое на земле.</w:t>
      </w:r>
    </w:p>
    <w:p w:rsidR="00C1294D" w:rsidRDefault="00C1294D" w:rsidP="00C1294D">
      <w:pPr>
        <w:shd w:val="clear" w:color="auto" w:fill="FFFFFF"/>
        <w:spacing w:after="0" w:line="27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 клетки вирусы не проявляют свойств живого организма.</w:t>
      </w:r>
    </w:p>
    <w:p w:rsidR="00C1294D" w:rsidRDefault="00C1294D" w:rsidP="00C1294D">
      <w:pPr>
        <w:shd w:val="clear" w:color="auto" w:fill="FFFFFF"/>
        <w:spacing w:after="0" w:line="27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Вирусы имеют 2 формы – покоящаяся и репродуцирующая.</w:t>
      </w:r>
    </w:p>
    <w:p w:rsidR="00C1294D" w:rsidRDefault="00C1294D" w:rsidP="00C1294D">
      <w:pPr>
        <w:shd w:val="clear" w:color="auto" w:fill="FFFFFF"/>
        <w:spacing w:after="0" w:line="27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Рецепторный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эндоцито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путь проникновения в клетку хозяина.</w:t>
      </w:r>
    </w:p>
    <w:p w:rsidR="00C1294D" w:rsidRDefault="00E8447C" w:rsidP="00C1294D">
      <w:pPr>
        <w:shd w:val="clear" w:color="auto" w:fill="FFFFFF"/>
        <w:spacing w:after="0" w:line="27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Вирусные заболевания очень опасны для здоровья. </w:t>
      </w:r>
      <w:r w:rsidR="00C1294D">
        <w:rPr>
          <w:rFonts w:ascii="Times New Roman" w:eastAsia="Times New Roman" w:hAnsi="Times New Roman" w:cs="Times New Roman"/>
          <w:sz w:val="24"/>
          <w:szCs w:val="24"/>
        </w:rPr>
        <w:t xml:space="preserve">Наиболее опасен вирус </w:t>
      </w:r>
      <w:proofErr w:type="spellStart"/>
      <w:r w:rsidR="00C1294D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="00C12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47C" w:rsidRDefault="003E2FBE" w:rsidP="00C1294D">
      <w:pPr>
        <w:shd w:val="clear" w:color="auto" w:fill="FFFFFF"/>
        <w:spacing w:after="0" w:line="27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Итоговый тест я провожу в группах по 3-4 ученика, с целью </w:t>
      </w:r>
      <w:r w:rsidR="00263F8D">
        <w:rPr>
          <w:rFonts w:ascii="Times New Roman" w:eastAsia="Times New Roman" w:hAnsi="Times New Roman" w:cs="Times New Roman"/>
          <w:sz w:val="24"/>
          <w:szCs w:val="24"/>
        </w:rPr>
        <w:t xml:space="preserve">смены обстановки, активизации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F8D">
        <w:rPr>
          <w:rFonts w:ascii="Times New Roman" w:eastAsia="Times New Roman" w:hAnsi="Times New Roman" w:cs="Times New Roman"/>
          <w:sz w:val="24"/>
          <w:szCs w:val="24"/>
        </w:rPr>
        <w:t>учащихся по принципу «В споре рождается истина»</w:t>
      </w:r>
    </w:p>
    <w:p w:rsidR="003E2FBE" w:rsidRDefault="003E2FBE" w:rsidP="00C1294D">
      <w:pPr>
        <w:shd w:val="clear" w:color="auto" w:fill="FFFFFF"/>
        <w:spacing w:after="0" w:line="27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E8447C" w:rsidRPr="003E2FBE" w:rsidRDefault="00E8447C" w:rsidP="003E2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Вопрос № 1</w:t>
      </w:r>
      <w:r w:rsidR="003E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Вирусы открыл:</w:t>
      </w:r>
    </w:p>
    <w:p w:rsidR="00E8447C" w:rsidRPr="003E2FBE" w:rsidRDefault="00E8447C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9" type="#_x0000_t75" style="width:20.25pt;height:18pt" o:ole="">
            <v:imagedata r:id="rId5" o:title=""/>
          </v:shape>
          <w:control r:id="rId6" w:name="DefaultOcxName49" w:shapeid="_x0000_i1279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Виноградский С.Н.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78" type="#_x0000_t75" style="width:20.25pt;height:18pt" o:ole="">
            <v:imagedata r:id="rId5" o:title=""/>
          </v:shape>
          <w:control r:id="rId7" w:name="DefaultOcxName110" w:shapeid="_x0000_i1278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Павлов И.П.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77" type="#_x0000_t75" style="width:20.25pt;height:18pt" o:ole="">
            <v:imagedata r:id="rId5" o:title=""/>
          </v:shape>
          <w:control r:id="rId8" w:name="DefaultOcxName210" w:shapeid="_x0000_i1277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Ивановский Д.И.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76" type="#_x0000_t75" style="width:20.25pt;height:18pt" o:ole="">
            <v:imagedata r:id="rId5" o:title=""/>
          </v:shape>
          <w:control r:id="rId9" w:name="DefaultOcxName310" w:shapeid="_x0000_i1276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Вернадский В.И.</w:t>
      </w:r>
    </w:p>
    <w:p w:rsidR="00E8447C" w:rsidRPr="003E2FBE" w:rsidRDefault="00E8447C" w:rsidP="003E2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Вопрос № 2 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Заболевание СПИД вызывает:</w:t>
      </w:r>
    </w:p>
    <w:p w:rsidR="00E8447C" w:rsidRPr="003E2FBE" w:rsidRDefault="00E8447C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75" type="#_x0000_t75" style="width:20.25pt;height:18pt" o:ole="">
            <v:imagedata r:id="rId5" o:title=""/>
          </v:shape>
          <w:control r:id="rId10" w:name="DefaultOcxName48" w:shapeid="_x0000_i1275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ВТМ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74" type="#_x0000_t75" style="width:20.25pt;height:18pt" o:ole="">
            <v:imagedata r:id="rId5" o:title=""/>
          </v:shape>
          <w:control r:id="rId11" w:name="DefaultOcxName51" w:shapeid="_x0000_i1274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ВИЧ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73" type="#_x0000_t75" style="width:20.25pt;height:18pt" o:ole="">
            <v:imagedata r:id="rId5" o:title=""/>
          </v:shape>
          <w:control r:id="rId12" w:name="DefaultOcxName61" w:shapeid="_x0000_i1273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Бактериофаг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72" type="#_x0000_t75" style="width:20.25pt;height:18pt" o:ole="">
            <v:imagedata r:id="rId5" o:title=""/>
          </v:shape>
          <w:control r:id="rId13" w:name="DefaultOcxName71" w:shapeid="_x0000_i1272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Вирус герпеса</w:t>
      </w:r>
    </w:p>
    <w:p w:rsidR="00E8447C" w:rsidRPr="003E2FBE" w:rsidRDefault="00E8447C" w:rsidP="003E2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Вопрос № 3 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Клеточного строения не имеют:</w:t>
      </w:r>
    </w:p>
    <w:p w:rsidR="00E8447C" w:rsidRPr="003E2FBE" w:rsidRDefault="00E8447C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71" type="#_x0000_t75" style="width:20.25pt;height:18pt" o:ole="">
            <v:imagedata r:id="rId5" o:title=""/>
          </v:shape>
          <w:control r:id="rId14" w:name="DefaultOcxName81" w:shapeid="_x0000_i1271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Сине-зеленые водоросли </w:t>
      </w:r>
      <w:r w:rsid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70" type="#_x0000_t75" style="width:20.25pt;height:18pt" o:ole="">
            <v:imagedata r:id="rId5" o:title=""/>
          </v:shape>
          <w:control r:id="rId15" w:name="DefaultOcxName91" w:shapeid="_x0000_i1270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Бактерии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69" type="#_x0000_t75" style="width:20.25pt;height:18pt" o:ole="">
            <v:imagedata r:id="rId5" o:title=""/>
          </v:shape>
          <w:control r:id="rId16" w:name="DefaultOcxName101" w:shapeid="_x0000_i1269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Дрожжи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68" type="#_x0000_t75" style="width:20.25pt;height:18pt" o:ole="">
            <v:imagedata r:id="rId5" o:title=""/>
          </v:shape>
          <w:control r:id="rId17" w:name="DefaultOcxName111" w:shapeid="_x0000_i1268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Вирусы </w:t>
      </w:r>
    </w:p>
    <w:p w:rsidR="00E8447C" w:rsidRPr="003E2FBE" w:rsidRDefault="00E8447C" w:rsidP="003E2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Вопрос № 4 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Вирус нарушает жизнедеятельность клетки-хозяина потому, что:</w:t>
      </w:r>
    </w:p>
    <w:p w:rsidR="00E8447C" w:rsidRDefault="00E8447C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487" type="#_x0000_t75" style="width:20.25pt;height:18pt" o:ole="">
            <v:imagedata r:id="rId18" o:title=""/>
          </v:shape>
          <w:control r:id="rId19" w:name="DefaultOcxName121" w:shapeid="_x0000_i1487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Разрушает клеточную мембрану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66" type="#_x0000_t75" style="width:20.25pt;height:18pt" o:ole="">
            <v:imagedata r:id="rId5" o:title=""/>
          </v:shape>
          <w:control r:id="rId20" w:name="DefaultOcxName131" w:shapeid="_x0000_i1266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Клетка теряет способность к репродукции</w:t>
      </w:r>
      <w:proofErr w:type="gramStart"/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65" type="#_x0000_t75" style="width:20.25pt;height:18pt" o:ole="">
            <v:imagedata r:id="rId5" o:title=""/>
          </v:shape>
          <w:control r:id="rId21" w:name="DefaultOcxName141" w:shapeid="_x0000_i1265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</w:t>
      </w:r>
      <w:proofErr w:type="gramEnd"/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азрушает митохондрии в клетке хозяина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64" type="#_x0000_t75" style="width:20.25pt;height:18pt" o:ole="">
            <v:imagedata r:id="rId5" o:title=""/>
          </v:shape>
          <w:control r:id="rId22" w:name="DefaultOcxName151" w:shapeid="_x0000_i1264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ДНК вируса осуществляет синтез собственных молекул белка</w:t>
      </w:r>
    </w:p>
    <w:p w:rsidR="003E2FBE" w:rsidRDefault="003E2FBE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Вопрос №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Вирусы состоят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3E2FBE" w:rsidRDefault="003E2FBE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Белковой и нуклеиновой кислоты</w:t>
      </w:r>
    </w:p>
    <w:p w:rsidR="003E2FBE" w:rsidRDefault="003E2FBE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Целлюлозы и белков</w:t>
      </w:r>
    </w:p>
    <w:p w:rsidR="003E2FBE" w:rsidRDefault="003E2FBE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ДНК и РНК</w:t>
      </w:r>
    </w:p>
    <w:p w:rsidR="003E2FBE" w:rsidRPr="003E2FBE" w:rsidRDefault="003E2FBE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Ядра и цитоплазмы</w:t>
      </w:r>
    </w:p>
    <w:p w:rsidR="00E8447C" w:rsidRPr="003E2FBE" w:rsidRDefault="003E2FBE" w:rsidP="003E2F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447C" w:rsidRPr="003E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Вопрос № 6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8447C"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Обязательными компонентами любого вируса являются:</w:t>
      </w:r>
    </w:p>
    <w:p w:rsidR="00E8447C" w:rsidRPr="003E2FBE" w:rsidRDefault="00E8447C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59" type="#_x0000_t75" style="width:20.25pt;height:18pt" o:ole="">
            <v:imagedata r:id="rId5" o:title=""/>
          </v:shape>
          <w:control r:id="rId23" w:name="DefaultOcxName201" w:shapeid="_x0000_i1259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Липиды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58" type="#_x0000_t75" style="width:20.25pt;height:18pt" o:ole="">
            <v:imagedata r:id="rId5" o:title=""/>
          </v:shape>
          <w:control r:id="rId24" w:name="DefaultOcxName211" w:shapeid="_x0000_i1258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Нуклеиновые кислоты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57" type="#_x0000_t75" style="width:20.25pt;height:18pt" o:ole="">
            <v:imagedata r:id="rId5" o:title=""/>
          </v:shape>
          <w:control r:id="rId25" w:name="DefaultOcxName221" w:shapeid="_x0000_i1257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Полисахариды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56" type="#_x0000_t75" style="width:20.25pt;height:18pt" o:ole="">
            <v:imagedata r:id="rId5" o:title=""/>
          </v:shape>
          <w:control r:id="rId26" w:name="DefaultOcxName231" w:shapeid="_x0000_i1256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Белки</w:t>
      </w:r>
    </w:p>
    <w:p w:rsidR="0001370D" w:rsidRDefault="0001370D" w:rsidP="0001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370D" w:rsidRDefault="0001370D" w:rsidP="0001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370D" w:rsidRDefault="0001370D" w:rsidP="0001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370D" w:rsidRDefault="0001370D" w:rsidP="0001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370D" w:rsidRDefault="0001370D" w:rsidP="0001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370D" w:rsidRDefault="00E8447C" w:rsidP="0001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Вопрос № 7 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Вирусы размножаются:</w:t>
      </w:r>
    </w:p>
    <w:p w:rsidR="00E8447C" w:rsidRDefault="00E8447C" w:rsidP="0001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55" type="#_x0000_t75" style="width:20.25pt;height:18pt" o:ole="">
            <v:imagedata r:id="rId5" o:title=""/>
          </v:shape>
          <w:control r:id="rId27" w:name="DefaultOcxName241" w:shapeid="_x0000_i1255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Только в клетке хозяина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54" type="#_x0000_t75" style="width:20.25pt;height:18pt" o:ole="">
            <v:imagedata r:id="rId5" o:title=""/>
          </v:shape>
          <w:control r:id="rId28" w:name="DefaultOcxName251" w:shapeid="_x0000_i1254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Самостоятельно вне клетки</w:t>
      </w:r>
      <w:proofErr w:type="gramStart"/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53" type="#_x0000_t75" style="width:20.25pt;height:18pt" o:ole="">
            <v:imagedata r:id="rId5" o:title=""/>
          </v:shape>
          <w:control r:id="rId29" w:name="DefaultOcxName261" w:shapeid="_x0000_i1253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</w:t>
      </w:r>
      <w:proofErr w:type="gramEnd"/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 ответа верны</w:t>
      </w:r>
    </w:p>
    <w:p w:rsidR="0001370D" w:rsidRPr="003E2FBE" w:rsidRDefault="0001370D" w:rsidP="0001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447C" w:rsidRPr="003E2FBE" w:rsidRDefault="00E8447C" w:rsidP="003E2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Вопрос № 8</w:t>
      </w:r>
      <w:proofErr w:type="gramStart"/>
      <w:r w:rsidRPr="003E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арушает работу иммунной системы человека вирус:</w:t>
      </w:r>
    </w:p>
    <w:p w:rsidR="00E8447C" w:rsidRPr="003E2FBE" w:rsidRDefault="00E8447C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52" type="#_x0000_t75" style="width:20.25pt;height:18pt" o:ole="">
            <v:imagedata r:id="rId5" o:title=""/>
          </v:shape>
          <w:control r:id="rId30" w:name="DefaultOcxName271" w:shapeid="_x0000_i1252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Полиомиелита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51" type="#_x0000_t75" style="width:20.25pt;height:18pt" o:ole="">
            <v:imagedata r:id="rId5" o:title=""/>
          </v:shape>
          <w:control r:id="rId31" w:name="DefaultOcxName281" w:shapeid="_x0000_i1251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Оспы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50" type="#_x0000_t75" style="width:20.25pt;height:18pt" o:ole="">
            <v:imagedata r:id="rId5" o:title=""/>
          </v:shape>
          <w:control r:id="rId32" w:name="DefaultOcxName291" w:shapeid="_x0000_i1250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Гриппа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49" type="#_x0000_t75" style="width:20.25pt;height:18pt" o:ole="">
            <v:imagedata r:id="rId5" o:title=""/>
          </v:shape>
          <w:control r:id="rId33" w:name="DefaultOcxName301" w:shapeid="_x0000_i1249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ВИЧ</w:t>
      </w:r>
    </w:p>
    <w:p w:rsidR="00E8447C" w:rsidRPr="003E2FBE" w:rsidRDefault="00E8447C" w:rsidP="003E2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Вопрос № 9 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Вирусы – это:</w:t>
      </w:r>
    </w:p>
    <w:p w:rsidR="00E8447C" w:rsidRDefault="00E8447C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48" type="#_x0000_t75" style="width:20.25pt;height:18pt" o:ole="">
            <v:imagedata r:id="rId5" o:title=""/>
          </v:shape>
          <w:control r:id="rId34" w:name="DefaultOcxName311" w:shapeid="_x0000_i1248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Доклеточные</w:t>
      </w:r>
      <w:proofErr w:type="spellEnd"/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формы жизни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47" type="#_x0000_t75" style="width:20.25pt;height:18pt" o:ole="">
            <v:imagedata r:id="rId5" o:title=""/>
          </v:shape>
          <w:control r:id="rId35" w:name="DefaultOcxName321" w:shapeid="_x0000_i1247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Древнейшие эукариоты</w: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246" type="#_x0000_t75" style="width:20.25pt;height:18pt" o:ole="">
            <v:imagedata r:id="rId5" o:title=""/>
          </v:shape>
          <w:control r:id="rId36" w:name="DefaultOcxName331" w:shapeid="_x0000_i1246"/>
        </w:object>
      </w:r>
      <w:r w:rsidRPr="003E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Примитивные бактерии</w:t>
      </w:r>
    </w:p>
    <w:p w:rsidR="003E2FBE" w:rsidRDefault="003E2FBE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37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Вопрос №10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Белкова</w:t>
      </w:r>
      <w:r w:rsidR="0001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оболочка, в которую заключен геном вируса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называется</w:t>
      </w:r>
    </w:p>
    <w:p w:rsidR="003E2FBE" w:rsidRDefault="003E2FBE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Вирион</w:t>
      </w:r>
    </w:p>
    <w:p w:rsidR="003E2FBE" w:rsidRDefault="003E2FBE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Капсула</w:t>
      </w:r>
    </w:p>
    <w:p w:rsidR="003E2FBE" w:rsidRDefault="003E2FBE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Вероид</w:t>
      </w:r>
      <w:proofErr w:type="spellEnd"/>
    </w:p>
    <w:p w:rsidR="003E2FBE" w:rsidRDefault="003E2FBE" w:rsidP="00E844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Капсид</w:t>
      </w:r>
      <w:proofErr w:type="spellEnd"/>
    </w:p>
    <w:p w:rsidR="00263F8D" w:rsidRDefault="00263F8D" w:rsidP="00263F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конце урока</w:t>
      </w:r>
      <w:r w:rsidR="0001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благодарю учащихся за хорошую работу на уроке,  провожу просмотр тетрадей и в совокупности с активностью на уроке и подготовленности к уроку выставляю оценки.</w:t>
      </w:r>
    </w:p>
    <w:p w:rsidR="00E8447C" w:rsidRPr="00263F8D" w:rsidRDefault="00E8447C" w:rsidP="00263F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447C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Домашнее задание:  Параграф 17. </w:t>
      </w:r>
    </w:p>
    <w:p w:rsidR="00325C12" w:rsidRPr="00325C12" w:rsidRDefault="00E8447C" w:rsidP="00325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447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на дом:  </w:t>
      </w:r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 xml:space="preserve">Зимой мы слышим такую информацию, что возникает вспышка гриппа, вирусы быстро поражают людей, </w:t>
      </w:r>
      <w:proofErr w:type="gramStart"/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>прививки, поставленные от гриппа мало помогают</w:t>
      </w:r>
      <w:proofErr w:type="gramEnd"/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 xml:space="preserve">. Почему защититься от сезонного гриппа трудно, почему заболевание быстро распространяется,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вам предстоит  выяснить. Поставьте </w:t>
      </w:r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>перед собой </w:t>
      </w:r>
      <w:r w:rsidR="00325C12" w:rsidRPr="00325C12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проблемный вопрос</w:t>
      </w:r>
      <w:r w:rsidR="00325C12" w:rsidRPr="00325C12">
        <w:rPr>
          <w:rFonts w:ascii="Times New Roman" w:eastAsia="Times New Roman" w:hAnsi="Times New Roman" w:cs="Times New Roman"/>
          <w:sz w:val="24"/>
          <w:szCs w:val="24"/>
        </w:rPr>
        <w:t> – почему  с вирусами – возбудителями заболеваний трудно вести борьбу и полностью их уничтожить?</w:t>
      </w:r>
    </w:p>
    <w:p w:rsidR="00325C12" w:rsidRPr="007B7D3B" w:rsidRDefault="000345E2" w:rsidP="00325C12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325C12" w:rsidRPr="007B7D3B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</w:p>
    <w:sectPr w:rsidR="00325C12" w:rsidRPr="007B7D3B" w:rsidSect="00325C1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3EA"/>
    <w:multiLevelType w:val="multilevel"/>
    <w:tmpl w:val="511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27721"/>
    <w:multiLevelType w:val="multilevel"/>
    <w:tmpl w:val="243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63AA4"/>
    <w:multiLevelType w:val="hybridMultilevel"/>
    <w:tmpl w:val="923C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D000C"/>
    <w:multiLevelType w:val="hybridMultilevel"/>
    <w:tmpl w:val="A7D2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C572F"/>
    <w:multiLevelType w:val="hybridMultilevel"/>
    <w:tmpl w:val="49C8E702"/>
    <w:lvl w:ilvl="0" w:tplc="074069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5A073E8"/>
    <w:multiLevelType w:val="multilevel"/>
    <w:tmpl w:val="A170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D694D"/>
    <w:multiLevelType w:val="hybridMultilevel"/>
    <w:tmpl w:val="1D66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7CC4"/>
    <w:multiLevelType w:val="multilevel"/>
    <w:tmpl w:val="9DCC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E3AA2"/>
    <w:multiLevelType w:val="multilevel"/>
    <w:tmpl w:val="0DE8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190"/>
    <w:rsid w:val="0001370D"/>
    <w:rsid w:val="000345E2"/>
    <w:rsid w:val="001558B3"/>
    <w:rsid w:val="0017132E"/>
    <w:rsid w:val="002621B0"/>
    <w:rsid w:val="00263F8D"/>
    <w:rsid w:val="00325C12"/>
    <w:rsid w:val="003E2FBE"/>
    <w:rsid w:val="004451C1"/>
    <w:rsid w:val="006750CD"/>
    <w:rsid w:val="007B7D3B"/>
    <w:rsid w:val="00812F4B"/>
    <w:rsid w:val="00854190"/>
    <w:rsid w:val="008D32A3"/>
    <w:rsid w:val="00944D1E"/>
    <w:rsid w:val="00A256D2"/>
    <w:rsid w:val="00A362F4"/>
    <w:rsid w:val="00A90EBE"/>
    <w:rsid w:val="00BA7543"/>
    <w:rsid w:val="00C1294D"/>
    <w:rsid w:val="00CE17C7"/>
    <w:rsid w:val="00D04CF3"/>
    <w:rsid w:val="00D218C6"/>
    <w:rsid w:val="00DF6604"/>
    <w:rsid w:val="00E8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5C12"/>
  </w:style>
  <w:style w:type="character" w:styleId="a3">
    <w:name w:val="Hyperlink"/>
    <w:basedOn w:val="a0"/>
    <w:uiPriority w:val="99"/>
    <w:semiHidden/>
    <w:unhideWhenUsed/>
    <w:rsid w:val="00325C12"/>
    <w:rPr>
      <w:color w:val="0000FF"/>
      <w:u w:val="single"/>
    </w:rPr>
  </w:style>
  <w:style w:type="table" w:styleId="a4">
    <w:name w:val="Table Grid"/>
    <w:basedOn w:val="a1"/>
    <w:uiPriority w:val="59"/>
    <w:rsid w:val="00A36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58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8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2.wmf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hyperlink" Target="http://www.uchmet.ru/library/material/138840/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2014-11-24T20:59:00Z</dcterms:created>
  <dcterms:modified xsi:type="dcterms:W3CDTF">2014-11-29T16:11:00Z</dcterms:modified>
</cp:coreProperties>
</file>