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0415A" w:rsidRPr="0000415A" w:rsidTr="0000415A">
        <w:tc>
          <w:tcPr>
            <w:tcW w:w="9571" w:type="dxa"/>
            <w:hideMark/>
          </w:tcPr>
          <w:p w:rsidR="0000415A" w:rsidRPr="00380EA3" w:rsidRDefault="005A44AB" w:rsidP="0000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2"/>
                <w:lang w:eastAsia="ru-RU"/>
              </w:rPr>
            </w:pPr>
            <w:r w:rsidRPr="00380E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4"/>
                <w:szCs w:val="32"/>
                <w:lang w:eastAsia="ru-RU"/>
              </w:rPr>
              <w:t xml:space="preserve"> </w:t>
            </w:r>
            <w:r w:rsidR="0000415A" w:rsidRPr="00380E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4"/>
                <w:szCs w:val="32"/>
                <w:lang w:eastAsia="ru-RU"/>
              </w:rPr>
              <w:t>«Сила  упругости»  (10 класс.)</w:t>
            </w:r>
          </w:p>
        </w:tc>
      </w:tr>
      <w:tr w:rsidR="0000415A" w:rsidRPr="00380EA3" w:rsidTr="0000415A">
        <w:tc>
          <w:tcPr>
            <w:tcW w:w="9571" w:type="dxa"/>
            <w:hideMark/>
          </w:tcPr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i/>
                <w:color w:val="000000" w:themeColor="text1"/>
                <w:sz w:val="32"/>
                <w:szCs w:val="32"/>
                <w:lang w:eastAsia="ru-RU"/>
              </w:rPr>
              <w:t> </w:t>
            </w:r>
          </w:p>
          <w:p w:rsidR="00380EA3" w:rsidRPr="00380EA3" w:rsidRDefault="0000415A" w:rsidP="00380E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32"/>
                <w:szCs w:val="28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8"/>
                <w:lang w:eastAsia="ru-RU"/>
              </w:rPr>
              <w:t>Цели  урока</w:t>
            </w:r>
            <w:r w:rsidRPr="00380EA3">
              <w:rPr>
                <w:rFonts w:asciiTheme="majorHAnsi" w:eastAsia="Times New Roman" w:hAnsiTheme="majorHAnsi" w:cs="Times New Roman"/>
                <w:color w:val="FF0000"/>
                <w:sz w:val="32"/>
                <w:szCs w:val="28"/>
                <w:lang w:eastAsia="ru-RU"/>
              </w:rPr>
              <w:t>: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углубить  и  систематизировать  знания  о  деформации  твердых  тел,  сформулировать  закон  Гука,  показать  на  опыте,  что  сила  упругости  прямо  пропорциональна  изменению  длины  деформированного  тела.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8"/>
                <w:lang w:eastAsia="ru-RU"/>
              </w:rPr>
              <w:t>Ход  урока.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>I.  Актуализация  знаний.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 xml:space="preserve">  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Учащиеся  самостоятельно  заполняют  пропуски  в  тексте,  результат  обсуждается  коллективно.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 </w:t>
            </w:r>
          </w:p>
          <w:p w:rsid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Силы  всемирного  тяготения – это  силы,  с  которыми  все  тела  ………. друг  к  другу.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Закон  всемирного  тяготения  гласит,  что  сила  всемирного  тяготения  двух  тел  прямо  пропорциональна  ………..  этих  тел  и  обратно  пропорциональна  ……………………..  между  ними,  и  записывается  формулой  ……………..</w:t>
            </w:r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.</w:t>
            </w:r>
            <w:proofErr w:type="gramEnd"/>
          </w:p>
          <w:p w:rsid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Коэффициентом  пропорциональности  G  называется  ………..</w:t>
            </w:r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,</w:t>
            </w:r>
            <w:proofErr w:type="gram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он  равен  ……..  ,  был  измерен  английским  физиком  ………..  ,  с  помощью  прибора,  называемого  ……………………….  Удивительное  свойство  гравитационных  сил  состоит  в  том,  что  они  сообщают  всем  телам  независимо  от  их  масс  одинаковое  ………….  . </w:t>
            </w:r>
          </w:p>
          <w:p w:rsid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Ускорение  свободного  падения,  которое  сообщает  телам  сила  притяжения  к  Земле,  равно  ……..  </w:t>
            </w:r>
          </w:p>
          <w:p w:rsid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При  перемещении  тела  от  полюса  к  экватору  ускорение  свободного  падения  …………,  что  объясняется  изменением  расстояния  от  центра  Земли  до  поверхности  Земли.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Первая  космическая  скорость  искусственного  спутника  Земли  равна  ………………………….  (формула  и  числовое  значение)</w:t>
            </w:r>
          </w:p>
          <w:p w:rsidR="00380EA3" w:rsidRPr="00380EA3" w:rsidRDefault="00380EA3" w:rsidP="00380EA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sz w:val="32"/>
                <w:szCs w:val="24"/>
                <w:lang w:val="en-US" w:eastAsia="ru-RU"/>
              </w:rPr>
            </w:pP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4"/>
                <w:lang w:eastAsia="ru-RU"/>
              </w:rPr>
              <w:t>Решите  задачи: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lang w:eastAsia="ru-RU"/>
              </w:rPr>
              <w:t xml:space="preserve">Задача 1.  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На  каком  расстоянии  от  поверхности  Земли  сила  притяжения  космического  корабля  к  ней  станет  в  100  раз  меньше,  чем  на  поверхности  Земли?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lang w:eastAsia="ru-RU"/>
              </w:rPr>
              <w:t xml:space="preserve">Задача 2.  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Среднее  расстояние  между  центрами  Земли  и  Луны  равно  60  земным  радиусам,  а  масса  Луны  в  81  раз  меньше  массы  Земли.  В  какой  точке  отрезка,  соединяющего  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lastRenderedPageBreak/>
              <w:t>центры  Земли  и  Луны,  тело  будет  притягиваться  ими  с  одинаковой  силой.</w:t>
            </w:r>
          </w:p>
          <w:p w:rsidR="00380EA3" w:rsidRDefault="00380EA3" w:rsidP="00380E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val="en-US" w:eastAsia="ru-RU"/>
              </w:rPr>
            </w:pPr>
          </w:p>
          <w:p w:rsidR="00380EA3" w:rsidRDefault="00380EA3" w:rsidP="00380E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val="en-US" w:eastAsia="ru-RU"/>
              </w:rPr>
            </w:pPr>
          </w:p>
          <w:p w:rsidR="0000415A" w:rsidRPr="00380EA3" w:rsidRDefault="0000415A" w:rsidP="00380E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FF0000"/>
                <w:sz w:val="32"/>
                <w:szCs w:val="28"/>
                <w:lang w:eastAsia="ru-RU"/>
              </w:rPr>
              <w:t>II</w:t>
            </w:r>
            <w:r w:rsidRPr="00380EA3"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8"/>
                <w:lang w:eastAsia="ru-RU"/>
              </w:rPr>
              <w:t>.  Изучение  нового  материала</w:t>
            </w:r>
            <w:r w:rsidRPr="00380EA3">
              <w:rPr>
                <w:rFonts w:asciiTheme="majorHAnsi" w:eastAsia="Times New Roman" w:hAnsiTheme="majorHAnsi" w:cs="Times New Roman"/>
                <w:color w:val="FF0000"/>
                <w:sz w:val="32"/>
                <w:szCs w:val="28"/>
                <w:lang w:eastAsia="ru-RU"/>
              </w:rPr>
              <w:t>.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>Экспериментальное  исследование  темы.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>Фронтальный  эксперимент.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lang w:eastAsia="ru-RU"/>
              </w:rPr>
              <w:t>1.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Возьмите  резинку  для  карандаша,  нажмите  на  нее  пальцем.  Какие  слои  резинки  перемещаются? Перемещается  ли  нижний  </w:t>
            </w:r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слой</w:t>
            </w:r>
            <w:proofErr w:type="gram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лежащий  на  столе?  Что  произойдет,  если  палец  убрать?  Какой  вид  деформации  вы  наблюдаете?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lang w:eastAsia="ru-RU"/>
              </w:rPr>
              <w:t>2.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Измените  форму  кусочка  пластилина.  Действуют  ли  силы,  возвращающие  тело    в  положение  равновесия,   когда  форма  тела  перестает  изменяться?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lang w:eastAsia="ru-RU"/>
              </w:rPr>
              <w:t>3.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Вывод:  деформации  возникают  потому</w:t>
            </w:r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,</w:t>
            </w:r>
            <w:proofErr w:type="gram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что  различные  части    тела  движутся  по-  разному.  Существуют  упругие  и  пластичные  тела,  в  которых  возникают  соответствующие  упругие  и пластичные  деформации.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 xml:space="preserve">4.  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Возьмите  резиновый  шнур,  на  нем  нанесены  на  некотором  расстоянии  друг  от  друга  метки,  исследуйте  зависимость  сил  упругости  от  величины  деформации,  подвешивая  к  шнуру  гирьки  различной  массы.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На  груз  массой  100 г  действует  сила  тяжести  1 Н,   200 г – 2 Н,  300 г – 3 Н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 </w:t>
            </w:r>
          </w:p>
          <w:p w:rsidR="0000415A" w:rsidRPr="00380EA3" w:rsidRDefault="006E70DC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34" style="position:absolute;flip:y;z-index:251653632" from="81pt,12.6pt" to="81pt,39.6pt">
                  <v:stroke endarrow="block"/>
                </v:line>
              </w:pict>
            </w:r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  </w:t>
            </w:r>
          </w:p>
          <w:p w:rsidR="0000415A" w:rsidRPr="00380EA3" w:rsidRDefault="006E70DC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28" style="position:absolute;z-index:251654656" from="81pt,18.1pt" to="81pt,54.1pt">
                  <v:stroke endarrow="block"/>
                </v:line>
              </w:pic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27" style="position:absolute;flip:y;z-index:251655680" from="81pt,-31.1pt" to="81pt,4.75pt"/>
              </w:pic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rect id="_x0000_s1026" style="position:absolute;margin-left:1in;margin-top:9.15pt;width:18pt;height:27pt;z-index:251656704" fillcolor="blue"/>
              </w:pict>
            </w:r>
            <w:proofErr w:type="spellStart"/>
            <w:proofErr w:type="gramStart"/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F</w:t>
            </w:r>
            <w:proofErr w:type="gramEnd"/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vertAlign w:val="subscript"/>
                <w:lang w:eastAsia="ru-RU"/>
              </w:rPr>
              <w:t>тяж</w:t>
            </w:r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=F</w:t>
            </w:r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vertAlign w:val="subscript"/>
                <w:lang w:eastAsia="ru-RU"/>
              </w:rPr>
              <w:t>упр</w:t>
            </w:r>
            <w:proofErr w:type="spellEnd"/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                   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 </w:t>
            </w:r>
          </w:p>
          <w:p w:rsid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X=L – L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vertAlign w:val="subscript"/>
                <w:lang w:eastAsia="ru-RU"/>
              </w:rPr>
              <w:t>0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,  L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vertAlign w:val="subscript"/>
                <w:lang w:eastAsia="ru-RU"/>
              </w:rPr>
              <w:t>0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–расстояние  между  метками  </w:t>
            </w:r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без</w:t>
            </w:r>
            <w:proofErr w:type="gram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</w:p>
          <w:p w:rsidR="0000415A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грузов,  L - расстояние  между  метками  </w:t>
            </w:r>
            <w:proofErr w:type="gramStart"/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при</w:t>
            </w:r>
            <w:proofErr w:type="gramEnd"/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                               </w:t>
            </w:r>
          </w:p>
          <w:p w:rsidR="0000415A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val="en-US"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rect id="_x0000_s1029" style="position:absolute;margin-left:24.75pt;margin-top:15.55pt;width:18pt;height:99pt;z-index:251657728" fillcolor="blue"/>
              </w:pict>
            </w:r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</w:t>
            </w:r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подвешенных  </w:t>
            </w:r>
            <w:proofErr w:type="gramStart"/>
            <w:r w:rsidR="0000415A"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грузах</w:t>
            </w:r>
            <w:proofErr w:type="gramEnd"/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31" style="position:absolute;flip:y;z-index:251659776" from="54.75pt,11pt" to="54.75pt,29pt">
                  <v:stroke endarrow="block"/>
                </v:line>
              </w:pic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30" style="position:absolute;z-index:251658752" from="42.75pt,11pt" to="69.75pt,11pt"/>
              </w:pict>
            </w: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32" style="position:absolute;z-index:251660800" from="54.75pt,10.2pt" to="54.75pt,28.2pt">
                  <v:stroke endarrow="block"/>
                </v:line>
              </w:pict>
            </w: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pict>
                <v:line id="_x0000_s1033" style="position:absolute;z-index:251661824" from="45pt,7.95pt" to="1in,7.95pt"/>
              </w:pict>
            </w: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380EA3" w:rsidRPr="00380EA3" w:rsidRDefault="00380EA3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Заполните  таблицу.</w:t>
            </w:r>
          </w:p>
          <w:p w:rsidR="0000415A" w:rsidRPr="00380EA3" w:rsidRDefault="0000415A" w:rsidP="0000415A">
            <w:pPr>
              <w:spacing w:after="0" w:line="240" w:lineRule="auto"/>
              <w:ind w:firstLine="708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2337"/>
              <w:gridCol w:w="2336"/>
              <w:gridCol w:w="2336"/>
              <w:gridCol w:w="2336"/>
            </w:tblGrid>
            <w:tr w:rsidR="0000415A" w:rsidRPr="00380EA3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F</w:t>
                  </w:r>
                  <w:proofErr w:type="gramEnd"/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vertAlign w:val="subscript"/>
                      <w:lang w:eastAsia="ru-RU"/>
                    </w:rPr>
                    <w:t>упр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1Н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2Н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3Н</w:t>
                  </w:r>
                </w:p>
              </w:tc>
            </w:tr>
            <w:tr w:rsidR="0000415A" w:rsidRPr="00380EA3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X, см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5A" w:rsidRPr="00380EA3" w:rsidRDefault="0000415A" w:rsidP="0000415A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</w:pPr>
                  <w:r w:rsidRPr="00380EA3">
                    <w:rPr>
                      <w:rFonts w:asciiTheme="majorHAnsi" w:eastAsia="Times New Roman" w:hAnsiTheme="majorHAnsi" w:cs="Times New Roman"/>
                      <w:color w:val="000000" w:themeColor="text1"/>
                      <w:sz w:val="32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III.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 xml:space="preserve">  Обсуждение  результатов  фронтального  эксперимента.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i/>
                <w:color w:val="000000" w:themeColor="text1"/>
                <w:sz w:val="32"/>
                <w:szCs w:val="24"/>
                <w:lang w:eastAsia="ru-RU"/>
              </w:rPr>
              <w:t>Особенности  сил  упругости: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а)  они  имеют  электромагнитное  происхождение;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б)  всегда  стремятся  восстановить  первоначальную  форму  тела;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в)  линейная  зависимость  </w:t>
            </w:r>
            <w:proofErr w:type="spellStart"/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F</w:t>
            </w:r>
            <w:proofErr w:type="gram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(</w:t>
            </w:r>
            <w:proofErr w:type="spell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x</w:t>
            </w:r>
            <w:proofErr w:type="spell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)  проявляется  при  малых  деформациях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proofErr w:type="spellStart"/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8"/>
                <w:u w:val="single"/>
                <w:lang w:eastAsia="ru-RU"/>
              </w:rPr>
              <w:t>F=k</w:t>
            </w:r>
            <w:proofErr w:type="spellEnd"/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8"/>
                <w:u w:val="single"/>
                <w:lang w:eastAsia="ru-RU"/>
              </w:rPr>
              <w:t>·</w:t>
            </w:r>
            <w:proofErr w:type="spellStart"/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8"/>
                <w:u w:val="single"/>
                <w:lang w:eastAsia="ru-RU"/>
              </w:rPr>
              <w:t>x</w:t>
            </w:r>
            <w:proofErr w:type="spellEnd"/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8"/>
                <w:u w:val="single"/>
                <w:lang w:eastAsia="ru-RU"/>
              </w:rPr>
              <w:t xml:space="preserve"> –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закон  Гука,  где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k-жесткость  тела  (Н/м),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x-удлинение  тела  (м).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>IV.  Углубление  знаний,  умений.</w:t>
            </w:r>
          </w:p>
          <w:p w:rsidR="0000415A" w:rsidRPr="00380EA3" w:rsidRDefault="0000415A" w:rsidP="00004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i/>
                <w:color w:val="FF0000"/>
                <w:sz w:val="32"/>
                <w:szCs w:val="24"/>
                <w:lang w:eastAsia="ru-RU"/>
              </w:rPr>
              <w:t>Решение  задач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u w:val="single"/>
                <w:lang w:eastAsia="ru-RU"/>
              </w:rPr>
              <w:t xml:space="preserve">Задача  № 162  (Р).  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Спиральная  цилиндрическая    пружина  передней  подвески  колес  автомобиля  «Жигули»  имеет  длину  в  свободном  состоянии  360 мм  и  под  действием  силы  4,35 кН  должна  сжиматься  до  230 мм.  Найти  жесткость  пружины.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24"/>
                <w:u w:val="single"/>
                <w:lang w:eastAsia="ru-RU"/>
              </w:rPr>
              <w:t>Задача  №  161  (Р).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  <w:proofErr w:type="gramStart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>На  сколько</w:t>
            </w:r>
            <w:proofErr w:type="gramEnd"/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удлинится  рыболовная  леска  жесткостью  0,5 Н/м  при  поднятии  вертикально  вверх  рыбы  массой  200 г?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>V.  Итоги  урока.</w:t>
            </w:r>
          </w:p>
          <w:p w:rsidR="0000415A" w:rsidRPr="00380EA3" w:rsidRDefault="0000415A" w:rsidP="000041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8"/>
                <w:lang w:eastAsia="ru-RU"/>
              </w:rPr>
              <w:t>VI.  На  дом:</w:t>
            </w:r>
            <w:r w:rsidRPr="00380EA3"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4"/>
                <w:lang w:eastAsia="ru-RU"/>
              </w:rPr>
              <w:t xml:space="preserve">  §36, 37,  №163,  164. </w:t>
            </w:r>
          </w:p>
        </w:tc>
      </w:tr>
    </w:tbl>
    <w:p w:rsidR="002D617D" w:rsidRPr="00380EA3" w:rsidRDefault="002D617D">
      <w:pPr>
        <w:rPr>
          <w:color w:val="000000" w:themeColor="text1"/>
        </w:rPr>
      </w:pPr>
    </w:p>
    <w:sectPr w:rsidR="002D617D" w:rsidRPr="00380EA3" w:rsidSect="00380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15A"/>
    <w:rsid w:val="0000415A"/>
    <w:rsid w:val="002D617D"/>
    <w:rsid w:val="00380EA3"/>
    <w:rsid w:val="005A44AB"/>
    <w:rsid w:val="006E70DC"/>
    <w:rsid w:val="00D24CA0"/>
    <w:rsid w:val="00D9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BB2F-6FEB-4173-B06E-8AEE70C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ГУЛЮЗА</dc:creator>
  <cp:lastModifiedBy>GA</cp:lastModifiedBy>
  <cp:revision>4</cp:revision>
  <dcterms:created xsi:type="dcterms:W3CDTF">2012-09-02T13:17:00Z</dcterms:created>
  <dcterms:modified xsi:type="dcterms:W3CDTF">2012-09-02T13:35:00Z</dcterms:modified>
</cp:coreProperties>
</file>