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5A" w:rsidRPr="00736218" w:rsidRDefault="000C745A" w:rsidP="000C745A">
      <w:pPr>
        <w:spacing w:after="120"/>
        <w:jc w:val="center"/>
      </w:pPr>
      <w:r w:rsidRPr="00736218">
        <w:rPr>
          <w:b/>
        </w:rPr>
        <w:t>ПОЯСНИТЕЛЬНАЯ ЗАПИСКА</w:t>
      </w:r>
    </w:p>
    <w:p w:rsidR="000C745A" w:rsidRPr="00BF4093" w:rsidRDefault="000C745A" w:rsidP="000C745A">
      <w:pPr>
        <w:pStyle w:val="9"/>
        <w:spacing w:before="0" w:after="1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F4093">
        <w:rPr>
          <w:rFonts w:ascii="Times New Roman" w:hAnsi="Times New Roman" w:cs="Times New Roman"/>
          <w:b/>
          <w:i/>
          <w:sz w:val="24"/>
          <w:szCs w:val="24"/>
          <w:u w:val="single"/>
        </w:rPr>
        <w:t>Статус документа</w:t>
      </w:r>
    </w:p>
    <w:p w:rsidR="000C745A" w:rsidRPr="00736218" w:rsidRDefault="000C745A" w:rsidP="000C745A">
      <w:pPr>
        <w:spacing w:after="120"/>
        <w:jc w:val="both"/>
      </w:pPr>
      <w:r w:rsidRPr="00736218">
        <w:tab/>
      </w:r>
      <w:proofErr w:type="gramStart"/>
      <w:r w:rsidRPr="00736218">
        <w:t xml:space="preserve">Настоящая программа по алгебре для </w:t>
      </w:r>
      <w:r>
        <w:t>10-11 классов средней (полной)</w:t>
      </w:r>
      <w:r w:rsidRPr="00736218">
        <w:t xml:space="preserve"> общеобразовательной школы</w:t>
      </w:r>
      <w:r>
        <w:t xml:space="preserve"> </w:t>
      </w:r>
      <w:r w:rsidRPr="00736218">
        <w:t xml:space="preserve">составлена на основе </w:t>
      </w:r>
      <w:r>
        <w:t>Ф</w:t>
      </w:r>
      <w:r w:rsidRPr="00736218">
        <w:t xml:space="preserve">едерального компонента </w:t>
      </w:r>
      <w:r>
        <w:t>Г</w:t>
      </w:r>
      <w:r w:rsidRPr="00736218">
        <w:t xml:space="preserve">осударственного </w:t>
      </w:r>
      <w:r>
        <w:t xml:space="preserve">образовательного </w:t>
      </w:r>
      <w:r w:rsidRPr="00736218">
        <w:t xml:space="preserve">стандарта </w:t>
      </w:r>
      <w:r>
        <w:t xml:space="preserve">среднего (полного) </w:t>
      </w:r>
      <w:r w:rsidRPr="00736218">
        <w:t>общего образования, пр</w:t>
      </w:r>
      <w:r>
        <w:t>имерных программ по математике</w:t>
      </w:r>
      <w:r w:rsidRPr="00736218">
        <w:t xml:space="preserve">,  «Временных требований к минимуму содержания </w:t>
      </w:r>
      <w:r>
        <w:t>среднего (полного)</w:t>
      </w:r>
      <w:r w:rsidRPr="00736218">
        <w:t xml:space="preserve"> общего образования», примерной программы общеобразовательных учреждений по алгебре </w:t>
      </w:r>
      <w:r>
        <w:t>10-11</w:t>
      </w:r>
      <w:r w:rsidRPr="00736218">
        <w:t xml:space="preserve"> классы,  к учебному комплексу для </w:t>
      </w:r>
      <w:r>
        <w:t>10-11</w:t>
      </w:r>
      <w:r w:rsidRPr="00736218">
        <w:t xml:space="preserve"> классов (</w:t>
      </w:r>
      <w:r>
        <w:t>Колмогоров А.Н</w:t>
      </w:r>
      <w:r w:rsidRPr="00736218">
        <w:t>.,</w:t>
      </w:r>
      <w:r w:rsidRPr="00736218">
        <w:rPr>
          <w:b/>
          <w:bCs/>
          <w:iCs/>
        </w:rPr>
        <w:t xml:space="preserve"> </w:t>
      </w:r>
      <w:r w:rsidRPr="00736218">
        <w:rPr>
          <w:bCs/>
          <w:iCs/>
        </w:rPr>
        <w:t xml:space="preserve">составитель </w:t>
      </w:r>
      <w:r w:rsidRPr="00736218">
        <w:t xml:space="preserve">Т.А. </w:t>
      </w:r>
      <w:proofErr w:type="spellStart"/>
      <w:r w:rsidRPr="00736218">
        <w:t>Бурмистрова</w:t>
      </w:r>
      <w:proofErr w:type="spellEnd"/>
      <w:r w:rsidRPr="00736218">
        <w:t xml:space="preserve"> – М: «Просвещение», 20</w:t>
      </w:r>
      <w:r>
        <w:t>10</w:t>
      </w:r>
      <w:proofErr w:type="gramEnd"/>
      <w:r w:rsidRPr="00736218">
        <w:t xml:space="preserve">. – с. </w:t>
      </w:r>
      <w:r>
        <w:t>31-48</w:t>
      </w:r>
      <w:r w:rsidRPr="00736218">
        <w:t>)</w:t>
      </w:r>
    </w:p>
    <w:p w:rsidR="000C745A" w:rsidRPr="00736218" w:rsidRDefault="000C745A" w:rsidP="000C745A">
      <w:pPr>
        <w:spacing w:after="120"/>
        <w:jc w:val="both"/>
      </w:pPr>
      <w:r w:rsidRPr="00736218">
        <w:tab/>
      </w:r>
      <w:r>
        <w:t>Данная</w:t>
      </w:r>
      <w:r w:rsidRPr="00736218">
        <w:t xml:space="preserve"> программа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0C745A" w:rsidRDefault="000C745A" w:rsidP="000C745A">
      <w:pPr>
        <w:spacing w:after="120"/>
        <w:jc w:val="both"/>
        <w:rPr>
          <w:b/>
          <w:i/>
          <w:u w:val="single"/>
        </w:rPr>
      </w:pPr>
    </w:p>
    <w:p w:rsidR="000C745A" w:rsidRPr="00BF4093" w:rsidRDefault="000C745A" w:rsidP="000C745A">
      <w:pPr>
        <w:spacing w:after="120"/>
        <w:jc w:val="both"/>
        <w:rPr>
          <w:b/>
          <w:i/>
          <w:u w:val="single"/>
        </w:rPr>
      </w:pPr>
      <w:r w:rsidRPr="00BF4093">
        <w:rPr>
          <w:b/>
          <w:i/>
          <w:u w:val="single"/>
        </w:rPr>
        <w:t>Цель изучения</w:t>
      </w:r>
    </w:p>
    <w:p w:rsidR="000C745A" w:rsidRDefault="000C745A" w:rsidP="000C745A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Главной целью школьного образования </w:t>
      </w:r>
      <w:r>
        <w:rPr>
          <w:color w:val="000000"/>
        </w:rPr>
        <w:t>является развитие ребенка как компетентной лич</w:t>
      </w:r>
      <w:r>
        <w:rPr>
          <w:color w:val="000000"/>
        </w:rPr>
        <w:softHyphen/>
        <w:t>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</w:t>
      </w:r>
      <w:r>
        <w:rPr>
          <w:color w:val="000000"/>
        </w:rPr>
        <w:softHyphen/>
        <w:t xml:space="preserve">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</w:p>
    <w:p w:rsidR="000C745A" w:rsidRDefault="000C745A" w:rsidP="000C745A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b/>
          <w:bCs/>
          <w:color w:val="000000"/>
        </w:rPr>
      </w:pPr>
      <w:r>
        <w:rPr>
          <w:color w:val="000000"/>
        </w:rPr>
        <w:t xml:space="preserve">Это определило </w:t>
      </w:r>
      <w:r>
        <w:rPr>
          <w:b/>
          <w:bCs/>
          <w:color w:val="000000"/>
        </w:rPr>
        <w:t>цели обучения алгебре и началам анализа:</w:t>
      </w:r>
    </w:p>
    <w:p w:rsidR="000C745A" w:rsidRDefault="000C745A" w:rsidP="000C745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851" w:hanging="284"/>
        <w:jc w:val="both"/>
      </w:pPr>
      <w:r w:rsidRPr="00E73827">
        <w:rPr>
          <w:b/>
          <w:bCs/>
          <w:color w:val="000000"/>
        </w:rPr>
        <w:t xml:space="preserve">формирование представлений </w:t>
      </w:r>
      <w:r w:rsidRPr="00E73827">
        <w:rPr>
          <w:color w:val="000000"/>
        </w:rPr>
        <w:t>о математике как универсальном языке науки, средстве моделирования явлений и процессов, об идеях и методах математики;</w:t>
      </w:r>
    </w:p>
    <w:p w:rsidR="000C745A" w:rsidRDefault="000C745A" w:rsidP="000C745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851" w:hanging="284"/>
        <w:jc w:val="both"/>
      </w:pPr>
      <w:r w:rsidRPr="00E73827">
        <w:rPr>
          <w:b/>
          <w:bCs/>
          <w:color w:val="000000"/>
        </w:rPr>
        <w:t xml:space="preserve">развитие </w:t>
      </w:r>
      <w:r w:rsidRPr="00E73827">
        <w:rPr>
          <w:color w:val="000000"/>
        </w:rPr>
        <w:t>логического мышления, пространственного воображения, алгоритмической куль</w:t>
      </w:r>
      <w:r w:rsidRPr="00E73827">
        <w:rPr>
          <w:color w:val="000000"/>
        </w:rPr>
        <w:softHyphen/>
        <w:t>туры, критичности мышления на уровне, необходимом для будущей профессиональной деятель</w:t>
      </w:r>
      <w:r w:rsidRPr="00E73827">
        <w:rPr>
          <w:color w:val="000000"/>
        </w:rPr>
        <w:softHyphen/>
        <w:t>ности, а также последующего обучения в высшей школе;</w:t>
      </w:r>
    </w:p>
    <w:p w:rsidR="000C745A" w:rsidRDefault="000C745A" w:rsidP="000C745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851" w:hanging="284"/>
        <w:jc w:val="both"/>
      </w:pPr>
      <w:r w:rsidRPr="00E73827">
        <w:rPr>
          <w:b/>
          <w:bCs/>
          <w:color w:val="000000"/>
        </w:rPr>
        <w:t xml:space="preserve">овладение математическими знаниями и умениями, </w:t>
      </w:r>
      <w:r w:rsidRPr="00E73827">
        <w:rPr>
          <w:color w:val="000000"/>
        </w:rPr>
        <w:t>необходимыми в повседневной жизни, для изучения школьных естественнонаучных дисциплин на базовом уровне, для получе</w:t>
      </w:r>
      <w:r w:rsidRPr="00E73827">
        <w:rPr>
          <w:color w:val="000000"/>
        </w:rPr>
        <w:softHyphen/>
        <w:t>ния образования в областях, не требующих углубленной математической подготовки;</w:t>
      </w:r>
    </w:p>
    <w:p w:rsidR="000C745A" w:rsidRPr="00E73827" w:rsidRDefault="000C745A" w:rsidP="000C745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851" w:hanging="284"/>
        <w:jc w:val="both"/>
        <w:rPr>
          <w:color w:val="000000"/>
        </w:rPr>
      </w:pPr>
      <w:r w:rsidRPr="00E73827">
        <w:rPr>
          <w:b/>
          <w:bCs/>
          <w:color w:val="000000"/>
        </w:rPr>
        <w:t xml:space="preserve">воспитание </w:t>
      </w:r>
      <w:r w:rsidRPr="00E73827">
        <w:rPr>
          <w:color w:val="000000"/>
        </w:rPr>
        <w:t>средствами математики культуры личности, понимания значимости математи</w:t>
      </w:r>
      <w:r w:rsidRPr="00E73827">
        <w:rPr>
          <w:color w:val="000000"/>
        </w:rPr>
        <w:softHyphen/>
        <w:t>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0C745A" w:rsidRDefault="000C745A" w:rsidP="000C745A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</w:pPr>
      <w:r>
        <w:rPr>
          <w:color w:val="000000"/>
        </w:rPr>
        <w:t>На основании требований Государственного образовательного стандарта в содержа</w:t>
      </w:r>
      <w:r>
        <w:rPr>
          <w:color w:val="000000"/>
        </w:rPr>
        <w:softHyphen/>
        <w:t>нии календарно-тематического планирования предполагается реализовать актуальные в настоя</w:t>
      </w:r>
      <w:r>
        <w:rPr>
          <w:color w:val="000000"/>
        </w:rPr>
        <w:softHyphen/>
        <w:t xml:space="preserve">щее время </w:t>
      </w:r>
      <w:proofErr w:type="spellStart"/>
      <w:r>
        <w:rPr>
          <w:color w:val="000000"/>
        </w:rPr>
        <w:t>компетентностный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личностно-ориентированный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деятельностный</w:t>
      </w:r>
      <w:proofErr w:type="spellEnd"/>
      <w:r>
        <w:rPr>
          <w:color w:val="000000"/>
        </w:rPr>
        <w:t xml:space="preserve"> подходы, которые определяют </w:t>
      </w:r>
      <w:r>
        <w:rPr>
          <w:b/>
          <w:bCs/>
          <w:color w:val="000000"/>
        </w:rPr>
        <w:t>задачи обучения:</w:t>
      </w:r>
    </w:p>
    <w:p w:rsidR="000C745A" w:rsidRDefault="000C745A" w:rsidP="000C745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ind w:left="851" w:hanging="284"/>
        <w:jc w:val="both"/>
      </w:pPr>
      <w:r w:rsidRPr="00E73827">
        <w:rPr>
          <w:color w:val="000000"/>
        </w:rPr>
        <w:t>приобретение математических знаний и умений;</w:t>
      </w:r>
    </w:p>
    <w:p w:rsidR="000C745A" w:rsidRDefault="000C745A" w:rsidP="000C745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ind w:left="851" w:hanging="284"/>
        <w:jc w:val="both"/>
      </w:pPr>
      <w:r w:rsidRPr="00E73827">
        <w:rPr>
          <w:color w:val="000000"/>
        </w:rPr>
        <w:t>овладение обобщенными способами мыслительной, творческой деятельностей;</w:t>
      </w:r>
    </w:p>
    <w:p w:rsidR="000C745A" w:rsidRDefault="000C745A" w:rsidP="000C745A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120"/>
        <w:ind w:left="851" w:hanging="284"/>
        <w:jc w:val="both"/>
      </w:pPr>
      <w:proofErr w:type="gramStart"/>
      <w:r w:rsidRPr="00E73827">
        <w:rPr>
          <w:color w:val="000000"/>
        </w:rPr>
        <w:t>освоение компетенций (учебно-познавательной, коммуникативной, рефлексивной, лично</w:t>
      </w:r>
      <w:r w:rsidRPr="00E73827">
        <w:rPr>
          <w:color w:val="000000"/>
        </w:rPr>
        <w:softHyphen/>
        <w:t>стного саморазвития, ценностно-ориентационной) и профессионально-трудового выбора.</w:t>
      </w:r>
      <w:proofErr w:type="gramEnd"/>
    </w:p>
    <w:p w:rsidR="000C745A" w:rsidRPr="00736218" w:rsidRDefault="000C745A" w:rsidP="000C745A">
      <w:pPr>
        <w:pStyle w:val="a3"/>
        <w:spacing w:after="120"/>
        <w:ind w:left="0"/>
        <w:jc w:val="both"/>
        <w:rPr>
          <w:u w:val="single"/>
        </w:rPr>
      </w:pPr>
    </w:p>
    <w:p w:rsidR="000C745A" w:rsidRPr="00BF4093" w:rsidRDefault="000C745A" w:rsidP="000C745A">
      <w:pPr>
        <w:pStyle w:val="a3"/>
        <w:spacing w:after="120"/>
        <w:ind w:left="0"/>
        <w:jc w:val="both"/>
        <w:rPr>
          <w:b/>
          <w:i/>
          <w:u w:val="single"/>
        </w:rPr>
      </w:pPr>
      <w:r w:rsidRPr="00BF4093">
        <w:rPr>
          <w:b/>
          <w:i/>
          <w:u w:val="single"/>
        </w:rPr>
        <w:t>Общая характеристика учебного предмета</w:t>
      </w:r>
    </w:p>
    <w:p w:rsidR="000C745A" w:rsidRPr="007231BD" w:rsidRDefault="000C745A" w:rsidP="000C745A">
      <w:pPr>
        <w:autoSpaceDE w:val="0"/>
        <w:autoSpaceDN w:val="0"/>
        <w:adjustRightInd w:val="0"/>
        <w:spacing w:after="120"/>
        <w:jc w:val="both"/>
        <w:rPr>
          <w:rFonts w:eastAsia="Calibri"/>
        </w:rPr>
      </w:pPr>
      <w:r w:rsidRPr="007231BD">
        <w:tab/>
      </w:r>
      <w:r w:rsidRPr="007231BD">
        <w:rPr>
          <w:rFonts w:eastAsia="Calibri"/>
        </w:rPr>
        <w:t xml:space="preserve">Математическое образование в </w:t>
      </w:r>
      <w:r>
        <w:rPr>
          <w:rFonts w:eastAsia="Calibri"/>
        </w:rPr>
        <w:t>средней</w:t>
      </w:r>
      <w:r w:rsidRPr="007231BD">
        <w:rPr>
          <w:rFonts w:eastAsia="Calibri"/>
        </w:rPr>
        <w:t xml:space="preserve"> школе складывается из следующих содержательных компонентов (точные названия блоков): </w:t>
      </w:r>
      <w:r w:rsidRPr="007231BD">
        <w:rPr>
          <w:rFonts w:eastAsia="Calibri"/>
          <w:b/>
          <w:bCs/>
          <w:i/>
          <w:iCs/>
        </w:rPr>
        <w:t>алгебра</w:t>
      </w:r>
      <w:r>
        <w:rPr>
          <w:rFonts w:eastAsia="Calibri"/>
          <w:b/>
          <w:bCs/>
          <w:i/>
          <w:iCs/>
        </w:rPr>
        <w:t xml:space="preserve"> и начала анализа</w:t>
      </w:r>
      <w:r w:rsidRPr="007231BD">
        <w:rPr>
          <w:rFonts w:eastAsia="Calibri"/>
          <w:b/>
          <w:bCs/>
        </w:rPr>
        <w:t xml:space="preserve">; </w:t>
      </w:r>
      <w:r w:rsidRPr="007231BD">
        <w:rPr>
          <w:rFonts w:eastAsia="Calibri"/>
          <w:b/>
          <w:bCs/>
          <w:i/>
          <w:iCs/>
        </w:rPr>
        <w:t>геометрия</w:t>
      </w:r>
      <w:r w:rsidRPr="007231BD">
        <w:rPr>
          <w:rFonts w:eastAsia="Calibri"/>
          <w:b/>
          <w:bCs/>
        </w:rPr>
        <w:t xml:space="preserve">. </w:t>
      </w:r>
      <w:r w:rsidRPr="007231BD">
        <w:rPr>
          <w:rFonts w:eastAsia="Calibri"/>
        </w:rPr>
        <w:t xml:space="preserve"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</w:t>
      </w:r>
      <w:r w:rsidRPr="007231BD">
        <w:rPr>
          <w:rFonts w:eastAsia="Calibri"/>
        </w:rPr>
        <w:lastRenderedPageBreak/>
        <w:t>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0C745A" w:rsidRPr="00736218" w:rsidRDefault="000C745A" w:rsidP="000C745A">
      <w:pPr>
        <w:shd w:val="clear" w:color="auto" w:fill="FFFFFF"/>
        <w:autoSpaceDE w:val="0"/>
        <w:autoSpaceDN w:val="0"/>
        <w:adjustRightInd w:val="0"/>
        <w:spacing w:after="120"/>
        <w:jc w:val="both"/>
      </w:pPr>
      <w:r w:rsidRPr="00736218">
        <w:rPr>
          <w:rFonts w:ascii="TimesNewRomanPS-BoldItalicMT" w:eastAsia="Calibri" w:hAnsi="TimesNewRomanPS-BoldItalicMT" w:cs="TimesNewRomanPS-BoldItalicMT"/>
          <w:b/>
          <w:bCs/>
          <w:i/>
          <w:iCs/>
        </w:rPr>
        <w:tab/>
      </w:r>
      <w:r w:rsidRPr="00736218">
        <w:t xml:space="preserve">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736218"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736218">
        <w:softHyphen/>
        <w:t>ния, необходимого, в частности, для освоения курса информатики; овладение навыками дедуктивных рассуждений.</w:t>
      </w:r>
      <w:proofErr w:type="gramEnd"/>
      <w:r w:rsidRPr="00736218"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0C745A" w:rsidRPr="00736218" w:rsidRDefault="000C745A" w:rsidP="000C745A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</w:pPr>
    </w:p>
    <w:p w:rsidR="000C745A" w:rsidRPr="00BF4093" w:rsidRDefault="000C745A" w:rsidP="000C745A">
      <w:pPr>
        <w:spacing w:after="120"/>
        <w:jc w:val="both"/>
        <w:rPr>
          <w:i/>
          <w:u w:val="single"/>
        </w:rPr>
      </w:pPr>
      <w:r w:rsidRPr="00BF4093">
        <w:rPr>
          <w:b/>
          <w:bCs/>
          <w:i/>
          <w:u w:val="single"/>
        </w:rPr>
        <w:t>Место предмета в федеральном базисном учебном плане</w:t>
      </w:r>
      <w:r w:rsidRPr="00BF4093">
        <w:rPr>
          <w:i/>
          <w:u w:val="single"/>
        </w:rPr>
        <w:t xml:space="preserve"> </w:t>
      </w:r>
    </w:p>
    <w:p w:rsidR="000C745A" w:rsidRDefault="000C745A" w:rsidP="000C745A">
      <w:pPr>
        <w:spacing w:after="120"/>
        <w:ind w:firstLine="709"/>
        <w:jc w:val="both"/>
      </w:pPr>
      <w:r>
        <w:t xml:space="preserve">Планирование учебного материала по алгебре и началам математического анализа рассчитано на 3 часа </w:t>
      </w:r>
      <w:r>
        <w:t>в неделю, итого 102 часа в год</w:t>
      </w:r>
      <w:r>
        <w:t xml:space="preserve">. </w:t>
      </w:r>
    </w:p>
    <w:p w:rsidR="000C745A" w:rsidRPr="00BF4093" w:rsidRDefault="000C745A" w:rsidP="000C745A">
      <w:pPr>
        <w:pStyle w:val="FR2"/>
        <w:tabs>
          <w:tab w:val="left" w:pos="720"/>
        </w:tabs>
        <w:spacing w:after="120"/>
        <w:jc w:val="both"/>
        <w:rPr>
          <w:i/>
          <w:sz w:val="24"/>
          <w:szCs w:val="24"/>
        </w:rPr>
      </w:pPr>
      <w:r w:rsidRPr="00BF4093">
        <w:rPr>
          <w:i/>
          <w:sz w:val="24"/>
          <w:szCs w:val="24"/>
          <w:u w:val="single"/>
        </w:rPr>
        <w:t>Формы промежуточной и итоговой аттестации</w:t>
      </w:r>
    </w:p>
    <w:p w:rsidR="000C745A" w:rsidRPr="00736218" w:rsidRDefault="000C745A" w:rsidP="000C745A">
      <w:pPr>
        <w:pStyle w:val="FR2"/>
        <w:tabs>
          <w:tab w:val="left" w:pos="720"/>
        </w:tabs>
        <w:spacing w:after="120"/>
        <w:ind w:firstLine="709"/>
        <w:jc w:val="both"/>
        <w:rPr>
          <w:b w:val="0"/>
          <w:sz w:val="24"/>
          <w:szCs w:val="24"/>
        </w:rPr>
      </w:pPr>
      <w:r w:rsidRPr="00736218">
        <w:rPr>
          <w:b w:val="0"/>
          <w:sz w:val="24"/>
          <w:szCs w:val="24"/>
        </w:rPr>
        <w:t xml:space="preserve">Промежуточная аттестация проводится в форме тестов, контрольных, самостоятельных работ. Итоговая аттестация предусмотрена в виде административной контрольной работы. </w:t>
      </w:r>
    </w:p>
    <w:p w:rsidR="000C745A" w:rsidRPr="00E34B35" w:rsidRDefault="000C745A" w:rsidP="000C745A">
      <w:pPr>
        <w:pStyle w:val="FR2"/>
        <w:tabs>
          <w:tab w:val="left" w:pos="720"/>
        </w:tabs>
        <w:spacing w:after="120"/>
        <w:ind w:firstLine="567"/>
        <w:jc w:val="both"/>
        <w:rPr>
          <w:rFonts w:ascii="TimesNewRomanPS-BoldMT" w:hAnsi="TimesNewRomanPS-BoldMT" w:cs="TimesNewRomanPS-BoldMT"/>
          <w:b w:val="0"/>
          <w:bCs/>
          <w:sz w:val="24"/>
          <w:szCs w:val="24"/>
        </w:rPr>
      </w:pPr>
      <w:r w:rsidRPr="00736218">
        <w:rPr>
          <w:sz w:val="24"/>
          <w:szCs w:val="24"/>
        </w:rPr>
        <w:tab/>
      </w:r>
      <w:r w:rsidRPr="00E34B35">
        <w:rPr>
          <w:rFonts w:ascii="TimesNewRomanPS-BoldMT" w:hAnsi="TimesNewRomanPS-BoldMT" w:cs="TimesNewRomanPS-BoldMT"/>
          <w:b w:val="0"/>
          <w:sz w:val="24"/>
          <w:szCs w:val="24"/>
        </w:rPr>
        <w:t>В данном классе ведущими методами обучения предмету являются:</w:t>
      </w:r>
      <w:r>
        <w:rPr>
          <w:rFonts w:ascii="TimesNewRomanPS-BoldMT" w:hAnsi="TimesNewRomanPS-BoldMT" w:cs="TimesNewRomanPS-BoldMT"/>
          <w:b w:val="0"/>
          <w:sz w:val="24"/>
          <w:szCs w:val="24"/>
        </w:rPr>
        <w:t xml:space="preserve"> </w:t>
      </w:r>
      <w:proofErr w:type="gramStart"/>
      <w:r>
        <w:rPr>
          <w:rFonts w:ascii="TimesNewRomanPS-BoldMT" w:hAnsi="TimesNewRomanPS-BoldMT" w:cs="TimesNewRomanPS-BoldMT"/>
          <w:b w:val="0"/>
          <w:sz w:val="24"/>
          <w:szCs w:val="24"/>
        </w:rPr>
        <w:t>объяснительно-иллюстративный</w:t>
      </w:r>
      <w:proofErr w:type="gramEnd"/>
      <w:r>
        <w:rPr>
          <w:rFonts w:ascii="TimesNewRomanPS-BoldMT" w:hAnsi="TimesNewRomanPS-BoldMT" w:cs="TimesNewRomanPS-BoldMT"/>
          <w:b w:val="0"/>
          <w:sz w:val="24"/>
          <w:szCs w:val="24"/>
        </w:rPr>
        <w:t xml:space="preserve">, </w:t>
      </w:r>
      <w:r w:rsidRPr="00E34B35">
        <w:rPr>
          <w:rFonts w:ascii="TimesNewRomanPS-BoldMT" w:hAnsi="TimesNewRomanPS-BoldMT" w:cs="TimesNewRomanPS-BoldMT"/>
          <w:b w:val="0"/>
          <w:sz w:val="24"/>
          <w:szCs w:val="24"/>
        </w:rPr>
        <w:t>р</w:t>
      </w:r>
      <w:r>
        <w:rPr>
          <w:rFonts w:ascii="TimesNewRomanPS-BoldMT" w:hAnsi="TimesNewRomanPS-BoldMT" w:cs="TimesNewRomanPS-BoldMT"/>
          <w:b w:val="0"/>
          <w:sz w:val="24"/>
          <w:szCs w:val="24"/>
        </w:rPr>
        <w:t>епродуктивный и частично-поисковый</w:t>
      </w:r>
      <w:r w:rsidRPr="00E34B35">
        <w:rPr>
          <w:rFonts w:ascii="TimesNewRomanPS-BoldMT" w:hAnsi="TimesNewRomanPS-BoldMT" w:cs="TimesNewRomanPS-BoldMT"/>
          <w:b w:val="0"/>
          <w:sz w:val="24"/>
          <w:szCs w:val="24"/>
        </w:rPr>
        <w:t xml:space="preserve">. На уроках используются элементы следующих технологий: личностно ориентированное обучение, </w:t>
      </w:r>
      <w:r>
        <w:rPr>
          <w:rFonts w:ascii="TimesNewRomanPS-BoldMT" w:hAnsi="TimesNewRomanPS-BoldMT" w:cs="TimesNewRomanPS-BoldMT"/>
          <w:b w:val="0"/>
          <w:sz w:val="24"/>
          <w:szCs w:val="24"/>
        </w:rPr>
        <w:t xml:space="preserve"> технологии развивающего обучения, групповое обучение, ИКТ.</w:t>
      </w:r>
    </w:p>
    <w:p w:rsidR="000C745A" w:rsidRDefault="000C745A" w:rsidP="000C745A">
      <w:pPr>
        <w:pStyle w:val="a4"/>
        <w:spacing w:before="0" w:beforeAutospacing="0" w:after="120" w:afterAutospacing="0"/>
        <w:ind w:firstLine="567"/>
        <w:jc w:val="both"/>
      </w:pPr>
      <w:proofErr w:type="gramStart"/>
      <w:r>
        <w:t>В работе учителя предусмотрено использование следующих средств обучения: печатные (</w:t>
      </w:r>
      <w:r w:rsidRPr="009B677C">
        <w:t>учебники</w:t>
      </w:r>
      <w:r>
        <w:t>, рабочие тетради, раздаточный материал), электронные образовательные ресурсы (мультимедийный учебник, сетевые образовательные ресурсы, мультимедийные универсальные энциклопедии), аудиовизуальные (слайды, слайд-фильмы), наглядные плоскостные (таблицы).</w:t>
      </w:r>
      <w:proofErr w:type="gramEnd"/>
    </w:p>
    <w:p w:rsidR="000C745A" w:rsidRPr="00736218" w:rsidRDefault="000C745A" w:rsidP="000C745A">
      <w:pPr>
        <w:pStyle w:val="FR2"/>
        <w:tabs>
          <w:tab w:val="left" w:pos="720"/>
        </w:tabs>
        <w:spacing w:after="120"/>
        <w:jc w:val="both"/>
        <w:rPr>
          <w:rFonts w:ascii="TimesNewRomanPS-BoldMT" w:hAnsi="TimesNewRomanPS-BoldMT" w:cs="TimesNewRomanPS-BoldMT"/>
          <w:b w:val="0"/>
          <w:sz w:val="24"/>
          <w:szCs w:val="24"/>
        </w:rPr>
      </w:pPr>
    </w:p>
    <w:p w:rsidR="000C745A" w:rsidRPr="00BF4093" w:rsidRDefault="000C745A" w:rsidP="000C745A">
      <w:pPr>
        <w:spacing w:after="120"/>
        <w:jc w:val="both"/>
        <w:rPr>
          <w:b/>
          <w:i/>
          <w:u w:val="single"/>
        </w:rPr>
      </w:pPr>
      <w:r w:rsidRPr="00BF4093">
        <w:rPr>
          <w:b/>
          <w:i/>
          <w:u w:val="single"/>
        </w:rPr>
        <w:t>Учебно-методический комплекс учителя:</w:t>
      </w:r>
    </w:p>
    <w:p w:rsidR="000C745A" w:rsidRPr="00597464" w:rsidRDefault="000C745A" w:rsidP="000C745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743"/>
        <w:jc w:val="both"/>
      </w:pPr>
      <w:r w:rsidRPr="00597464">
        <w:t xml:space="preserve">Алгебра и начала математического анализа. Программы общеобразовательных учреждений / сост. </w:t>
      </w:r>
      <w:proofErr w:type="spellStart"/>
      <w:r w:rsidRPr="00597464">
        <w:t>Т.А.Бурмистрова</w:t>
      </w:r>
      <w:proofErr w:type="spellEnd"/>
      <w:r w:rsidRPr="00597464">
        <w:t>. – М.: Просвещение, 2010.</w:t>
      </w:r>
    </w:p>
    <w:p w:rsidR="000C745A" w:rsidRPr="00597464" w:rsidRDefault="000C745A" w:rsidP="000C745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743"/>
        <w:jc w:val="both"/>
      </w:pPr>
      <w:r w:rsidRPr="00597464">
        <w:rPr>
          <w:color w:val="000000"/>
        </w:rPr>
        <w:t xml:space="preserve">Алгебра и начала анализа. 10-11 классы: учебник для общеобразовательных учреждений с приложением на электронном носителе / </w:t>
      </w:r>
      <w:proofErr w:type="spellStart"/>
      <w:r w:rsidRPr="00597464">
        <w:rPr>
          <w:color w:val="000000"/>
        </w:rPr>
        <w:t>А.Н.Колмогоров</w:t>
      </w:r>
      <w:proofErr w:type="spellEnd"/>
      <w:r w:rsidRPr="00597464">
        <w:rPr>
          <w:color w:val="000000"/>
        </w:rPr>
        <w:t xml:space="preserve">, </w:t>
      </w:r>
      <w:proofErr w:type="spellStart"/>
      <w:r w:rsidRPr="00597464">
        <w:rPr>
          <w:color w:val="000000"/>
        </w:rPr>
        <w:t>А.М.Абрамов</w:t>
      </w:r>
      <w:proofErr w:type="spellEnd"/>
      <w:r w:rsidRPr="00597464">
        <w:rPr>
          <w:color w:val="000000"/>
        </w:rPr>
        <w:t xml:space="preserve"> и др.; под ред. </w:t>
      </w:r>
      <w:proofErr w:type="spellStart"/>
      <w:r w:rsidRPr="00597464">
        <w:rPr>
          <w:color w:val="000000"/>
        </w:rPr>
        <w:t>А.Н.Колмогорова</w:t>
      </w:r>
      <w:proofErr w:type="spellEnd"/>
      <w:r w:rsidRPr="00597464">
        <w:rPr>
          <w:color w:val="000000"/>
        </w:rPr>
        <w:t>. – М.: Просвещение, 2011.</w:t>
      </w:r>
    </w:p>
    <w:p w:rsidR="000C745A" w:rsidRPr="00597464" w:rsidRDefault="000C745A" w:rsidP="000C745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743"/>
        <w:jc w:val="both"/>
      </w:pPr>
      <w:r w:rsidRPr="00597464">
        <w:rPr>
          <w:color w:val="000000"/>
        </w:rPr>
        <w:t xml:space="preserve">Глазков Ю.А. Тесты по алгебре и началам анализа: к учебнику </w:t>
      </w:r>
      <w:proofErr w:type="spellStart"/>
      <w:r w:rsidRPr="00597464">
        <w:rPr>
          <w:color w:val="000000"/>
        </w:rPr>
        <w:t>А.Н.Колмогорова</w:t>
      </w:r>
      <w:proofErr w:type="spellEnd"/>
      <w:r w:rsidRPr="00597464">
        <w:rPr>
          <w:color w:val="000000"/>
        </w:rPr>
        <w:t xml:space="preserve">, </w:t>
      </w:r>
      <w:proofErr w:type="spellStart"/>
      <w:r w:rsidRPr="00597464">
        <w:rPr>
          <w:color w:val="000000"/>
        </w:rPr>
        <w:t>А.М.Абрамова</w:t>
      </w:r>
      <w:proofErr w:type="spellEnd"/>
      <w:r w:rsidRPr="00597464">
        <w:rPr>
          <w:color w:val="000000"/>
        </w:rPr>
        <w:t xml:space="preserve"> </w:t>
      </w:r>
      <w:proofErr w:type="spellStart"/>
      <w:r w:rsidRPr="00597464">
        <w:rPr>
          <w:color w:val="000000"/>
        </w:rPr>
        <w:t>и.др</w:t>
      </w:r>
      <w:proofErr w:type="spellEnd"/>
      <w:r w:rsidRPr="00597464">
        <w:rPr>
          <w:color w:val="000000"/>
        </w:rPr>
        <w:t xml:space="preserve">.; </w:t>
      </w:r>
      <w:proofErr w:type="spellStart"/>
      <w:r w:rsidRPr="00597464">
        <w:rPr>
          <w:color w:val="000000"/>
        </w:rPr>
        <w:t>под</w:t>
      </w:r>
      <w:proofErr w:type="gramStart"/>
      <w:r w:rsidRPr="00597464">
        <w:rPr>
          <w:color w:val="000000"/>
        </w:rPr>
        <w:t>.р</w:t>
      </w:r>
      <w:proofErr w:type="gramEnd"/>
      <w:r w:rsidRPr="00597464">
        <w:rPr>
          <w:color w:val="000000"/>
        </w:rPr>
        <w:t>ед</w:t>
      </w:r>
      <w:proofErr w:type="spellEnd"/>
      <w:r w:rsidRPr="00597464">
        <w:rPr>
          <w:color w:val="000000"/>
        </w:rPr>
        <w:t xml:space="preserve">. </w:t>
      </w:r>
      <w:proofErr w:type="spellStart"/>
      <w:r w:rsidRPr="00597464">
        <w:rPr>
          <w:color w:val="000000"/>
        </w:rPr>
        <w:t>А.Н.Колмогорова</w:t>
      </w:r>
      <w:proofErr w:type="spellEnd"/>
      <w:r w:rsidRPr="00597464">
        <w:rPr>
          <w:color w:val="000000"/>
        </w:rPr>
        <w:t xml:space="preserve"> «Алгебра и начала анализа. 10-11 классы» / </w:t>
      </w:r>
      <w:proofErr w:type="spellStart"/>
      <w:r w:rsidRPr="00597464">
        <w:rPr>
          <w:color w:val="000000"/>
        </w:rPr>
        <w:t>Ю.А.Глазков</w:t>
      </w:r>
      <w:proofErr w:type="spellEnd"/>
      <w:r w:rsidRPr="00597464">
        <w:rPr>
          <w:color w:val="000000"/>
        </w:rPr>
        <w:t xml:space="preserve">, </w:t>
      </w:r>
      <w:proofErr w:type="spellStart"/>
      <w:r w:rsidRPr="00597464">
        <w:rPr>
          <w:color w:val="000000"/>
        </w:rPr>
        <w:t>И.К.Варшавский</w:t>
      </w:r>
      <w:proofErr w:type="spellEnd"/>
      <w:r w:rsidRPr="00597464">
        <w:rPr>
          <w:color w:val="000000"/>
        </w:rPr>
        <w:t xml:space="preserve">, </w:t>
      </w:r>
      <w:proofErr w:type="spellStart"/>
      <w:r w:rsidRPr="00597464">
        <w:rPr>
          <w:color w:val="000000"/>
        </w:rPr>
        <w:t>М.Я.Гиашвили</w:t>
      </w:r>
      <w:proofErr w:type="spellEnd"/>
      <w:r w:rsidRPr="00597464">
        <w:rPr>
          <w:color w:val="000000"/>
        </w:rPr>
        <w:t xml:space="preserve"> – М.: Экзамен, 2010.</w:t>
      </w:r>
    </w:p>
    <w:p w:rsidR="000C745A" w:rsidRDefault="000C745A" w:rsidP="000C745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743"/>
        <w:jc w:val="both"/>
      </w:pPr>
      <w:r w:rsidRPr="00597464">
        <w:t xml:space="preserve">Макарова О.В. Поурочное планирование по алгебре и началам анализа: 10 класс: к учебнику </w:t>
      </w:r>
      <w:proofErr w:type="spellStart"/>
      <w:r w:rsidRPr="00597464">
        <w:t>А.Н.Колмогорова</w:t>
      </w:r>
      <w:proofErr w:type="spellEnd"/>
      <w:r w:rsidRPr="00597464">
        <w:t xml:space="preserve"> и др. «Алгебра и начала анализа. 10-11 классы»: учебно-методическое пособие. – М.: Экзамен, 2007.</w:t>
      </w:r>
    </w:p>
    <w:p w:rsidR="000C745A" w:rsidRPr="00597464" w:rsidRDefault="000C745A" w:rsidP="000C745A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743"/>
        <w:jc w:val="both"/>
      </w:pPr>
      <w:proofErr w:type="spellStart"/>
      <w:r w:rsidRPr="00597464">
        <w:t>Рурукин</w:t>
      </w:r>
      <w:proofErr w:type="spellEnd"/>
      <w:r w:rsidRPr="00597464">
        <w:t xml:space="preserve"> А.Н., </w:t>
      </w:r>
      <w:proofErr w:type="spellStart"/>
      <w:r w:rsidRPr="00597464">
        <w:t>Бровкова</w:t>
      </w:r>
      <w:proofErr w:type="spellEnd"/>
      <w:r w:rsidRPr="00597464">
        <w:t xml:space="preserve"> Е.В., </w:t>
      </w:r>
      <w:proofErr w:type="spellStart"/>
      <w:r w:rsidRPr="00597464">
        <w:t>Лупенко</w:t>
      </w:r>
      <w:proofErr w:type="spellEnd"/>
      <w:r w:rsidRPr="00597464">
        <w:t xml:space="preserve"> Г.В. и др. Поурочные разработки  по алгебре и началам анализа: 1</w:t>
      </w:r>
      <w:r>
        <w:t>1</w:t>
      </w:r>
      <w:r w:rsidRPr="00597464">
        <w:t xml:space="preserve"> класс: к учебнику </w:t>
      </w:r>
      <w:proofErr w:type="spellStart"/>
      <w:r w:rsidRPr="00597464">
        <w:t>А.Н.Колмогорова</w:t>
      </w:r>
      <w:proofErr w:type="spellEnd"/>
      <w:r w:rsidRPr="00597464">
        <w:t xml:space="preserve"> и др. «Алгебра и начала анализа. 10-11 классы. – М.: ВАКО, 2011.</w:t>
      </w:r>
    </w:p>
    <w:p w:rsidR="000C745A" w:rsidRPr="00736218" w:rsidRDefault="000C745A" w:rsidP="000C745A">
      <w:pPr>
        <w:spacing w:after="120"/>
        <w:jc w:val="both"/>
      </w:pPr>
    </w:p>
    <w:p w:rsidR="00D66B35" w:rsidRDefault="000C745A">
      <w:pPr>
        <w:rPr>
          <w:b/>
          <w:i/>
          <w:u w:val="single"/>
        </w:rPr>
      </w:pPr>
      <w:r>
        <w:rPr>
          <w:b/>
          <w:i/>
          <w:u w:val="single"/>
        </w:rPr>
        <w:t>Содержание учебного курса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378"/>
        <w:gridCol w:w="1134"/>
        <w:gridCol w:w="958"/>
      </w:tblGrid>
      <w:tr w:rsidR="0050404A" w:rsidRPr="0050404A" w:rsidTr="0050404A">
        <w:tc>
          <w:tcPr>
            <w:tcW w:w="1101" w:type="dxa"/>
            <w:vAlign w:val="center"/>
          </w:tcPr>
          <w:p w:rsidR="000C745A" w:rsidRPr="0050404A" w:rsidRDefault="000C745A" w:rsidP="00504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0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раздела</w:t>
            </w:r>
          </w:p>
        </w:tc>
        <w:tc>
          <w:tcPr>
            <w:tcW w:w="6378" w:type="dxa"/>
            <w:vAlign w:val="center"/>
          </w:tcPr>
          <w:p w:rsidR="000C745A" w:rsidRPr="0050404A" w:rsidRDefault="000C745A" w:rsidP="00504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04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vAlign w:val="center"/>
          </w:tcPr>
          <w:p w:rsidR="000C745A" w:rsidRPr="0050404A" w:rsidRDefault="000C745A" w:rsidP="005040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04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58" w:type="dxa"/>
            <w:vAlign w:val="center"/>
          </w:tcPr>
          <w:p w:rsidR="000C745A" w:rsidRPr="0050404A" w:rsidRDefault="000C745A" w:rsidP="005040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04A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контр</w:t>
            </w:r>
            <w:proofErr w:type="gramStart"/>
            <w:r w:rsidRPr="0050404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5040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50404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50404A">
              <w:rPr>
                <w:rFonts w:ascii="Times New Roman" w:hAnsi="Times New Roman" w:cs="Times New Roman"/>
                <w:b/>
                <w:sz w:val="20"/>
                <w:szCs w:val="20"/>
              </w:rPr>
              <w:t>аб.</w:t>
            </w:r>
          </w:p>
        </w:tc>
      </w:tr>
      <w:tr w:rsidR="0050404A" w:rsidRPr="0050404A" w:rsidTr="0050404A">
        <w:tc>
          <w:tcPr>
            <w:tcW w:w="1101" w:type="dxa"/>
          </w:tcPr>
          <w:p w:rsidR="000C745A" w:rsidRPr="0050404A" w:rsidRDefault="000C745A" w:rsidP="0050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0C745A" w:rsidRPr="0050404A" w:rsidRDefault="000C7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4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:rsidR="000C745A" w:rsidRPr="0050404A" w:rsidRDefault="000C745A" w:rsidP="0050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</w:tcPr>
          <w:p w:rsidR="000C745A" w:rsidRPr="0050404A" w:rsidRDefault="000C745A" w:rsidP="0050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04A" w:rsidRPr="0050404A" w:rsidTr="0050404A">
        <w:tc>
          <w:tcPr>
            <w:tcW w:w="1101" w:type="dxa"/>
          </w:tcPr>
          <w:p w:rsidR="000C745A" w:rsidRPr="0050404A" w:rsidRDefault="0050404A" w:rsidP="0050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0C745A" w:rsidRPr="0050404A" w:rsidRDefault="000C745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0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Первообразная </w:t>
            </w:r>
          </w:p>
        </w:tc>
        <w:tc>
          <w:tcPr>
            <w:tcW w:w="1134" w:type="dxa"/>
          </w:tcPr>
          <w:p w:rsidR="000C745A" w:rsidRPr="0050404A" w:rsidRDefault="0050404A" w:rsidP="0050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0C745A" w:rsidRPr="0050404A" w:rsidRDefault="0050404A" w:rsidP="0050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04A" w:rsidRPr="0050404A" w:rsidTr="0050404A">
        <w:tc>
          <w:tcPr>
            <w:tcW w:w="1101" w:type="dxa"/>
          </w:tcPr>
          <w:p w:rsidR="000C745A" w:rsidRPr="0050404A" w:rsidRDefault="0050404A" w:rsidP="0050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0C745A" w:rsidRPr="0050404A" w:rsidRDefault="0050404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0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Интеграл</w:t>
            </w:r>
          </w:p>
        </w:tc>
        <w:tc>
          <w:tcPr>
            <w:tcW w:w="1134" w:type="dxa"/>
          </w:tcPr>
          <w:p w:rsidR="000C745A" w:rsidRPr="0050404A" w:rsidRDefault="0050404A" w:rsidP="0050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8" w:type="dxa"/>
          </w:tcPr>
          <w:p w:rsidR="000C745A" w:rsidRPr="0050404A" w:rsidRDefault="0050404A" w:rsidP="0050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04A" w:rsidRPr="0050404A" w:rsidTr="0050404A">
        <w:tc>
          <w:tcPr>
            <w:tcW w:w="1101" w:type="dxa"/>
          </w:tcPr>
          <w:p w:rsidR="000C745A" w:rsidRPr="0050404A" w:rsidRDefault="0050404A" w:rsidP="0050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:rsidR="000C745A" w:rsidRPr="0050404A" w:rsidRDefault="0050404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0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Обоб</w:t>
            </w:r>
            <w:r w:rsidRPr="005040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щение понятия степени</w:t>
            </w:r>
          </w:p>
        </w:tc>
        <w:tc>
          <w:tcPr>
            <w:tcW w:w="1134" w:type="dxa"/>
          </w:tcPr>
          <w:p w:rsidR="000C745A" w:rsidRPr="0050404A" w:rsidRDefault="0050404A" w:rsidP="0050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8" w:type="dxa"/>
          </w:tcPr>
          <w:p w:rsidR="000C745A" w:rsidRPr="0050404A" w:rsidRDefault="0050404A" w:rsidP="0050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04A" w:rsidRPr="0050404A" w:rsidTr="0050404A">
        <w:tc>
          <w:tcPr>
            <w:tcW w:w="1101" w:type="dxa"/>
          </w:tcPr>
          <w:p w:rsidR="000C745A" w:rsidRPr="0050404A" w:rsidRDefault="0050404A" w:rsidP="0050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:rsidR="000C745A" w:rsidRPr="0050404A" w:rsidRDefault="0050404A" w:rsidP="0050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0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</w:t>
            </w:r>
            <w:r w:rsidRPr="005040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льная и логарифмическая функции</w:t>
            </w:r>
          </w:p>
        </w:tc>
        <w:tc>
          <w:tcPr>
            <w:tcW w:w="1134" w:type="dxa"/>
          </w:tcPr>
          <w:p w:rsidR="000C745A" w:rsidRPr="0050404A" w:rsidRDefault="0050404A" w:rsidP="0050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8" w:type="dxa"/>
          </w:tcPr>
          <w:p w:rsidR="000C745A" w:rsidRPr="0050404A" w:rsidRDefault="0050404A" w:rsidP="0050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04A" w:rsidRPr="0050404A" w:rsidTr="0050404A">
        <w:tc>
          <w:tcPr>
            <w:tcW w:w="1101" w:type="dxa"/>
          </w:tcPr>
          <w:p w:rsidR="000C745A" w:rsidRPr="0050404A" w:rsidRDefault="0050404A" w:rsidP="0050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:rsidR="000C745A" w:rsidRPr="0050404A" w:rsidRDefault="0050404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0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Производная показательной и ло</w:t>
            </w:r>
            <w:r w:rsidRPr="005040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гарифмической функций</w:t>
            </w:r>
          </w:p>
        </w:tc>
        <w:tc>
          <w:tcPr>
            <w:tcW w:w="1134" w:type="dxa"/>
          </w:tcPr>
          <w:p w:rsidR="000C745A" w:rsidRPr="0050404A" w:rsidRDefault="0050404A" w:rsidP="0050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8" w:type="dxa"/>
          </w:tcPr>
          <w:p w:rsidR="000C745A" w:rsidRPr="0050404A" w:rsidRDefault="0050404A" w:rsidP="0050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404A" w:rsidRPr="0050404A" w:rsidTr="0050404A">
        <w:tc>
          <w:tcPr>
            <w:tcW w:w="1101" w:type="dxa"/>
          </w:tcPr>
          <w:p w:rsidR="000C745A" w:rsidRPr="0050404A" w:rsidRDefault="000C745A" w:rsidP="0050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0C745A" w:rsidRPr="0050404A" w:rsidRDefault="0050404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40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134" w:type="dxa"/>
          </w:tcPr>
          <w:p w:rsidR="000C745A" w:rsidRPr="0050404A" w:rsidRDefault="0050404A" w:rsidP="0050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8" w:type="dxa"/>
          </w:tcPr>
          <w:p w:rsidR="000C745A" w:rsidRPr="0050404A" w:rsidRDefault="0050404A" w:rsidP="00504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C745A" w:rsidRDefault="000C745A"/>
    <w:p w:rsidR="000314B2" w:rsidRPr="00B0271E" w:rsidRDefault="00086F30" w:rsidP="00B0271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b/>
          <w:bCs/>
        </w:rPr>
      </w:pPr>
      <w:r w:rsidRPr="00B0271E">
        <w:rPr>
          <w:b/>
          <w:bCs/>
        </w:rPr>
        <w:t>Повторение (5 часов)</w:t>
      </w:r>
    </w:p>
    <w:p w:rsidR="00501957" w:rsidRDefault="00501957" w:rsidP="000314B2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b/>
          <w:bCs/>
        </w:rPr>
      </w:pPr>
      <w:r w:rsidRPr="00501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производной</w:t>
      </w:r>
      <w:r w:rsidR="00B0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01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1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производных</w:t>
      </w:r>
      <w:r w:rsidR="00B0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01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1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дифференцирования</w:t>
      </w:r>
      <w:r w:rsidR="00B0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01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1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Производная сложной функции</w:t>
      </w:r>
      <w:r w:rsidR="00B02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01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1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производной.</w:t>
      </w:r>
    </w:p>
    <w:p w:rsidR="000314B2" w:rsidRPr="00736218" w:rsidRDefault="000314B2" w:rsidP="000314B2">
      <w:pPr>
        <w:pStyle w:val="a3"/>
        <w:spacing w:after="120"/>
        <w:ind w:left="0" w:firstLine="708"/>
        <w:jc w:val="both"/>
      </w:pPr>
      <w:r>
        <w:rPr>
          <w:b/>
        </w:rPr>
        <w:t>Основная ц</w:t>
      </w:r>
      <w:r w:rsidRPr="00736218">
        <w:rPr>
          <w:b/>
        </w:rPr>
        <w:t>ель</w:t>
      </w:r>
      <w:r>
        <w:rPr>
          <w:b/>
        </w:rPr>
        <w:t xml:space="preserve"> – </w:t>
      </w:r>
      <w:r w:rsidRPr="00736218">
        <w:rPr>
          <w:b/>
        </w:rPr>
        <w:t xml:space="preserve"> </w:t>
      </w:r>
      <w:r>
        <w:t>п</w:t>
      </w:r>
      <w:r w:rsidRPr="00736218">
        <w:t>овторение, обобщение и систематизация знаний, умений и навыков за курс алгебры</w:t>
      </w:r>
      <w:r>
        <w:t xml:space="preserve"> 10 класса</w:t>
      </w:r>
      <w:r w:rsidRPr="00736218">
        <w:t>.</w:t>
      </w:r>
    </w:p>
    <w:p w:rsidR="000314B2" w:rsidRDefault="000314B2" w:rsidP="000314B2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b/>
        </w:rPr>
      </w:pPr>
    </w:p>
    <w:p w:rsidR="000314B2" w:rsidRPr="004119C0" w:rsidRDefault="000314B2" w:rsidP="004119C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b/>
        </w:rPr>
      </w:pPr>
      <w:proofErr w:type="gramStart"/>
      <w:r w:rsidRPr="004119C0">
        <w:rPr>
          <w:b/>
          <w:bCs/>
        </w:rPr>
        <w:t>Первообразная</w:t>
      </w:r>
      <w:proofErr w:type="gramEnd"/>
      <w:r w:rsidR="00B0271E" w:rsidRPr="004119C0">
        <w:rPr>
          <w:b/>
          <w:bCs/>
        </w:rPr>
        <w:t xml:space="preserve"> и интеграл (10 и 12 часов</w:t>
      </w:r>
      <w:r w:rsidRPr="004119C0">
        <w:rPr>
          <w:b/>
        </w:rPr>
        <w:t>)</w:t>
      </w:r>
    </w:p>
    <w:p w:rsidR="000314B2" w:rsidRDefault="000314B2" w:rsidP="000314B2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</w:pPr>
      <w:r>
        <w:t xml:space="preserve">Первообразная. </w:t>
      </w:r>
      <w:proofErr w:type="gramStart"/>
      <w:r>
        <w:t>Первообразные степенной функции с целым показателем, синуса и косинуса.</w:t>
      </w:r>
      <w:proofErr w:type="gramEnd"/>
      <w:r>
        <w:t xml:space="preserve"> Простейшие правила нахождения </w:t>
      </w:r>
      <w:proofErr w:type="gramStart"/>
      <w:r>
        <w:t>первообразных</w:t>
      </w:r>
      <w:proofErr w:type="gramEnd"/>
      <w:r>
        <w:t xml:space="preserve">. Площадь криволинейной трапеции. Интеграл. Формула Ньютона-Лейбница. Применение интеграла к вычислению площадей и объемов. </w:t>
      </w:r>
    </w:p>
    <w:p w:rsidR="000314B2" w:rsidRPr="009B4CF3" w:rsidRDefault="000314B2" w:rsidP="000314B2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rFonts w:ascii="Arial" w:hAnsi="Arial"/>
        </w:rPr>
      </w:pPr>
      <w:r>
        <w:rPr>
          <w:b/>
        </w:rPr>
        <w:t>Основная ц</w:t>
      </w:r>
      <w:r w:rsidRPr="009B4CF3">
        <w:rPr>
          <w:b/>
        </w:rPr>
        <w:t>ель</w:t>
      </w:r>
      <w:r>
        <w:rPr>
          <w:b/>
        </w:rPr>
        <w:t xml:space="preserve"> – </w:t>
      </w:r>
      <w:r>
        <w:t>ознакомить с интегрированием как операцией, обратной дифференцированию; показать применение интеграла к решению геометрических задач.</w:t>
      </w:r>
    </w:p>
    <w:p w:rsidR="000314B2" w:rsidRDefault="000314B2" w:rsidP="000314B2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</w:pPr>
      <w:r>
        <w:t>Задача отработки навыков нахождения первообразных не ставится, упражнения сводятся  к простому применению таблиц и правил нахождения первообразных.</w:t>
      </w:r>
    </w:p>
    <w:p w:rsidR="000314B2" w:rsidRDefault="000314B2" w:rsidP="000314B2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</w:pPr>
      <w:r>
        <w:t>Интеграл вводится на основе рассмотрения задачи о площади криволинейной трапеции и построения интегральных сумм. Формула Ньютона – Лейбница вводится на основе наглядных представлений.</w:t>
      </w:r>
    </w:p>
    <w:p w:rsidR="000314B2" w:rsidRDefault="000314B2" w:rsidP="000314B2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</w:pPr>
      <w:r>
        <w:t xml:space="preserve">В качестве иллюстрации применения интеграла рассматриваются только задачи о вычислении площадей и объемов. Следует учесть, что формула объема шара выводится при изучении данной темы и используется затем в курсе геометрии. </w:t>
      </w:r>
    </w:p>
    <w:p w:rsidR="000314B2" w:rsidRDefault="000314B2" w:rsidP="000314B2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</w:pPr>
      <w:r>
        <w:t>При изучении темы целесообразно широко применять графические иллюстрации.</w:t>
      </w:r>
    </w:p>
    <w:p w:rsidR="000314B2" w:rsidRPr="00AC09E8" w:rsidRDefault="000314B2" w:rsidP="000314B2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</w:pPr>
    </w:p>
    <w:p w:rsidR="00B0271E" w:rsidRPr="00B0271E" w:rsidRDefault="000314B2" w:rsidP="004119C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20"/>
        <w:jc w:val="both"/>
      </w:pPr>
      <w:r w:rsidRPr="00B0271E">
        <w:rPr>
          <w:b/>
          <w:bCs/>
        </w:rPr>
        <w:t>Показательная и логарифмическая функции (</w:t>
      </w:r>
      <w:r w:rsidR="00B0271E" w:rsidRPr="00B0271E">
        <w:rPr>
          <w:b/>
          <w:bCs/>
        </w:rPr>
        <w:t xml:space="preserve">36 </w:t>
      </w:r>
      <w:r w:rsidRPr="00B0271E">
        <w:rPr>
          <w:b/>
          <w:bCs/>
        </w:rPr>
        <w:t>часов</w:t>
      </w:r>
      <w:r w:rsidR="00B0271E">
        <w:rPr>
          <w:b/>
          <w:bCs/>
        </w:rPr>
        <w:t>)</w:t>
      </w:r>
    </w:p>
    <w:p w:rsidR="000314B2" w:rsidRPr="003745CA" w:rsidRDefault="000314B2" w:rsidP="004119C0">
      <w:pPr>
        <w:pStyle w:val="a3"/>
        <w:shd w:val="clear" w:color="auto" w:fill="FFFFFF"/>
        <w:autoSpaceDE w:val="0"/>
        <w:autoSpaceDN w:val="0"/>
        <w:adjustRightInd w:val="0"/>
        <w:spacing w:after="120"/>
        <w:jc w:val="both"/>
      </w:pPr>
      <w:r>
        <w:t>Понятие о степени с иррациональным показателем. Решение иррациональных уравнений.</w:t>
      </w:r>
      <w:r w:rsidR="004119C0">
        <w:t xml:space="preserve"> </w:t>
      </w:r>
      <w:r>
        <w:t>Показательная функция, ее свойства и график. Тождественные преобразования показательных уравнений, неравенств и систем.</w:t>
      </w:r>
      <w:r w:rsidR="004119C0">
        <w:t xml:space="preserve"> </w:t>
      </w:r>
      <w:r>
        <w:t>Логарифм числа. Основные свойства логарифмов. Логарифмическая функция, ее свойства и график. Решение логарифмических уравнений и неравенств.</w:t>
      </w:r>
      <w:r w:rsidR="004119C0">
        <w:t xml:space="preserve"> </w:t>
      </w:r>
      <w:r>
        <w:t>Производная показательной функции. Ч</w:t>
      </w:r>
      <w:r w:rsidR="004119C0">
        <w:t>исло е и натуральный логарифм</w:t>
      </w:r>
      <w:proofErr w:type="gramStart"/>
      <w:r w:rsidR="004119C0">
        <w:t>.</w:t>
      </w:r>
      <w:proofErr w:type="gramEnd"/>
      <w:r w:rsidR="004119C0">
        <w:t xml:space="preserve"> П</w:t>
      </w:r>
      <w:r>
        <w:t>роизводная степенной функции.</w:t>
      </w:r>
    </w:p>
    <w:p w:rsidR="000314B2" w:rsidRPr="009B4CF3" w:rsidRDefault="000314B2" w:rsidP="000314B2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rFonts w:ascii="Arial" w:hAnsi="Arial"/>
        </w:rPr>
      </w:pPr>
      <w:r>
        <w:rPr>
          <w:b/>
        </w:rPr>
        <w:t>Основная ц</w:t>
      </w:r>
      <w:r w:rsidRPr="009B4CF3">
        <w:rPr>
          <w:b/>
        </w:rPr>
        <w:t>ель</w:t>
      </w:r>
      <w:r>
        <w:rPr>
          <w:b/>
        </w:rPr>
        <w:t xml:space="preserve"> – </w:t>
      </w:r>
      <w:r>
        <w:t>привести в систему и обобщить сведения о степенях; ознакомить с показательной, логарифмической и степенной функциями и их свойствами; научить решать несложные показательные, логарифмические и степенные уравнения, их системы.</w:t>
      </w:r>
    </w:p>
    <w:p w:rsidR="000314B2" w:rsidRDefault="000314B2" w:rsidP="000314B2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</w:pPr>
      <w:r>
        <w:t xml:space="preserve">Следует учесть, что в курсе алгебры девятилетней школы вопросы, связанные со свойствами корней </w:t>
      </w:r>
      <w:r w:rsidR="004119C0">
        <w:rPr>
          <w:i/>
          <w:lang w:val="en-US"/>
        </w:rPr>
        <w:t>n</w:t>
      </w:r>
      <w:r>
        <w:t xml:space="preserve">-ой степени и свойствами степеней с рациональным показателем не рассматривались, изучение было ограничено действиями со степенями с целым показателем и квадратными корнями. Поэтому, эта </w:t>
      </w:r>
      <w:r>
        <w:lastRenderedPageBreak/>
        <w:t>тема изучается как новый материал. Серьезное внимание следует уделить работе с основными логарифмическими и показательными тождествами, которые используются как при изложении теоретических вопросов, так и при решении задач.</w:t>
      </w:r>
    </w:p>
    <w:p w:rsidR="000314B2" w:rsidRDefault="000314B2" w:rsidP="000314B2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</w:pPr>
      <w:proofErr w:type="gramStart"/>
      <w:r>
        <w:t>Исследование показательной и логарифмической и степенной функций проводится в соответствии с ранее введенной схемой.</w:t>
      </w:r>
      <w:proofErr w:type="gramEnd"/>
      <w:r>
        <w:t xml:space="preserve"> Проводится краткий обзор свойств этих функций в зависимости от значений параметров.</w:t>
      </w:r>
    </w:p>
    <w:p w:rsidR="000314B2" w:rsidRDefault="000314B2" w:rsidP="000314B2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</w:pPr>
      <w:r>
        <w:t>Раскрывается роль показательной функции как математической модели, которая находит широкое применение при изучении различных процессов.</w:t>
      </w:r>
    </w:p>
    <w:p w:rsidR="000314B2" w:rsidRPr="009B4CF3" w:rsidRDefault="000314B2" w:rsidP="000314B2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</w:pPr>
      <w:r>
        <w:t>Материал об обратной функции не является обязательным.</w:t>
      </w:r>
    </w:p>
    <w:p w:rsidR="000314B2" w:rsidRDefault="000314B2" w:rsidP="000314B2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b/>
        </w:rPr>
      </w:pPr>
    </w:p>
    <w:p w:rsidR="000314B2" w:rsidRDefault="000314B2" w:rsidP="000314B2">
      <w:pPr>
        <w:spacing w:after="120"/>
        <w:jc w:val="center"/>
        <w:rPr>
          <w:b/>
          <w:caps/>
        </w:rPr>
      </w:pPr>
    </w:p>
    <w:p w:rsidR="000314B2" w:rsidRPr="00736218" w:rsidRDefault="000314B2" w:rsidP="004119C0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120"/>
        <w:jc w:val="both"/>
      </w:pPr>
      <w:r w:rsidRPr="00C4662D">
        <w:rPr>
          <w:b/>
          <w:bCs/>
        </w:rPr>
        <w:t>Итоговое повторение  (</w:t>
      </w:r>
      <w:r w:rsidR="004119C0" w:rsidRPr="004119C0">
        <w:rPr>
          <w:b/>
          <w:bCs/>
        </w:rPr>
        <w:t>24</w:t>
      </w:r>
      <w:r w:rsidR="004119C0">
        <w:rPr>
          <w:b/>
          <w:bCs/>
        </w:rPr>
        <w:t xml:space="preserve"> часа</w:t>
      </w:r>
      <w:r w:rsidRPr="00C4662D">
        <w:rPr>
          <w:b/>
          <w:bCs/>
        </w:rPr>
        <w:t>)</w:t>
      </w:r>
    </w:p>
    <w:p w:rsidR="000314B2" w:rsidRPr="00736218" w:rsidRDefault="000314B2" w:rsidP="000314B2">
      <w:pPr>
        <w:pStyle w:val="a3"/>
        <w:spacing w:after="120"/>
        <w:ind w:left="0" w:firstLine="708"/>
        <w:jc w:val="both"/>
      </w:pPr>
      <w:r w:rsidRPr="00736218">
        <w:rPr>
          <w:b/>
        </w:rPr>
        <w:t xml:space="preserve">Цель: </w:t>
      </w:r>
      <w:r w:rsidRPr="00736218">
        <w:t>Повторение, обобщение и систематизация знаний, умений и навыков за курс алгебры</w:t>
      </w:r>
      <w:r>
        <w:t xml:space="preserve"> и начал анализа полной школы, подготовка к итоговой аттестации</w:t>
      </w:r>
      <w:r w:rsidRPr="00736218">
        <w:t>.</w:t>
      </w:r>
    </w:p>
    <w:p w:rsidR="000314B2" w:rsidRDefault="000314B2"/>
    <w:p w:rsidR="004119C0" w:rsidRDefault="004119C0" w:rsidP="004119C0">
      <w:pPr>
        <w:spacing w:before="24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результате изучения математики на базовом уровне ученик должен</w:t>
      </w:r>
    </w:p>
    <w:p w:rsidR="004119C0" w:rsidRDefault="004119C0" w:rsidP="004119C0">
      <w:pPr>
        <w:spacing w:after="0"/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знать/понимать</w:t>
      </w:r>
    </w:p>
    <w:p w:rsidR="004119C0" w:rsidRDefault="004119C0" w:rsidP="004119C0">
      <w:pPr>
        <w:numPr>
          <w:ilvl w:val="0"/>
          <w:numId w:val="6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4119C0" w:rsidRDefault="004119C0" w:rsidP="004119C0">
      <w:pPr>
        <w:numPr>
          <w:ilvl w:val="0"/>
          <w:numId w:val="6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4119C0" w:rsidRDefault="004119C0" w:rsidP="004119C0">
      <w:pPr>
        <w:numPr>
          <w:ilvl w:val="0"/>
          <w:numId w:val="6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4119C0" w:rsidRDefault="004119C0" w:rsidP="004119C0">
      <w:pPr>
        <w:numPr>
          <w:ilvl w:val="0"/>
          <w:numId w:val="6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вероятностный характер различных процессов окружающего мира;</w:t>
      </w:r>
    </w:p>
    <w:p w:rsidR="004119C0" w:rsidRDefault="004119C0" w:rsidP="004119C0">
      <w:pPr>
        <w:pStyle w:val="a6"/>
        <w:ind w:left="567"/>
        <w:rPr>
          <w:rFonts w:ascii="Times New Roman" w:hAnsi="Times New Roman"/>
          <w:b/>
          <w:caps/>
          <w:sz w:val="26"/>
          <w:szCs w:val="26"/>
          <w:u w:val="single"/>
        </w:rPr>
      </w:pPr>
      <w:r>
        <w:rPr>
          <w:rFonts w:ascii="Times New Roman" w:hAnsi="Times New Roman"/>
          <w:b/>
          <w:caps/>
          <w:sz w:val="26"/>
          <w:szCs w:val="26"/>
          <w:u w:val="single"/>
        </w:rPr>
        <w:t>Алгебра</w:t>
      </w:r>
    </w:p>
    <w:p w:rsidR="004119C0" w:rsidRDefault="004119C0" w:rsidP="004119C0">
      <w:pPr>
        <w:spacing w:after="0"/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уметь</w:t>
      </w:r>
    </w:p>
    <w:p w:rsidR="004119C0" w:rsidRDefault="004119C0" w:rsidP="004119C0">
      <w:pPr>
        <w:numPr>
          <w:ilvl w:val="0"/>
          <w:numId w:val="6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4119C0" w:rsidRDefault="004119C0" w:rsidP="004119C0">
      <w:pPr>
        <w:numPr>
          <w:ilvl w:val="0"/>
          <w:numId w:val="6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4119C0" w:rsidRDefault="004119C0" w:rsidP="004119C0">
      <w:pPr>
        <w:numPr>
          <w:ilvl w:val="0"/>
          <w:numId w:val="6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4119C0" w:rsidRDefault="004119C0" w:rsidP="004119C0">
      <w:pPr>
        <w:spacing w:after="0"/>
        <w:ind w:left="567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/>
          <w:sz w:val="26"/>
          <w:szCs w:val="26"/>
          <w:u w:val="single"/>
        </w:rPr>
        <w:t>для</w:t>
      </w:r>
      <w:proofErr w:type="gramEnd"/>
      <w:r>
        <w:rPr>
          <w:rFonts w:ascii="Times New Roman" w:hAnsi="Times New Roman"/>
          <w:sz w:val="26"/>
          <w:szCs w:val="26"/>
          <w:u w:val="single"/>
        </w:rPr>
        <w:t>:</w:t>
      </w:r>
    </w:p>
    <w:p w:rsidR="004119C0" w:rsidRDefault="004119C0" w:rsidP="004119C0">
      <w:pPr>
        <w:numPr>
          <w:ilvl w:val="0"/>
          <w:numId w:val="6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4119C0" w:rsidRDefault="004119C0" w:rsidP="004119C0">
      <w:pPr>
        <w:pStyle w:val="a6"/>
        <w:ind w:left="567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Функции и графики</w:t>
      </w:r>
    </w:p>
    <w:p w:rsidR="004119C0" w:rsidRDefault="004119C0" w:rsidP="004119C0">
      <w:pPr>
        <w:spacing w:after="0"/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уметь</w:t>
      </w:r>
    </w:p>
    <w:p w:rsidR="004119C0" w:rsidRDefault="004119C0" w:rsidP="004119C0">
      <w:pPr>
        <w:numPr>
          <w:ilvl w:val="0"/>
          <w:numId w:val="6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определять значение функции по значению аргумента при различных способах задания функции; </w:t>
      </w:r>
    </w:p>
    <w:p w:rsidR="004119C0" w:rsidRDefault="004119C0" w:rsidP="004119C0">
      <w:pPr>
        <w:numPr>
          <w:ilvl w:val="0"/>
          <w:numId w:val="6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строить графики изученных функций;</w:t>
      </w:r>
    </w:p>
    <w:p w:rsidR="004119C0" w:rsidRDefault="004119C0" w:rsidP="004119C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4119C0" w:rsidRDefault="004119C0" w:rsidP="004119C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решать уравнения, простейшие системы уравнений, используя свойства функций и их графиков;</w:t>
      </w:r>
    </w:p>
    <w:p w:rsidR="004119C0" w:rsidRDefault="004119C0" w:rsidP="004119C0">
      <w:pPr>
        <w:spacing w:after="0"/>
        <w:ind w:left="567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/>
          <w:sz w:val="26"/>
          <w:szCs w:val="26"/>
          <w:u w:val="single"/>
        </w:rPr>
        <w:t>для</w:t>
      </w:r>
      <w:proofErr w:type="gramEnd"/>
      <w:r>
        <w:rPr>
          <w:rFonts w:ascii="Times New Roman" w:hAnsi="Times New Roman"/>
          <w:sz w:val="26"/>
          <w:szCs w:val="26"/>
          <w:u w:val="single"/>
        </w:rPr>
        <w:t>:</w:t>
      </w:r>
    </w:p>
    <w:p w:rsidR="004119C0" w:rsidRDefault="004119C0" w:rsidP="004119C0">
      <w:pPr>
        <w:numPr>
          <w:ilvl w:val="0"/>
          <w:numId w:val="6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описания с помощью функций различных зависимостей, представления их графически, интерпретации графиков;</w:t>
      </w:r>
    </w:p>
    <w:p w:rsidR="004119C0" w:rsidRDefault="004119C0" w:rsidP="004119C0">
      <w:pPr>
        <w:pStyle w:val="a6"/>
        <w:ind w:left="567"/>
        <w:rPr>
          <w:rFonts w:ascii="Times New Roman" w:hAnsi="Times New Roman"/>
          <w:b/>
          <w:caps/>
          <w:sz w:val="26"/>
          <w:szCs w:val="26"/>
          <w:u w:val="single"/>
        </w:rPr>
      </w:pPr>
      <w:r>
        <w:rPr>
          <w:rFonts w:ascii="Times New Roman" w:hAnsi="Times New Roman"/>
          <w:b/>
          <w:caps/>
          <w:sz w:val="26"/>
          <w:szCs w:val="26"/>
          <w:u w:val="single"/>
        </w:rPr>
        <w:t>Начала математического анализа</w:t>
      </w:r>
    </w:p>
    <w:p w:rsidR="004119C0" w:rsidRDefault="004119C0" w:rsidP="004119C0">
      <w:pPr>
        <w:spacing w:after="0"/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уметь</w:t>
      </w:r>
    </w:p>
    <w:p w:rsidR="004119C0" w:rsidRDefault="004119C0" w:rsidP="004119C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вычислять производные и первообразные элементарных функций, используя справочные материалы; </w:t>
      </w:r>
    </w:p>
    <w:p w:rsidR="004119C0" w:rsidRDefault="004119C0" w:rsidP="004119C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4119C0" w:rsidRDefault="004119C0" w:rsidP="004119C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вычислять в простейших случаях площади с использованием первообразной; </w:t>
      </w:r>
    </w:p>
    <w:p w:rsidR="004119C0" w:rsidRDefault="004119C0" w:rsidP="004119C0">
      <w:pPr>
        <w:spacing w:after="0"/>
        <w:ind w:left="567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/>
          <w:sz w:val="26"/>
          <w:szCs w:val="26"/>
          <w:u w:val="single"/>
        </w:rPr>
        <w:t>для</w:t>
      </w:r>
      <w:proofErr w:type="gramEnd"/>
      <w:r>
        <w:rPr>
          <w:rFonts w:ascii="Times New Roman" w:hAnsi="Times New Roman"/>
          <w:sz w:val="26"/>
          <w:szCs w:val="26"/>
          <w:u w:val="single"/>
        </w:rPr>
        <w:t>:</w:t>
      </w:r>
    </w:p>
    <w:p w:rsidR="004119C0" w:rsidRDefault="004119C0" w:rsidP="004119C0">
      <w:pPr>
        <w:numPr>
          <w:ilvl w:val="0"/>
          <w:numId w:val="6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4119C0" w:rsidRDefault="004119C0" w:rsidP="004119C0">
      <w:pPr>
        <w:pStyle w:val="a6"/>
        <w:ind w:left="567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Уравнения и неравенства</w:t>
      </w:r>
    </w:p>
    <w:p w:rsidR="004119C0" w:rsidRDefault="004119C0" w:rsidP="004119C0">
      <w:pPr>
        <w:spacing w:after="0"/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уметь</w:t>
      </w:r>
    </w:p>
    <w:p w:rsidR="004119C0" w:rsidRDefault="004119C0" w:rsidP="004119C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4119C0" w:rsidRDefault="004119C0" w:rsidP="004119C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составлять уравнения и неравенства по условию задачи;</w:t>
      </w:r>
    </w:p>
    <w:p w:rsidR="004119C0" w:rsidRDefault="004119C0" w:rsidP="004119C0">
      <w:pPr>
        <w:numPr>
          <w:ilvl w:val="0"/>
          <w:numId w:val="6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использовать для приближенного решения уравнений и неравен</w:t>
      </w:r>
      <w:proofErr w:type="gramStart"/>
      <w:r>
        <w:rPr>
          <w:rFonts w:ascii="Times New Roman" w:hAnsi="Times New Roman"/>
          <w:sz w:val="26"/>
          <w:szCs w:val="26"/>
        </w:rPr>
        <w:t>ств гр</w:t>
      </w:r>
      <w:proofErr w:type="gramEnd"/>
      <w:r>
        <w:rPr>
          <w:rFonts w:ascii="Times New Roman" w:hAnsi="Times New Roman"/>
          <w:sz w:val="26"/>
          <w:szCs w:val="26"/>
        </w:rPr>
        <w:t>афический метод;</w:t>
      </w:r>
    </w:p>
    <w:p w:rsidR="004119C0" w:rsidRDefault="004119C0" w:rsidP="004119C0">
      <w:pPr>
        <w:numPr>
          <w:ilvl w:val="0"/>
          <w:numId w:val="6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изображать на координатной плоскости множества решений простейших уравнений и их систем;</w:t>
      </w:r>
    </w:p>
    <w:p w:rsidR="004119C0" w:rsidRDefault="004119C0" w:rsidP="004119C0">
      <w:pPr>
        <w:ind w:left="567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/>
          <w:sz w:val="26"/>
          <w:szCs w:val="26"/>
          <w:u w:val="single"/>
        </w:rPr>
        <w:t>для</w:t>
      </w:r>
      <w:proofErr w:type="gramEnd"/>
      <w:r>
        <w:rPr>
          <w:rFonts w:ascii="Times New Roman" w:hAnsi="Times New Roman"/>
          <w:sz w:val="26"/>
          <w:szCs w:val="26"/>
          <w:u w:val="single"/>
        </w:rPr>
        <w:t>:</w:t>
      </w:r>
    </w:p>
    <w:p w:rsidR="004119C0" w:rsidRDefault="004119C0" w:rsidP="004119C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построения и исследования простейших математических моделей;</w:t>
      </w:r>
    </w:p>
    <w:p w:rsidR="004119C0" w:rsidRDefault="004119C0" w:rsidP="004119C0">
      <w:pPr>
        <w:pStyle w:val="a6"/>
        <w:ind w:left="567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Элементы комбинаторики, статистики и теории вероятностей</w:t>
      </w:r>
    </w:p>
    <w:p w:rsidR="004119C0" w:rsidRDefault="004119C0" w:rsidP="004119C0">
      <w:pPr>
        <w:spacing w:after="0"/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уметь</w:t>
      </w:r>
    </w:p>
    <w:p w:rsidR="004119C0" w:rsidRDefault="004119C0" w:rsidP="004119C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решать простейшие комбинаторные задачи методом перебора, а также с использованием известных формул;</w:t>
      </w:r>
    </w:p>
    <w:p w:rsidR="004119C0" w:rsidRDefault="004119C0" w:rsidP="004119C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вычислять в простейших случаях вероятности событий на основе подсчета числа исходов;</w:t>
      </w:r>
    </w:p>
    <w:p w:rsidR="004119C0" w:rsidRDefault="004119C0" w:rsidP="004119C0">
      <w:pPr>
        <w:spacing w:after="0"/>
        <w:ind w:left="567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/>
          <w:sz w:val="26"/>
          <w:szCs w:val="26"/>
          <w:u w:val="single"/>
        </w:rPr>
        <w:t>для</w:t>
      </w:r>
      <w:proofErr w:type="gramEnd"/>
      <w:r>
        <w:rPr>
          <w:rFonts w:ascii="Times New Roman" w:hAnsi="Times New Roman"/>
          <w:sz w:val="26"/>
          <w:szCs w:val="26"/>
          <w:u w:val="single"/>
        </w:rPr>
        <w:t>:</w:t>
      </w:r>
    </w:p>
    <w:p w:rsidR="004119C0" w:rsidRDefault="004119C0" w:rsidP="004119C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анализа реальных числовых данных, представленных в виде диаграмм, графиков;</w:t>
      </w:r>
    </w:p>
    <w:p w:rsidR="004119C0" w:rsidRDefault="004119C0" w:rsidP="004119C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анализа информации статистического характера;</w:t>
      </w:r>
    </w:p>
    <w:p w:rsidR="004119C0" w:rsidRDefault="004119C0"/>
    <w:p w:rsidR="004119C0" w:rsidRDefault="004119C0"/>
    <w:p w:rsidR="004119C0" w:rsidRDefault="004119C0"/>
    <w:p w:rsidR="004119C0" w:rsidRDefault="004119C0"/>
    <w:p w:rsidR="004119C0" w:rsidRDefault="004119C0">
      <w:pPr>
        <w:sectPr w:rsidR="004119C0">
          <w:pgSz w:w="11906" w:h="16838"/>
          <w:pgMar w:top="426" w:right="850" w:bottom="568" w:left="993" w:header="708" w:footer="708" w:gutter="0"/>
          <w:cols w:space="720"/>
        </w:sectPr>
      </w:pPr>
    </w:p>
    <w:tbl>
      <w:tblPr>
        <w:tblW w:w="15057" w:type="dxa"/>
        <w:jc w:val="center"/>
        <w:tblInd w:w="-4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3325"/>
        <w:gridCol w:w="828"/>
        <w:gridCol w:w="2760"/>
        <w:gridCol w:w="3312"/>
        <w:gridCol w:w="2084"/>
        <w:gridCol w:w="2080"/>
      </w:tblGrid>
      <w:tr w:rsidR="001142C1" w:rsidRPr="001142C1" w:rsidTr="005A720A">
        <w:trPr>
          <w:trHeight w:val="95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1142C1">
              <w:rPr>
                <w:rFonts w:ascii="Times New Roman" w:hAnsi="Times New Roman" w:cs="Times New Roman"/>
                <w:b/>
              </w:rPr>
              <w:t>№ п.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5A720A" w:rsidRDefault="001142C1" w:rsidP="005A720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C1" w:rsidRPr="001142C1" w:rsidRDefault="001142C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уровню подготовки учеников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b/>
                <w:sz w:val="28"/>
                <w:szCs w:val="28"/>
              </w:rPr>
              <w:t>Кодификатор ЕГЭ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A720A" w:rsidRPr="001142C1" w:rsidTr="005A720A">
        <w:trPr>
          <w:trHeight w:val="364"/>
          <w:jc w:val="center"/>
        </w:trPr>
        <w:tc>
          <w:tcPr>
            <w:tcW w:w="15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0A" w:rsidRPr="005A720A" w:rsidRDefault="005A720A" w:rsidP="005A720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A720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5A720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четверть</w:t>
            </w:r>
            <w:proofErr w:type="spellEnd"/>
            <w:r w:rsidRPr="005A720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5A720A">
              <w:rPr>
                <w:rFonts w:ascii="Times New Roman" w:hAnsi="Times New Roman" w:cs="Times New Roman"/>
                <w:b/>
                <w:sz w:val="28"/>
                <w:szCs w:val="28"/>
              </w:rPr>
              <w:t>(27 уроков)</w:t>
            </w:r>
          </w:p>
        </w:tc>
      </w:tr>
      <w:tr w:rsidR="001142C1" w:rsidRPr="001142C1" w:rsidTr="005A720A">
        <w:trPr>
          <w:jc w:val="center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Определение производной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5A720A" w:rsidRDefault="001142C1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1142C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1142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42C1" w:rsidRPr="001142C1" w:rsidRDefault="001142C1" w:rsidP="004119C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2C1">
              <w:rPr>
                <w:rFonts w:ascii="Times New Roman" w:hAnsi="Times New Roman" w:cs="Times New Roman"/>
              </w:rPr>
              <w:t>уметь вычислять производные по таблице производных, производную суммы, произведения, частного функций;</w:t>
            </w:r>
          </w:p>
          <w:p w:rsidR="001142C1" w:rsidRPr="001142C1" w:rsidRDefault="001142C1" w:rsidP="004119C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1142C1">
              <w:rPr>
                <w:rFonts w:ascii="Times New Roman" w:hAnsi="Times New Roman"/>
                <w:sz w:val="24"/>
                <w:szCs w:val="24"/>
              </w:rPr>
              <w:t>находить производную сложной функции,</w:t>
            </w:r>
          </w:p>
          <w:p w:rsidR="001142C1" w:rsidRPr="001142C1" w:rsidRDefault="001142C1" w:rsidP="004119C0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1142C1">
              <w:rPr>
                <w:rFonts w:ascii="Times New Roman" w:hAnsi="Times New Roman"/>
                <w:sz w:val="24"/>
                <w:szCs w:val="24"/>
              </w:rPr>
              <w:t>решать задачи на применение производной.</w:t>
            </w: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5A720A" w:rsidP="005A720A">
            <w:pPr>
              <w:pStyle w:val="a4"/>
              <w:spacing w:before="0" w:beforeAutospacing="0" w:after="0" w:afterAutospacing="0" w:line="276" w:lineRule="auto"/>
              <w:jc w:val="both"/>
              <w:rPr>
                <w:iCs/>
              </w:rPr>
            </w:pPr>
            <w:r>
              <w:rPr>
                <w:iCs/>
              </w:rPr>
              <w:t xml:space="preserve">Касательная к графику функции. </w:t>
            </w:r>
            <w:r w:rsidR="001142C1" w:rsidRPr="001142C1">
              <w:rPr>
                <w:iCs/>
              </w:rPr>
              <w:t>Понятие о производной, ее геометрический и механический смысл. Правила дифференцирования суммы, произведения, частного, степени</w:t>
            </w:r>
            <w:r>
              <w:rPr>
                <w:iCs/>
              </w:rPr>
              <w:t>.</w:t>
            </w:r>
            <w:r w:rsidR="00D31FC7">
              <w:rPr>
                <w:iCs/>
              </w:rPr>
              <w:t xml:space="preserve"> </w:t>
            </w:r>
            <w:bookmarkStart w:id="0" w:name="_GoBack"/>
            <w:bookmarkEnd w:id="0"/>
            <w:r w:rsidR="001142C1" w:rsidRPr="001142C1">
              <w:rPr>
                <w:iCs/>
              </w:rPr>
              <w:t>Схема исследования функции с помощью производной.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A92214" w:rsidP="00761ED4">
            <w:pPr>
              <w:pStyle w:val="a4"/>
              <w:spacing w:before="0" w:beforeAutospacing="0" w:after="0" w:afterAutospacing="0" w:line="276" w:lineRule="auto"/>
              <w:jc w:val="center"/>
              <w:rPr>
                <w:iCs/>
              </w:rPr>
            </w:pPr>
            <w:r>
              <w:rPr>
                <w:iCs/>
              </w:rPr>
              <w:t>4.1.1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pStyle w:val="a4"/>
              <w:spacing w:before="0" w:beforeAutospacing="0" w:after="0" w:afterAutospacing="0" w:line="276" w:lineRule="auto"/>
              <w:jc w:val="center"/>
              <w:rPr>
                <w:iCs/>
              </w:rPr>
            </w:pPr>
          </w:p>
        </w:tc>
      </w:tr>
      <w:tr w:rsidR="001142C1" w:rsidRPr="001142C1" w:rsidTr="005A720A">
        <w:trPr>
          <w:trHeight w:val="279"/>
          <w:jc w:val="center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Таблица производных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5A720A" w:rsidRDefault="001142C1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A92214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4.1.3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2C1" w:rsidRPr="001142C1" w:rsidTr="005A720A">
        <w:trPr>
          <w:jc w:val="center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Правила дифференцирования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5A720A" w:rsidRDefault="001142C1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214" w:rsidRPr="001142C1" w:rsidRDefault="00A92214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4.1.4, 4.1.5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2C1" w:rsidRPr="001142C1" w:rsidTr="005A720A">
        <w:trPr>
          <w:jc w:val="center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Производная сложной функции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5A720A" w:rsidRDefault="001142C1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A92214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4.1.5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2C1" w:rsidRPr="001142C1" w:rsidTr="005A720A">
        <w:trPr>
          <w:jc w:val="center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Применение производной.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5A720A" w:rsidRDefault="001142C1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A92214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4.2.1, 4.2.2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20A" w:rsidRPr="001142C1" w:rsidTr="005A11F1">
        <w:trPr>
          <w:jc w:val="center"/>
        </w:trPr>
        <w:tc>
          <w:tcPr>
            <w:tcW w:w="15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0A" w:rsidRPr="005A720A" w:rsidRDefault="005A720A" w:rsidP="00761ED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§ 7. </w:t>
            </w:r>
            <w:proofErr w:type="gramStart"/>
            <w:r w:rsidRPr="005A720A">
              <w:rPr>
                <w:rFonts w:ascii="Times New Roman" w:hAnsi="Times New Roman" w:cs="Times New Roman"/>
                <w:b/>
                <w:sz w:val="28"/>
                <w:szCs w:val="28"/>
              </w:rPr>
              <w:t>Первообразная</w:t>
            </w:r>
            <w:proofErr w:type="gramEnd"/>
            <w:r w:rsidRPr="005A7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 часов)</w:t>
            </w:r>
          </w:p>
        </w:tc>
      </w:tr>
      <w:tr w:rsidR="001142C1" w:rsidRPr="001142C1" w:rsidTr="005A720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proofErr w:type="gramStart"/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первообразной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5A720A" w:rsidRDefault="001142C1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2C1">
              <w:rPr>
                <w:rFonts w:ascii="Times New Roman" w:hAnsi="Times New Roman" w:cs="Times New Roman"/>
                <w:b/>
              </w:rPr>
              <w:t xml:space="preserve">Знать и понимать: </w:t>
            </w:r>
          </w:p>
          <w:p w:rsidR="001142C1" w:rsidRPr="001142C1" w:rsidRDefault="001142C1" w:rsidP="004119C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142C1">
              <w:rPr>
                <w:rFonts w:ascii="Times New Roman" w:hAnsi="Times New Roman" w:cs="Times New Roman"/>
              </w:rPr>
              <w:t>первообразная, связь с производной, основное свойство, общий вид, график первообразной, таблица первообразных,</w:t>
            </w:r>
            <w:proofErr w:type="gramEnd"/>
          </w:p>
          <w:p w:rsidR="001142C1" w:rsidRPr="001142C1" w:rsidRDefault="001142C1" w:rsidP="004119C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42C1">
              <w:rPr>
                <w:rFonts w:ascii="Times New Roman" w:hAnsi="Times New Roman" w:cs="Times New Roman"/>
              </w:rPr>
              <w:t>первообразная</w:t>
            </w:r>
            <w:proofErr w:type="gramEnd"/>
            <w:r w:rsidRPr="001142C1">
              <w:rPr>
                <w:rFonts w:ascii="Times New Roman" w:hAnsi="Times New Roman" w:cs="Times New Roman"/>
              </w:rPr>
              <w:t xml:space="preserve"> суммы, разности, первообразная функции с постоянным множителем, первообразная </w:t>
            </w:r>
            <w:r w:rsidRPr="001142C1">
              <w:rPr>
                <w:rFonts w:ascii="Times New Roman" w:hAnsi="Times New Roman" w:cs="Times New Roman"/>
              </w:rPr>
              <w:lastRenderedPageBreak/>
              <w:t>сложной функции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pStyle w:val="a4"/>
              <w:spacing w:before="0" w:beforeAutospacing="0" w:after="0" w:afterAutospacing="0" w:line="276" w:lineRule="auto"/>
              <w:jc w:val="both"/>
              <w:rPr>
                <w:iCs/>
              </w:rPr>
            </w:pPr>
            <w:r w:rsidRPr="001142C1">
              <w:rPr>
                <w:color w:val="000000"/>
              </w:rPr>
              <w:lastRenderedPageBreak/>
              <w:t>Дифференци</w:t>
            </w:r>
            <w:r w:rsidRPr="001142C1">
              <w:rPr>
                <w:color w:val="000000"/>
              </w:rPr>
              <w:softHyphen/>
              <w:t xml:space="preserve">рование, </w:t>
            </w:r>
            <w:proofErr w:type="gramStart"/>
            <w:r w:rsidRPr="001142C1">
              <w:rPr>
                <w:color w:val="000000"/>
              </w:rPr>
              <w:t>первообраз</w:t>
            </w:r>
            <w:r w:rsidRPr="001142C1">
              <w:rPr>
                <w:color w:val="000000"/>
              </w:rPr>
              <w:softHyphen/>
              <w:t>ная</w:t>
            </w:r>
            <w:proofErr w:type="gramEnd"/>
            <w:r w:rsidRPr="001142C1">
              <w:rPr>
                <w:color w:val="000000"/>
              </w:rPr>
              <w:t>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A92214" w:rsidP="00761ED4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4.3.1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1142C1" w:rsidRPr="001142C1" w:rsidTr="005A720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свойство </w:t>
            </w:r>
            <w:proofErr w:type="gramStart"/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первообразной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5A720A" w:rsidRDefault="001142C1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pStyle w:val="a4"/>
              <w:spacing w:before="0" w:beforeAutospacing="0" w:after="0" w:afterAutospacing="0" w:line="276" w:lineRule="auto"/>
              <w:jc w:val="both"/>
              <w:rPr>
                <w:iCs/>
              </w:rPr>
            </w:pPr>
            <w:r w:rsidRPr="001142C1">
              <w:rPr>
                <w:color w:val="000000"/>
              </w:rPr>
              <w:t xml:space="preserve">Вид </w:t>
            </w:r>
            <w:proofErr w:type="gramStart"/>
            <w:r w:rsidRPr="001142C1">
              <w:rPr>
                <w:color w:val="000000"/>
              </w:rPr>
              <w:t>первообразной</w:t>
            </w:r>
            <w:proofErr w:type="gramEnd"/>
            <w:r w:rsidRPr="001142C1">
              <w:rPr>
                <w:color w:val="000000"/>
              </w:rPr>
              <w:t>, график первообразной, таблица первообразных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A92214" w:rsidP="00761ED4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4.3.1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1142C1" w:rsidRPr="001142C1" w:rsidTr="005A720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 xml:space="preserve">Три правила нахождения </w:t>
            </w:r>
            <w:proofErr w:type="gramStart"/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первообразной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5A720A" w:rsidRDefault="001142C1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pStyle w:val="a4"/>
              <w:spacing w:before="0" w:beforeAutospacing="0" w:after="0" w:afterAutospacing="0" w:line="276" w:lineRule="auto"/>
              <w:jc w:val="both"/>
              <w:rPr>
                <w:iCs/>
              </w:rPr>
            </w:pPr>
            <w:proofErr w:type="gramStart"/>
            <w:r w:rsidRPr="001142C1">
              <w:rPr>
                <w:color w:val="000000"/>
              </w:rPr>
              <w:t>Первообразная</w:t>
            </w:r>
            <w:proofErr w:type="gramEnd"/>
            <w:r w:rsidRPr="001142C1">
              <w:rPr>
                <w:color w:val="000000"/>
              </w:rPr>
              <w:t xml:space="preserve">  суммы, разности. </w:t>
            </w:r>
            <w:proofErr w:type="gramStart"/>
            <w:r w:rsidRPr="001142C1">
              <w:rPr>
                <w:color w:val="000000"/>
              </w:rPr>
              <w:t>Первообразная</w:t>
            </w:r>
            <w:proofErr w:type="gramEnd"/>
            <w:r w:rsidRPr="001142C1">
              <w:rPr>
                <w:color w:val="000000"/>
              </w:rPr>
              <w:t xml:space="preserve"> функции с постоянным множителем. </w:t>
            </w:r>
            <w:proofErr w:type="gramStart"/>
            <w:r w:rsidRPr="001142C1">
              <w:rPr>
                <w:color w:val="000000"/>
              </w:rPr>
              <w:t>Первообразная</w:t>
            </w:r>
            <w:proofErr w:type="gramEnd"/>
            <w:r w:rsidRPr="001142C1">
              <w:rPr>
                <w:color w:val="000000"/>
              </w:rPr>
              <w:t xml:space="preserve"> сложной функции.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A92214" w:rsidP="00761ED4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4.3.1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1142C1" w:rsidRPr="001142C1" w:rsidTr="005A720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2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Подготовка к </w:t>
            </w:r>
            <w:r w:rsidRPr="001142C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контрольной работе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5A720A" w:rsidRDefault="001142C1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2C1" w:rsidRPr="001142C1" w:rsidTr="005A720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№1 по теме «Первообразная»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5A720A" w:rsidRDefault="001142C1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20A" w:rsidRPr="001142C1" w:rsidTr="00FF2D52">
        <w:trPr>
          <w:jc w:val="center"/>
        </w:trPr>
        <w:tc>
          <w:tcPr>
            <w:tcW w:w="15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0A" w:rsidRPr="005A720A" w:rsidRDefault="005A720A" w:rsidP="00761ED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A">
              <w:rPr>
                <w:rFonts w:ascii="Times New Roman" w:hAnsi="Times New Roman" w:cs="Times New Roman"/>
                <w:b/>
                <w:sz w:val="28"/>
                <w:szCs w:val="28"/>
              </w:rPr>
              <w:t>§ 8. Интеграл (12 часов)</w:t>
            </w:r>
          </w:p>
        </w:tc>
      </w:tr>
      <w:tr w:rsidR="001142C1" w:rsidRPr="001142C1" w:rsidTr="005A720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5A720A" w:rsidRDefault="001142C1" w:rsidP="005A720A">
            <w:pPr>
              <w:widowContro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i/>
                <w:sz w:val="28"/>
                <w:szCs w:val="28"/>
              </w:rPr>
              <w:t>Анализ контрольной работы.</w:t>
            </w:r>
            <w:r w:rsidR="005A72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Площадь криволинейной трапеции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5A720A" w:rsidRDefault="001142C1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>
            <w:pPr>
              <w:rPr>
                <w:rFonts w:ascii="Times New Roman" w:hAnsi="Times New Roman" w:cs="Times New Roman"/>
                <w:b/>
              </w:rPr>
            </w:pPr>
            <w:r w:rsidRPr="001142C1">
              <w:rPr>
                <w:rFonts w:ascii="Times New Roman" w:hAnsi="Times New Roman" w:cs="Times New Roman"/>
                <w:b/>
              </w:rPr>
              <w:t xml:space="preserve">Знать и понимать: </w:t>
            </w:r>
          </w:p>
          <w:p w:rsidR="001142C1" w:rsidRPr="001142C1" w:rsidRDefault="001142C1" w:rsidP="004119C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142C1">
              <w:rPr>
                <w:rFonts w:ascii="Times New Roman" w:hAnsi="Times New Roman" w:cs="Times New Roman"/>
              </w:rPr>
              <w:t>криволинейная трапеция, геометрический смысл первообраз ной, площадь криволинейной трапеции,</w:t>
            </w:r>
          </w:p>
          <w:p w:rsidR="001142C1" w:rsidRPr="001142C1" w:rsidRDefault="001142C1" w:rsidP="004119C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142C1">
              <w:rPr>
                <w:rFonts w:ascii="Times New Roman" w:hAnsi="Times New Roman" w:cs="Times New Roman"/>
              </w:rPr>
              <w:t>интеграл функции, знак интеграла, подынтегральная функция, верхний и нижний пределы интегрирования, формула Ньютона-Лейбница.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pStyle w:val="a4"/>
              <w:spacing w:before="0" w:beforeAutospacing="0" w:after="0" w:afterAutospacing="0" w:line="276" w:lineRule="auto"/>
              <w:jc w:val="both"/>
              <w:rPr>
                <w:iCs/>
              </w:rPr>
            </w:pPr>
            <w:r w:rsidRPr="001142C1">
              <w:rPr>
                <w:color w:val="000000"/>
              </w:rPr>
              <w:t>Криволинейная трапеция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A92214" w:rsidP="00761ED4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4.3.2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1142C1" w:rsidRPr="001142C1" w:rsidTr="005A720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Формула Ньютона - Лейбница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5A720A" w:rsidRDefault="001142C1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pStyle w:val="a4"/>
              <w:spacing w:before="0" w:beforeAutospacing="0" w:after="0" w:afterAutospacing="0" w:line="276" w:lineRule="auto"/>
              <w:jc w:val="both"/>
              <w:rPr>
                <w:iCs/>
              </w:rPr>
            </w:pPr>
            <w:r w:rsidRPr="001142C1">
              <w:t xml:space="preserve">Интеграл функции, знак интеграла, </w:t>
            </w:r>
            <w:proofErr w:type="spellStart"/>
            <w:r w:rsidRPr="001142C1">
              <w:t>подинтегральная</w:t>
            </w:r>
            <w:proofErr w:type="spellEnd"/>
            <w:r w:rsidRPr="001142C1">
              <w:t xml:space="preserve"> функция, верхний и нижний пределы интегрирования, формула Ньютон</w:t>
            </w:r>
            <w:proofErr w:type="gramStart"/>
            <w:r w:rsidRPr="001142C1">
              <w:t>а-</w:t>
            </w:r>
            <w:proofErr w:type="gramEnd"/>
            <w:r w:rsidRPr="001142C1">
              <w:t xml:space="preserve"> Лейбница.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A92214" w:rsidP="00761ED4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4.3.2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</w:tr>
      <w:tr w:rsidR="001142C1" w:rsidRPr="001142C1" w:rsidTr="005A720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Применение интеграла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5A720A" w:rsidRDefault="001142C1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A92214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2C1" w:rsidRPr="001142C1" w:rsidTr="005A720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5A720A" w:rsidRDefault="001142C1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2C1" w:rsidRPr="001142C1" w:rsidTr="005A720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№2 по теме «Интеграл»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5A720A" w:rsidRDefault="001142C1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2C1" w:rsidRPr="001142C1" w:rsidTr="005A720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i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5A720A" w:rsidRDefault="001142C1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C1" w:rsidRPr="001142C1" w:rsidRDefault="001142C1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20A" w:rsidRPr="001142C1" w:rsidTr="00886050">
        <w:trPr>
          <w:jc w:val="center"/>
        </w:trPr>
        <w:tc>
          <w:tcPr>
            <w:tcW w:w="15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0A" w:rsidRPr="005A720A" w:rsidRDefault="005A720A" w:rsidP="00761ED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5A7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(21 урок за четверть)</w:t>
            </w:r>
          </w:p>
        </w:tc>
      </w:tr>
      <w:tr w:rsidR="005A720A" w:rsidRPr="001142C1" w:rsidTr="00691C48">
        <w:trPr>
          <w:jc w:val="center"/>
        </w:trPr>
        <w:tc>
          <w:tcPr>
            <w:tcW w:w="15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0A" w:rsidRPr="005A720A" w:rsidRDefault="005A720A" w:rsidP="00761ED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A">
              <w:rPr>
                <w:rFonts w:ascii="Times New Roman" w:hAnsi="Times New Roman" w:cs="Times New Roman"/>
                <w:b/>
                <w:sz w:val="28"/>
                <w:szCs w:val="28"/>
              </w:rPr>
              <w:t>§ 9. Обобщение понятия степени (14 часов)</w:t>
            </w:r>
          </w:p>
        </w:tc>
      </w:tr>
      <w:tr w:rsidR="001142C1" w:rsidRPr="001142C1" w:rsidTr="005A720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 xml:space="preserve">Корень </w:t>
            </w:r>
            <w:r w:rsidRPr="001142C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-й степени и его свойства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5A720A" w:rsidRDefault="001142C1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>
            <w:pPr>
              <w:rPr>
                <w:rFonts w:ascii="Times New Roman" w:hAnsi="Times New Roman" w:cs="Times New Roman"/>
                <w:b/>
              </w:rPr>
            </w:pPr>
            <w:r w:rsidRPr="001142C1">
              <w:rPr>
                <w:rFonts w:ascii="Times New Roman" w:hAnsi="Times New Roman" w:cs="Times New Roman"/>
                <w:b/>
              </w:rPr>
              <w:t xml:space="preserve">Знать и понимать: </w:t>
            </w:r>
          </w:p>
          <w:p w:rsidR="001142C1" w:rsidRPr="001142C1" w:rsidRDefault="001142C1" w:rsidP="004119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142C1">
              <w:rPr>
                <w:rFonts w:ascii="Times New Roman" w:hAnsi="Times New Roman" w:cs="Times New Roman"/>
              </w:rPr>
              <w:t xml:space="preserve">корень </w:t>
            </w:r>
            <w:r w:rsidRPr="001142C1">
              <w:rPr>
                <w:rFonts w:ascii="Times New Roman" w:hAnsi="Times New Roman" w:cs="Times New Roman"/>
                <w:i/>
              </w:rPr>
              <w:t>n</w:t>
            </w:r>
            <w:r w:rsidRPr="001142C1">
              <w:rPr>
                <w:rFonts w:ascii="Times New Roman" w:hAnsi="Times New Roman" w:cs="Times New Roman"/>
              </w:rPr>
              <w:t xml:space="preserve">-й степени, арифметический корень </w:t>
            </w:r>
            <w:r w:rsidRPr="001142C1">
              <w:rPr>
                <w:rFonts w:ascii="Times New Roman" w:hAnsi="Times New Roman" w:cs="Times New Roman"/>
                <w:i/>
              </w:rPr>
              <w:t>n</w:t>
            </w:r>
            <w:r w:rsidRPr="001142C1">
              <w:rPr>
                <w:rFonts w:ascii="Times New Roman" w:hAnsi="Times New Roman" w:cs="Times New Roman"/>
              </w:rPr>
              <w:t xml:space="preserve">-й степени, основные свойства, </w:t>
            </w:r>
          </w:p>
          <w:p w:rsidR="001142C1" w:rsidRPr="001142C1" w:rsidRDefault="001142C1" w:rsidP="004119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142C1">
              <w:rPr>
                <w:rFonts w:ascii="Times New Roman" w:hAnsi="Times New Roman" w:cs="Times New Roman"/>
              </w:rPr>
              <w:t>иррациональные уравнения и способы решения,</w:t>
            </w:r>
          </w:p>
          <w:p w:rsidR="001142C1" w:rsidRPr="001142C1" w:rsidRDefault="001142C1" w:rsidP="004119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142C1">
              <w:rPr>
                <w:rFonts w:ascii="Times New Roman" w:hAnsi="Times New Roman" w:cs="Times New Roman"/>
              </w:rPr>
              <w:t>определение степени, свойства степени,</w:t>
            </w:r>
          </w:p>
          <w:p w:rsidR="001142C1" w:rsidRPr="001142C1" w:rsidRDefault="001142C1" w:rsidP="004119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142C1">
              <w:rPr>
                <w:rFonts w:ascii="Times New Roman" w:hAnsi="Times New Roman" w:cs="Times New Roman"/>
              </w:rPr>
              <w:t>степенная функция, ее свойства и график.</w:t>
            </w:r>
          </w:p>
          <w:p w:rsidR="001142C1" w:rsidRPr="001142C1" w:rsidRDefault="001142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pStyle w:val="a4"/>
              <w:spacing w:before="0" w:beforeAutospacing="0" w:after="0" w:afterAutospacing="0" w:line="276" w:lineRule="auto"/>
              <w:jc w:val="both"/>
              <w:rPr>
                <w:iCs/>
              </w:rPr>
            </w:pPr>
            <w:r w:rsidRPr="001142C1">
              <w:rPr>
                <w:color w:val="000000"/>
              </w:rPr>
              <w:t xml:space="preserve">Корень </w:t>
            </w:r>
            <w:r w:rsidRPr="001142C1">
              <w:rPr>
                <w:color w:val="000000"/>
                <w:lang w:val="en-US"/>
              </w:rPr>
              <w:t>n</w:t>
            </w:r>
            <w:r w:rsidRPr="001142C1">
              <w:rPr>
                <w:color w:val="000000"/>
              </w:rPr>
              <w:t xml:space="preserve"> -степени из неотрица</w:t>
            </w:r>
            <w:r w:rsidRPr="001142C1">
              <w:rPr>
                <w:color w:val="000000"/>
              </w:rPr>
              <w:softHyphen/>
              <w:t>тельного чис</w:t>
            </w:r>
            <w:r w:rsidRPr="001142C1">
              <w:rPr>
                <w:color w:val="000000"/>
              </w:rPr>
              <w:softHyphen/>
              <w:t>ла, извлече</w:t>
            </w:r>
            <w:r w:rsidRPr="001142C1">
              <w:rPr>
                <w:color w:val="000000"/>
              </w:rPr>
              <w:softHyphen/>
              <w:t>ние корня, подкоренное выражение, показатель корня, ради</w:t>
            </w:r>
            <w:r w:rsidRPr="001142C1">
              <w:rPr>
                <w:color w:val="000000"/>
              </w:rPr>
              <w:softHyphen/>
              <w:t>кал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A92214" w:rsidP="00761ED4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1.4.1,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pStyle w:val="a4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</w:p>
        </w:tc>
      </w:tr>
      <w:tr w:rsidR="001142C1" w:rsidRPr="001142C1" w:rsidTr="005A720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Иррациональные уравнения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5A720A" w:rsidRDefault="001142C1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5A720A" w:rsidRDefault="005A720A" w:rsidP="005A720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Иррациональное уравнение. Решение иррациональных уравнений.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A92214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2C1" w:rsidRPr="001142C1" w:rsidTr="005A720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Степень с рациональным показателем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5A720A" w:rsidRDefault="001142C1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степени, свойства степени.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A92214" w:rsidP="00761E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1.4.2, 1.4.3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2C1" w:rsidRPr="001142C1" w:rsidTr="005A720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42C1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5A720A" w:rsidRDefault="001142C1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2C1" w:rsidRPr="001142C1" w:rsidTr="005A720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3 по теме «Степень и ее обобщение».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5A720A" w:rsidRDefault="001142C1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20A" w:rsidRPr="001142C1" w:rsidTr="00291506">
        <w:trPr>
          <w:jc w:val="center"/>
        </w:trPr>
        <w:tc>
          <w:tcPr>
            <w:tcW w:w="15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0A" w:rsidRPr="005A720A" w:rsidRDefault="005A720A" w:rsidP="00761ED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A">
              <w:rPr>
                <w:rFonts w:ascii="Times New Roman" w:hAnsi="Times New Roman" w:cs="Times New Roman"/>
                <w:b/>
                <w:sz w:val="28"/>
                <w:szCs w:val="28"/>
              </w:rPr>
              <w:t>§ 10. Показательная и логарифмическая функции (20 часов)</w:t>
            </w:r>
          </w:p>
        </w:tc>
      </w:tr>
      <w:tr w:rsidR="001142C1" w:rsidRPr="001142C1" w:rsidTr="005A720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5A720A" w:rsidRDefault="001142C1" w:rsidP="005A720A">
            <w:pPr>
              <w:widowContro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i/>
                <w:sz w:val="28"/>
                <w:szCs w:val="28"/>
              </w:rPr>
              <w:t>Анализ контрольной работы.</w:t>
            </w:r>
            <w:r w:rsidR="005A72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Показательная функция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5A720A" w:rsidRDefault="001142C1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>
            <w:pPr>
              <w:rPr>
                <w:rFonts w:ascii="Times New Roman" w:hAnsi="Times New Roman" w:cs="Times New Roman"/>
                <w:b/>
              </w:rPr>
            </w:pPr>
            <w:r w:rsidRPr="001142C1">
              <w:rPr>
                <w:rFonts w:ascii="Times New Roman" w:hAnsi="Times New Roman" w:cs="Times New Roman"/>
                <w:b/>
              </w:rPr>
              <w:t xml:space="preserve">Знать и понимать: </w:t>
            </w:r>
            <w:r w:rsidRPr="001142C1">
              <w:rPr>
                <w:rFonts w:ascii="Times New Roman" w:hAnsi="Times New Roman" w:cs="Times New Roman"/>
              </w:rPr>
              <w:t>определение, свойства показательной функц</w:t>
            </w:r>
            <w:proofErr w:type="gramStart"/>
            <w:r w:rsidRPr="001142C1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1142C1">
              <w:rPr>
                <w:rFonts w:ascii="Times New Roman" w:hAnsi="Times New Roman" w:cs="Times New Roman"/>
              </w:rPr>
              <w:t xml:space="preserve"> график;</w:t>
            </w:r>
            <w:r w:rsidRPr="001142C1">
              <w:rPr>
                <w:rFonts w:ascii="Times New Roman" w:hAnsi="Times New Roman" w:cs="Times New Roman"/>
                <w:b/>
              </w:rPr>
              <w:t xml:space="preserve"> </w:t>
            </w:r>
            <w:r w:rsidRPr="001142C1">
              <w:rPr>
                <w:rFonts w:ascii="Times New Roman" w:hAnsi="Times New Roman" w:cs="Times New Roman"/>
              </w:rPr>
              <w:t>показательные уравнения, их корни, неравенства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Формула, график показательной функции, ее свойства.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A92214" w:rsidP="00761E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2C1" w:rsidRPr="001142C1" w:rsidTr="005A720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Решение показательных уравнений и неравенств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5A720A" w:rsidRDefault="001142C1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 уравнения, их корни, неравенства и системы уравнений.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Default="00A92214" w:rsidP="00761E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2.1.5,</w:t>
            </w:r>
          </w:p>
          <w:p w:rsidR="001142C1" w:rsidRPr="001142C1" w:rsidRDefault="00A92214" w:rsidP="00761E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20A" w:rsidRPr="001142C1" w:rsidTr="005E40F6">
        <w:trPr>
          <w:jc w:val="center"/>
        </w:trPr>
        <w:tc>
          <w:tcPr>
            <w:tcW w:w="15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0A" w:rsidRPr="005A720A" w:rsidRDefault="005A720A" w:rsidP="00761ED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A720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5A720A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(30 уроков)</w:t>
            </w:r>
          </w:p>
        </w:tc>
      </w:tr>
      <w:tr w:rsidR="001142C1" w:rsidRPr="001142C1" w:rsidTr="005A720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Логарифмы и их свойства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5A720A" w:rsidRDefault="001142C1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2C1" w:rsidRPr="001142C1" w:rsidRDefault="001142C1">
            <w:pPr>
              <w:widowControl w:val="0"/>
              <w:rPr>
                <w:rFonts w:ascii="Times New Roman" w:hAnsi="Times New Roman" w:cs="Times New Roman"/>
              </w:rPr>
            </w:pPr>
            <w:r w:rsidRPr="001142C1">
              <w:rPr>
                <w:rFonts w:ascii="Times New Roman" w:hAnsi="Times New Roman" w:cs="Times New Roman"/>
                <w:b/>
              </w:rPr>
              <w:t>Знать и понимать:</w:t>
            </w:r>
          </w:p>
          <w:p w:rsidR="001142C1" w:rsidRPr="001142C1" w:rsidRDefault="001142C1">
            <w:pPr>
              <w:widowControl w:val="0"/>
              <w:rPr>
                <w:rFonts w:ascii="Times New Roman" w:hAnsi="Times New Roman" w:cs="Times New Roman"/>
              </w:rPr>
            </w:pPr>
            <w:r w:rsidRPr="001142C1">
              <w:rPr>
                <w:rFonts w:ascii="Times New Roman" w:hAnsi="Times New Roman" w:cs="Times New Roman"/>
              </w:rPr>
              <w:t>- определение и свойства логарифмической функции, ее графики</w:t>
            </w:r>
          </w:p>
          <w:p w:rsidR="001142C1" w:rsidRPr="001142C1" w:rsidRDefault="001142C1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</w:rPr>
              <w:t>- виды логарифмических уравнений, неравенств и систем, способы их решения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логарифма, основное логарифмическое тождество, свойства логарифма, график  и свойства.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Default="00761ED4" w:rsidP="00761E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</w:t>
            </w:r>
          </w:p>
          <w:p w:rsidR="00761ED4" w:rsidRPr="001142C1" w:rsidRDefault="00761ED4" w:rsidP="00761E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2C1" w:rsidRPr="001142C1" w:rsidTr="005A720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38, 40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Логарифмическая функция</w:t>
            </w:r>
            <w:r w:rsidR="005A720A">
              <w:rPr>
                <w:rFonts w:ascii="Times New Roman" w:hAnsi="Times New Roman" w:cs="Times New Roman"/>
                <w:sz w:val="28"/>
                <w:szCs w:val="28"/>
              </w:rPr>
              <w:t xml:space="preserve"> и ее</w:t>
            </w: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свойства. Логарифмическая функция как обратная к </w:t>
            </w:r>
            <w:proofErr w:type="gramStart"/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показательной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5A720A" w:rsidRDefault="001142C1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Формула, график логарифмической функции, ее свойства.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761ED4" w:rsidP="00761E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2C1" w:rsidRPr="001142C1" w:rsidTr="005A720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Решение логарифмических уравнений и неравенств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5A720A" w:rsidRDefault="001142C1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</w:t>
            </w:r>
            <w:r w:rsidRPr="0011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ческ</w:t>
            </w:r>
            <w:r w:rsidR="005A7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урав</w:t>
            </w:r>
            <w:r w:rsidR="005A7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нение, потен</w:t>
            </w:r>
            <w:r w:rsidR="005A7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цирование, </w:t>
            </w:r>
            <w:r w:rsidRPr="0011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равносильные логарифмиче</w:t>
            </w:r>
            <w:r w:rsidRPr="0011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ские уравне</w:t>
            </w:r>
            <w:r w:rsidRPr="0011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функ</w:t>
            </w:r>
            <w:r w:rsidRPr="0011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ционально-графический метод, метод потенцирова</w:t>
            </w:r>
            <w:r w:rsidRPr="0011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метод введения но</w:t>
            </w:r>
            <w:r w:rsidRPr="0011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вой перемен</w:t>
            </w:r>
            <w:r w:rsidRPr="0011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ной, метод логарифми</w:t>
            </w:r>
            <w:r w:rsidRPr="00114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рования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Default="00761ED4" w:rsidP="00761E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2.1.6</w:t>
            </w:r>
          </w:p>
          <w:p w:rsidR="00761ED4" w:rsidRPr="001142C1" w:rsidRDefault="00761ED4" w:rsidP="00761E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2C1" w:rsidRPr="001142C1" w:rsidTr="005A720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5A720A" w:rsidRDefault="001142C1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2C1" w:rsidRPr="001142C1" w:rsidTr="005A720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№4 по теме «Показательная и логарифмическая функции»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5A720A" w:rsidRDefault="001142C1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20A" w:rsidRPr="001142C1" w:rsidTr="006F05F1">
        <w:trPr>
          <w:jc w:val="center"/>
        </w:trPr>
        <w:tc>
          <w:tcPr>
            <w:tcW w:w="15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0A" w:rsidRPr="005A720A" w:rsidRDefault="005A720A" w:rsidP="00761ED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§ 11. Производная показательной и логарифмической функций (16 часов)</w:t>
            </w:r>
          </w:p>
        </w:tc>
      </w:tr>
      <w:tr w:rsidR="001142C1" w:rsidRPr="001142C1" w:rsidTr="005A720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5A720A" w:rsidRDefault="001142C1" w:rsidP="005A720A">
            <w:pPr>
              <w:widowContro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i/>
                <w:sz w:val="28"/>
                <w:szCs w:val="28"/>
              </w:rPr>
              <w:t>Анализ контрольной работы.</w:t>
            </w:r>
            <w:r w:rsidR="005A72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Производная показательной функции. Число е.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5A720A" w:rsidRDefault="001142C1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>
            <w:pPr>
              <w:rPr>
                <w:rFonts w:ascii="Times New Roman" w:hAnsi="Times New Roman" w:cs="Times New Roman"/>
                <w:b/>
              </w:rPr>
            </w:pPr>
            <w:r w:rsidRPr="001142C1">
              <w:rPr>
                <w:rFonts w:ascii="Times New Roman" w:hAnsi="Times New Roman" w:cs="Times New Roman"/>
                <w:b/>
              </w:rPr>
              <w:t xml:space="preserve">Знать и понимать: </w:t>
            </w:r>
          </w:p>
          <w:p w:rsidR="001142C1" w:rsidRPr="001142C1" w:rsidRDefault="001142C1">
            <w:pPr>
              <w:rPr>
                <w:rFonts w:ascii="Times New Roman" w:hAnsi="Times New Roman" w:cs="Times New Roman"/>
                <w:b/>
              </w:rPr>
            </w:pPr>
            <w:r w:rsidRPr="001142C1">
              <w:rPr>
                <w:rFonts w:ascii="Times New Roman" w:hAnsi="Times New Roman" w:cs="Times New Roman"/>
                <w:b/>
              </w:rPr>
              <w:t xml:space="preserve">-  </w:t>
            </w:r>
            <w:r w:rsidRPr="001142C1">
              <w:rPr>
                <w:rFonts w:ascii="Times New Roman" w:hAnsi="Times New Roman" w:cs="Times New Roman"/>
              </w:rPr>
              <w:t>Формулы производной и первообразной показательной и логарифмической функции</w:t>
            </w:r>
            <w:proofErr w:type="gramStart"/>
            <w:r w:rsidRPr="001142C1">
              <w:rPr>
                <w:rFonts w:ascii="Times New Roman" w:hAnsi="Times New Roman" w:cs="Times New Roman"/>
              </w:rPr>
              <w:t>.,</w:t>
            </w:r>
            <w:proofErr w:type="gramEnd"/>
          </w:p>
          <w:p w:rsidR="001142C1" w:rsidRPr="001142C1" w:rsidRDefault="001142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42C1" w:rsidRPr="001142C1" w:rsidRDefault="001142C1" w:rsidP="004119C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142C1">
              <w:rPr>
                <w:rFonts w:ascii="Times New Roman" w:hAnsi="Times New Roman" w:cs="Times New Roman"/>
              </w:rPr>
              <w:t>обратная функция, обратимость,</w:t>
            </w:r>
          </w:p>
          <w:p w:rsidR="001142C1" w:rsidRPr="001142C1" w:rsidRDefault="001142C1" w:rsidP="004119C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142C1">
              <w:rPr>
                <w:rFonts w:ascii="Times New Roman" w:hAnsi="Times New Roman" w:cs="Times New Roman"/>
              </w:rPr>
              <w:t>число е</w:t>
            </w:r>
            <w:proofErr w:type="gramStart"/>
            <w:r w:rsidRPr="001142C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142C1">
              <w:rPr>
                <w:rFonts w:ascii="Times New Roman" w:hAnsi="Times New Roman" w:cs="Times New Roman"/>
              </w:rPr>
              <w:t>экспонента, формулы производной, первообразной.</w:t>
            </w:r>
          </w:p>
          <w:p w:rsidR="001142C1" w:rsidRPr="001142C1" w:rsidRDefault="001142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142C1" w:rsidRPr="001142C1" w:rsidRDefault="001142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2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Число е, экспонента, формулы производных и первообразной. Определение, свойства показательной функц</w:t>
            </w:r>
            <w:proofErr w:type="gramStart"/>
            <w:r w:rsidRPr="001142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ии и ее</w:t>
            </w:r>
            <w:proofErr w:type="gramEnd"/>
            <w:r w:rsidRPr="001142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график.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761ED4" w:rsidP="00761E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1.3.3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42C1" w:rsidRPr="001142C1" w:rsidTr="005A720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Производная логарифмической функции.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5A720A" w:rsidRDefault="001142C1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2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Определение, свойства логарифмической функц</w:t>
            </w:r>
            <w:proofErr w:type="gramStart"/>
            <w:r w:rsidRPr="001142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ии и ее</w:t>
            </w:r>
            <w:proofErr w:type="gramEnd"/>
            <w:r w:rsidRPr="001142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график, производная логарифмической функции.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761ED4" w:rsidP="00761E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4.1.5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42C1" w:rsidRPr="001142C1" w:rsidTr="005A720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Степенная функция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5A720A" w:rsidRDefault="001142C1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2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Определение и свойства степенной функции, ее графики, формулы производной.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761ED4" w:rsidP="00761E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3.3.4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42C1" w:rsidRPr="001142C1" w:rsidTr="005A720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Понятие о дифференциальных уравнениях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5A720A" w:rsidRDefault="001142C1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42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Простейшее дифференциальное уравнение, непосредственное интегрирование, решение уравнения, вторая производная.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142C1" w:rsidRPr="001142C1" w:rsidTr="005A720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5A720A" w:rsidRDefault="001142C1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2C1" w:rsidRPr="001142C1" w:rsidTr="005A720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№5 по теме «Производная логарифмической </w:t>
            </w:r>
            <w:r w:rsidRPr="001142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функции»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5A720A" w:rsidRDefault="001142C1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2C1" w:rsidRPr="001142C1" w:rsidTr="005A720A">
        <w:trPr>
          <w:trHeight w:val="615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 w:rsidP="005A720A">
            <w:pPr>
              <w:widowControl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i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5A720A" w:rsidRDefault="001142C1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C1" w:rsidRPr="001142C1" w:rsidRDefault="001142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5A720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C1" w:rsidRPr="001142C1" w:rsidRDefault="001142C1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20A" w:rsidRPr="001142C1" w:rsidTr="00162C83">
        <w:trPr>
          <w:jc w:val="center"/>
        </w:trPr>
        <w:tc>
          <w:tcPr>
            <w:tcW w:w="15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0A" w:rsidRPr="005A720A" w:rsidRDefault="005A720A" w:rsidP="00761ED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5A72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(24 урока за четве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5A720A">
              <w:rPr>
                <w:rFonts w:ascii="Times New Roman" w:hAnsi="Times New Roman" w:cs="Times New Roman"/>
                <w:b/>
                <w:sz w:val="28"/>
                <w:szCs w:val="28"/>
              </w:rPr>
              <w:t>ть)</w:t>
            </w:r>
          </w:p>
        </w:tc>
      </w:tr>
      <w:tr w:rsidR="005A720A" w:rsidRPr="001142C1" w:rsidTr="00266CDC">
        <w:trPr>
          <w:jc w:val="center"/>
        </w:trPr>
        <w:tc>
          <w:tcPr>
            <w:tcW w:w="15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20A" w:rsidRPr="005A720A" w:rsidRDefault="005A720A" w:rsidP="00761ED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20A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 (24 часа)</w:t>
            </w:r>
          </w:p>
        </w:tc>
      </w:tr>
      <w:tr w:rsidR="00761ED4" w:rsidRPr="001142C1" w:rsidTr="005A720A">
        <w:trPr>
          <w:jc w:val="center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Перестановки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5A720A" w:rsidRDefault="00761ED4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A71759">
            <w:pPr>
              <w:rPr>
                <w:rFonts w:ascii="Times New Roman" w:hAnsi="Times New Roman" w:cs="Times New Roman"/>
              </w:rPr>
            </w:pPr>
            <w:r w:rsidRPr="001142C1">
              <w:rPr>
                <w:rFonts w:ascii="Times New Roman" w:hAnsi="Times New Roman" w:cs="Times New Roman"/>
              </w:rPr>
              <w:t>Закрепление знаний, умений и навыков, полученных на уроках по основным темам, подготовка к экзамену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5A720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ED4" w:rsidRPr="001142C1" w:rsidTr="005A720A">
        <w:trPr>
          <w:jc w:val="center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5A720A" w:rsidRDefault="00761ED4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A71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5A720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ED4" w:rsidRPr="001142C1" w:rsidTr="005A720A">
        <w:trPr>
          <w:jc w:val="center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Сочетания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5A720A" w:rsidRDefault="00761ED4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A71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5A720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ED4" w:rsidRPr="001142C1" w:rsidTr="005A720A">
        <w:trPr>
          <w:jc w:val="center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вероятности события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5A720A" w:rsidRDefault="00761ED4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A71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5A720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ED4" w:rsidRPr="001142C1" w:rsidTr="005A720A">
        <w:trPr>
          <w:jc w:val="center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вероятностей события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5A720A" w:rsidRDefault="00761ED4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A71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5A720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ED4" w:rsidRPr="001142C1" w:rsidTr="005A720A">
        <w:trPr>
          <w:jc w:val="center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Относительная частота события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5A720A" w:rsidRDefault="00761ED4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A71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5A720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ED4" w:rsidRPr="001142C1" w:rsidTr="005A720A">
        <w:trPr>
          <w:jc w:val="center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Условная вероятность. Независимые события.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5A720A" w:rsidRDefault="00761ED4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A717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5A720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ED4" w:rsidRPr="001142C1" w:rsidTr="005A720A">
        <w:trPr>
          <w:jc w:val="center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D4" w:rsidRPr="001142C1" w:rsidRDefault="00761ED4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Тригонометрические функции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D4" w:rsidRPr="005A720A" w:rsidRDefault="00761ED4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ED4" w:rsidRPr="001142C1" w:rsidRDefault="00761E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5A720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ED4" w:rsidRPr="001142C1" w:rsidTr="005A720A">
        <w:trPr>
          <w:jc w:val="center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D4" w:rsidRPr="001142C1" w:rsidRDefault="00761ED4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Производная и её применения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D4" w:rsidRPr="005A720A" w:rsidRDefault="00761ED4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ED4" w:rsidRPr="001142C1" w:rsidRDefault="00761E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5A720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ED4" w:rsidRPr="001142C1" w:rsidTr="005A720A">
        <w:trPr>
          <w:jc w:val="center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D4" w:rsidRPr="001142C1" w:rsidRDefault="00761ED4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Первообразная</w:t>
            </w:r>
            <w:proofErr w:type="gramEnd"/>
            <w:r w:rsidRPr="001142C1">
              <w:rPr>
                <w:rFonts w:ascii="Times New Roman" w:hAnsi="Times New Roman" w:cs="Times New Roman"/>
                <w:sz w:val="28"/>
                <w:szCs w:val="28"/>
              </w:rPr>
              <w:t xml:space="preserve"> и интеграл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D4" w:rsidRPr="005A720A" w:rsidRDefault="00761ED4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ED4" w:rsidRPr="001142C1" w:rsidRDefault="00761E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5A720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ED4" w:rsidRPr="001142C1" w:rsidTr="005A720A">
        <w:trPr>
          <w:trHeight w:val="507"/>
          <w:jc w:val="center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D4" w:rsidRPr="001142C1" w:rsidRDefault="00761ED4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Показательная функция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D4" w:rsidRPr="005A720A" w:rsidRDefault="00761ED4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ED4" w:rsidRPr="001142C1" w:rsidRDefault="00761E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5A720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ED4" w:rsidRPr="001142C1" w:rsidTr="005A720A">
        <w:trPr>
          <w:jc w:val="center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D4" w:rsidRPr="001142C1" w:rsidRDefault="00761ED4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Логарифмическая функция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D4" w:rsidRPr="005A720A" w:rsidRDefault="00761ED4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ED4" w:rsidRPr="001142C1" w:rsidRDefault="00761E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5A720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ED4" w:rsidRPr="001142C1" w:rsidTr="005A720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5A720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D4" w:rsidRPr="001142C1" w:rsidRDefault="00761ED4" w:rsidP="005A720A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 №6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D4" w:rsidRPr="005A720A" w:rsidRDefault="00761ED4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ED4" w:rsidRPr="001142C1" w:rsidRDefault="00761E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5A720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ED4" w:rsidRPr="001142C1" w:rsidTr="005A720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5A720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D4" w:rsidRPr="001142C1" w:rsidRDefault="00761ED4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D4" w:rsidRPr="005A720A" w:rsidRDefault="00761ED4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ED4" w:rsidRPr="001142C1" w:rsidRDefault="00761E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5A720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ED4" w:rsidRPr="001142C1" w:rsidTr="005A720A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5A720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D4" w:rsidRPr="001142C1" w:rsidRDefault="00761ED4" w:rsidP="005A720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2C1">
              <w:rPr>
                <w:rFonts w:ascii="Times New Roman" w:hAnsi="Times New Roman" w:cs="Times New Roman"/>
                <w:sz w:val="28"/>
                <w:szCs w:val="28"/>
              </w:rPr>
              <w:t>Подготовка к экзамену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D4" w:rsidRPr="005A720A" w:rsidRDefault="00761ED4" w:rsidP="005A72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ED4" w:rsidRPr="001142C1" w:rsidRDefault="00761ED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5A720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ED4" w:rsidRPr="001142C1" w:rsidRDefault="00761ED4" w:rsidP="00761ED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19C0" w:rsidRDefault="004119C0"/>
    <w:sectPr w:rsidR="004119C0" w:rsidSect="004119C0">
      <w:pgSz w:w="16838" w:h="11906" w:orient="landscape"/>
      <w:pgMar w:top="851" w:right="567" w:bottom="992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467" w:rsidRDefault="00F64467" w:rsidP="005A720A">
      <w:pPr>
        <w:spacing w:after="0" w:line="240" w:lineRule="auto"/>
      </w:pPr>
      <w:r>
        <w:separator/>
      </w:r>
    </w:p>
  </w:endnote>
  <w:endnote w:type="continuationSeparator" w:id="0">
    <w:p w:rsidR="00F64467" w:rsidRDefault="00F64467" w:rsidP="005A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467" w:rsidRDefault="00F64467" w:rsidP="005A720A">
      <w:pPr>
        <w:spacing w:after="0" w:line="240" w:lineRule="auto"/>
      </w:pPr>
      <w:r>
        <w:separator/>
      </w:r>
    </w:p>
  </w:footnote>
  <w:footnote w:type="continuationSeparator" w:id="0">
    <w:p w:rsidR="00F64467" w:rsidRDefault="00F64467" w:rsidP="005A7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61A7"/>
    <w:multiLevelType w:val="hybridMultilevel"/>
    <w:tmpl w:val="E4A056BC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753AC1"/>
    <w:multiLevelType w:val="hybridMultilevel"/>
    <w:tmpl w:val="A1884EE6"/>
    <w:lvl w:ilvl="0" w:tplc="BB9E3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C5717A"/>
    <w:multiLevelType w:val="hybridMultilevel"/>
    <w:tmpl w:val="0C9E8EA6"/>
    <w:lvl w:ilvl="0" w:tplc="20DAD7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52BA7BAC"/>
    <w:multiLevelType w:val="hybridMultilevel"/>
    <w:tmpl w:val="2AAC9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E1FF6"/>
    <w:multiLevelType w:val="hybridMultilevel"/>
    <w:tmpl w:val="4BCE8972"/>
    <w:lvl w:ilvl="0" w:tplc="DACC5B7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F7DE5"/>
    <w:multiLevelType w:val="hybridMultilevel"/>
    <w:tmpl w:val="217CFB52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901CFC"/>
    <w:multiLevelType w:val="hybridMultilevel"/>
    <w:tmpl w:val="4F4A1DF2"/>
    <w:lvl w:ilvl="0" w:tplc="BB9E35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97B44B5"/>
    <w:multiLevelType w:val="hybridMultilevel"/>
    <w:tmpl w:val="212CE51A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39"/>
    <w:rsid w:val="000314B2"/>
    <w:rsid w:val="00042D39"/>
    <w:rsid w:val="00086F30"/>
    <w:rsid w:val="000C745A"/>
    <w:rsid w:val="001142C1"/>
    <w:rsid w:val="00382FA7"/>
    <w:rsid w:val="004119C0"/>
    <w:rsid w:val="00501957"/>
    <w:rsid w:val="0050404A"/>
    <w:rsid w:val="005A720A"/>
    <w:rsid w:val="00761ED4"/>
    <w:rsid w:val="009E6DD5"/>
    <w:rsid w:val="00A07593"/>
    <w:rsid w:val="00A92214"/>
    <w:rsid w:val="00B0271E"/>
    <w:rsid w:val="00D31FC7"/>
    <w:rsid w:val="00D66B35"/>
    <w:rsid w:val="00F64467"/>
    <w:rsid w:val="00FD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0C745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0C745A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0C74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0C745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HTML">
    <w:name w:val="HTML Cite"/>
    <w:basedOn w:val="a0"/>
    <w:uiPriority w:val="99"/>
    <w:rsid w:val="000C745A"/>
    <w:rPr>
      <w:i/>
      <w:iCs/>
    </w:rPr>
  </w:style>
  <w:style w:type="paragraph" w:styleId="a4">
    <w:name w:val="Normal (Web)"/>
    <w:basedOn w:val="a"/>
    <w:rsid w:val="000C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C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nhideWhenUsed/>
    <w:rsid w:val="004119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4119C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A7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720A"/>
  </w:style>
  <w:style w:type="paragraph" w:styleId="aa">
    <w:name w:val="footer"/>
    <w:basedOn w:val="a"/>
    <w:link w:val="ab"/>
    <w:uiPriority w:val="99"/>
    <w:unhideWhenUsed/>
    <w:rsid w:val="005A7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7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0C745A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0C745A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0C74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0C745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HTML">
    <w:name w:val="HTML Cite"/>
    <w:basedOn w:val="a0"/>
    <w:uiPriority w:val="99"/>
    <w:rsid w:val="000C745A"/>
    <w:rPr>
      <w:i/>
      <w:iCs/>
    </w:rPr>
  </w:style>
  <w:style w:type="paragraph" w:styleId="a4">
    <w:name w:val="Normal (Web)"/>
    <w:basedOn w:val="a"/>
    <w:rsid w:val="000C7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C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nhideWhenUsed/>
    <w:rsid w:val="004119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4119C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A7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720A"/>
  </w:style>
  <w:style w:type="paragraph" w:styleId="aa">
    <w:name w:val="footer"/>
    <w:basedOn w:val="a"/>
    <w:link w:val="ab"/>
    <w:uiPriority w:val="99"/>
    <w:unhideWhenUsed/>
    <w:rsid w:val="005A7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7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12</Pages>
  <Words>2917</Words>
  <Characters>16629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2014-10-06T06:45:00Z</dcterms:created>
  <dcterms:modified xsi:type="dcterms:W3CDTF">2014-10-06T11:33:00Z</dcterms:modified>
</cp:coreProperties>
</file>