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AB" w:rsidRDefault="00333CCE" w:rsidP="00333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по теме: «Тип Моллюски»</w:t>
      </w:r>
    </w:p>
    <w:p w:rsidR="00333CCE" w:rsidRDefault="00333CCE" w:rsidP="00333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урок обобщения и систематизации знаний по данной теме. Учитель поставил учебные и воспитательные цели урока с учетом особенностей учебного материала, место данного урока в системе уроков по теме, уровня подготовленности класса.</w:t>
      </w:r>
    </w:p>
    <w:p w:rsidR="00333CCE" w:rsidRDefault="00333CCE" w:rsidP="00333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владеет учебным материалом по предмету, умеет работать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различными информационными ресурсами и программно- методическими комплексами, умеет использовать современное оборудование, получать, обрабатывать и представлять профессионально необходимую информацию.</w:t>
      </w:r>
    </w:p>
    <w:p w:rsidR="00333CCE" w:rsidRDefault="00333CCE" w:rsidP="00333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хороший эмоциональный настрой детей. Они с удовольствием отгадывали кроссворд, отвечали на вопросы, работали с био</w:t>
      </w:r>
      <w:r w:rsidR="00E070ED">
        <w:rPr>
          <w:rFonts w:ascii="Times New Roman" w:hAnsi="Times New Roman" w:cs="Times New Roman"/>
          <w:sz w:val="28"/>
          <w:szCs w:val="28"/>
        </w:rPr>
        <w:t>логическими понятиями. А какие интересные и разнообразные творческие работы они сделали к этому уроку (это доклады, стихотворения, кроссворды, задачи и сочинения). Это занятие способствовало развитию качеств личности: креативность, установка на творчество</w:t>
      </w:r>
      <w:r w:rsidR="00434760">
        <w:rPr>
          <w:rFonts w:ascii="Times New Roman" w:hAnsi="Times New Roman" w:cs="Times New Roman"/>
          <w:sz w:val="28"/>
          <w:szCs w:val="28"/>
        </w:rPr>
        <w:t xml:space="preserve">, самостоятельность и ответственность, </w:t>
      </w:r>
      <w:proofErr w:type="spellStart"/>
      <w:r w:rsidR="0043476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434760">
        <w:rPr>
          <w:rFonts w:ascii="Times New Roman" w:hAnsi="Times New Roman" w:cs="Times New Roman"/>
          <w:sz w:val="28"/>
          <w:szCs w:val="28"/>
        </w:rPr>
        <w:t>, способность к эффективному общению.</w:t>
      </w:r>
    </w:p>
    <w:p w:rsidR="00434760" w:rsidRDefault="00434760" w:rsidP="00333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были использованы технологии: игровые, информационно- компьютерные, личностно- ориентированные, дифференцированные обучение. Использование современных образовательных технологий в практике обучения является одним из главных условий интеллектуального, творческого и нравственного развития учащихся.</w:t>
      </w:r>
    </w:p>
    <w:p w:rsidR="00434760" w:rsidRPr="00333CCE" w:rsidRDefault="00CC498B" w:rsidP="00333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удовлетворен уроком, так как цели урока были достигнуты. Учащиеся хорошо усвоили основные понятия, относящиеся к данной теме, обобщили и закрепили материал, совершенствовали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группе. В процессе урока развивались творческие способности учащихся и познавательный интерес к предмету.</w:t>
      </w:r>
    </w:p>
    <w:sectPr w:rsidR="00434760" w:rsidRPr="0033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CE"/>
    <w:rsid w:val="00333CCE"/>
    <w:rsid w:val="00434760"/>
    <w:rsid w:val="00843A56"/>
    <w:rsid w:val="00CC498B"/>
    <w:rsid w:val="00E070ED"/>
    <w:rsid w:val="00F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2F36C-D84F-4F83-86DE-ACEAC15F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2014-11-16T15:14:00Z</dcterms:created>
  <dcterms:modified xsi:type="dcterms:W3CDTF">2014-11-16T19:38:00Z</dcterms:modified>
</cp:coreProperties>
</file>