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BF" w:rsidRPr="004A7DBF" w:rsidRDefault="004A7DBF" w:rsidP="00673183">
      <w:pPr>
        <w:spacing w:after="0" w:line="240" w:lineRule="auto"/>
        <w:jc w:val="center"/>
        <w:rPr>
          <w:rFonts w:ascii="Times New Roman" w:eastAsia="Times New Roman" w:hAnsi="Times New Roman" w:cs="Times New Roman"/>
          <w:b/>
          <w:sz w:val="28"/>
          <w:szCs w:val="28"/>
        </w:rPr>
      </w:pPr>
      <w:r w:rsidRPr="004A7DBF">
        <w:rPr>
          <w:rFonts w:ascii="Times New Roman" w:eastAsia="Times New Roman" w:hAnsi="Times New Roman" w:cs="Times New Roman"/>
          <w:b/>
          <w:sz w:val="28"/>
          <w:szCs w:val="28"/>
        </w:rPr>
        <w:t xml:space="preserve">Методическая разработка проведения  методической  Недели </w:t>
      </w:r>
    </w:p>
    <w:p w:rsidR="004A7DBF" w:rsidRPr="004A7DBF" w:rsidRDefault="004A7DBF" w:rsidP="00673183">
      <w:pPr>
        <w:spacing w:after="0" w:line="240" w:lineRule="auto"/>
        <w:jc w:val="center"/>
        <w:rPr>
          <w:rFonts w:ascii="Times New Roman" w:eastAsia="Times New Roman" w:hAnsi="Times New Roman" w:cs="Times New Roman"/>
          <w:b/>
          <w:sz w:val="28"/>
          <w:szCs w:val="28"/>
        </w:rPr>
      </w:pPr>
      <w:r w:rsidRPr="004A7DBF">
        <w:rPr>
          <w:rFonts w:ascii="Times New Roman" w:eastAsia="Times New Roman" w:hAnsi="Times New Roman" w:cs="Times New Roman"/>
          <w:b/>
          <w:sz w:val="28"/>
          <w:szCs w:val="28"/>
        </w:rPr>
        <w:t xml:space="preserve">  « В помощь самообразованию»</w:t>
      </w:r>
    </w:p>
    <w:p w:rsidR="004A7DBF" w:rsidRPr="004A7DBF" w:rsidRDefault="004A7DBF" w:rsidP="00673183">
      <w:pPr>
        <w:spacing w:after="0" w:line="240" w:lineRule="auto"/>
        <w:jc w:val="center"/>
        <w:rPr>
          <w:rFonts w:ascii="Times New Roman" w:eastAsia="Times New Roman" w:hAnsi="Times New Roman" w:cs="Times New Roman"/>
          <w:sz w:val="28"/>
          <w:szCs w:val="28"/>
        </w:rPr>
      </w:pPr>
    </w:p>
    <w:p w:rsidR="004A7DBF" w:rsidRPr="004A7DBF" w:rsidRDefault="004A7DBF" w:rsidP="00673183">
      <w:pPr>
        <w:spacing w:after="0" w:line="240" w:lineRule="auto"/>
        <w:rPr>
          <w:rFonts w:ascii="Times New Roman" w:eastAsia="Times New Roman" w:hAnsi="Times New Roman" w:cs="Times New Roman"/>
          <w:b/>
          <w:sz w:val="28"/>
          <w:szCs w:val="28"/>
        </w:rPr>
      </w:pPr>
      <w:r w:rsidRPr="004A7DBF">
        <w:rPr>
          <w:rFonts w:ascii="Times New Roman" w:eastAsia="Times New Roman" w:hAnsi="Times New Roman" w:cs="Times New Roman"/>
          <w:b/>
          <w:sz w:val="28"/>
          <w:szCs w:val="28"/>
        </w:rPr>
        <w:t>Содержание</w:t>
      </w:r>
    </w:p>
    <w:p w:rsidR="004A7DBF" w:rsidRPr="004A7DBF" w:rsidRDefault="004A7DBF" w:rsidP="00673183">
      <w:pPr>
        <w:spacing w:after="0" w:line="240" w:lineRule="auto"/>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rPr>
        <w:t>1.Аннотация</w:t>
      </w:r>
    </w:p>
    <w:p w:rsidR="004A7DBF" w:rsidRPr="004A7DBF" w:rsidRDefault="004A7DBF" w:rsidP="00673183">
      <w:pPr>
        <w:spacing w:after="0" w:line="240" w:lineRule="auto"/>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rPr>
        <w:t>2.Пояснительная  записка</w:t>
      </w:r>
    </w:p>
    <w:p w:rsidR="004A7DBF" w:rsidRPr="004A7DBF" w:rsidRDefault="004A7DBF" w:rsidP="00673183">
      <w:pPr>
        <w:spacing w:after="0" w:line="240" w:lineRule="auto"/>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rPr>
        <w:t>3.План проведения Недели самообразования</w:t>
      </w:r>
    </w:p>
    <w:p w:rsidR="004A7DBF" w:rsidRPr="004A7DBF" w:rsidRDefault="004A7DBF" w:rsidP="00673183">
      <w:pPr>
        <w:spacing w:after="0" w:line="240" w:lineRule="auto"/>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rPr>
        <w:t>4.Список использованной литературы</w:t>
      </w:r>
    </w:p>
    <w:p w:rsidR="004A7DBF" w:rsidRPr="004A7DBF" w:rsidRDefault="004A7DBF" w:rsidP="00673183">
      <w:pPr>
        <w:spacing w:after="0" w:line="240" w:lineRule="auto"/>
        <w:rPr>
          <w:rFonts w:ascii="Times New Roman" w:eastAsia="Times New Roman" w:hAnsi="Times New Roman" w:cs="Times New Roman"/>
          <w:sz w:val="28"/>
          <w:szCs w:val="28"/>
        </w:rPr>
      </w:pPr>
    </w:p>
    <w:p w:rsidR="004A7DBF" w:rsidRPr="004A7DBF" w:rsidRDefault="004A7DBF" w:rsidP="00673183">
      <w:pPr>
        <w:spacing w:after="0" w:line="240" w:lineRule="auto"/>
        <w:jc w:val="both"/>
        <w:rPr>
          <w:rFonts w:ascii="Times New Roman" w:eastAsia="Times New Roman" w:hAnsi="Times New Roman" w:cs="Times New Roman"/>
          <w:b/>
          <w:sz w:val="28"/>
          <w:szCs w:val="28"/>
        </w:rPr>
      </w:pPr>
      <w:r w:rsidRPr="004A7DBF">
        <w:rPr>
          <w:rFonts w:ascii="Times New Roman" w:eastAsia="Times New Roman" w:hAnsi="Times New Roman" w:cs="Times New Roman"/>
          <w:b/>
          <w:sz w:val="28"/>
          <w:szCs w:val="28"/>
        </w:rPr>
        <w:t>Аннотация</w:t>
      </w:r>
    </w:p>
    <w:p w:rsidR="004A7DBF" w:rsidRPr="004A7DBF" w:rsidRDefault="004A7DBF" w:rsidP="00673183">
      <w:pPr>
        <w:spacing w:after="0" w:line="240" w:lineRule="auto"/>
        <w:jc w:val="both"/>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rPr>
        <w:t>Данная  методическая разработка  посвящена проблеме самообразования педагогов.</w:t>
      </w:r>
    </w:p>
    <w:p w:rsidR="004A7DBF" w:rsidRPr="004A7DBF" w:rsidRDefault="004A7DBF" w:rsidP="00673183">
      <w:pPr>
        <w:spacing w:after="0" w:line="240" w:lineRule="auto"/>
        <w:jc w:val="both"/>
        <w:rPr>
          <w:rFonts w:ascii="Times New Roman" w:eastAsia="Times New Roman" w:hAnsi="Times New Roman" w:cs="Times New Roman"/>
          <w:sz w:val="28"/>
          <w:szCs w:val="28"/>
        </w:rPr>
      </w:pPr>
      <w:r w:rsidRPr="004A7DBF">
        <w:rPr>
          <w:rFonts w:ascii="Times New Roman" w:eastAsia="Times New Roman" w:hAnsi="Times New Roman" w:cs="Times New Roman"/>
          <w:sz w:val="28"/>
          <w:szCs w:val="28"/>
          <w:bdr w:val="none" w:sz="0" w:space="0" w:color="auto" w:frame="1"/>
        </w:rPr>
        <w:t xml:space="preserve">Общество предъявляет  к педагогам  самые высокие требования, ведь для того, чтобы учить других, нужно знать больше, чем все остальные. </w:t>
      </w:r>
      <w:r w:rsidRPr="004A7DBF">
        <w:rPr>
          <w:rFonts w:ascii="Times New Roman" w:eastAsia="Times New Roman" w:hAnsi="Times New Roman" w:cs="Times New Roman"/>
          <w:sz w:val="28"/>
          <w:szCs w:val="28"/>
          <w:shd w:val="clear" w:color="auto" w:fill="FBFCFD"/>
        </w:rPr>
        <w:t xml:space="preserve"> Поэтому с</w:t>
      </w:r>
      <w:r w:rsidRPr="004A7DBF">
        <w:rPr>
          <w:rFonts w:ascii="Times New Roman" w:eastAsia="Times New Roman" w:hAnsi="Times New Roman" w:cs="Times New Roman"/>
          <w:sz w:val="28"/>
          <w:szCs w:val="28"/>
          <w:bdr w:val="none" w:sz="0" w:space="0" w:color="auto" w:frame="1"/>
        </w:rPr>
        <w:t>амообразование педагога является необходимым условием  его профессиональной деятельности. В методической разработке  приводятся примеры  наиболее востребованных форм самообразования</w:t>
      </w:r>
    </w:p>
    <w:p w:rsidR="004A7DBF" w:rsidRPr="004A7DBF" w:rsidRDefault="004A7DBF" w:rsidP="00673183">
      <w:pPr>
        <w:spacing w:after="0" w:line="240" w:lineRule="auto"/>
        <w:rPr>
          <w:rFonts w:ascii="Times New Roman" w:eastAsia="Times New Roman" w:hAnsi="Times New Roman" w:cs="Times New Roman"/>
          <w:sz w:val="28"/>
          <w:szCs w:val="28"/>
        </w:rPr>
      </w:pPr>
    </w:p>
    <w:p w:rsidR="004A7DBF" w:rsidRPr="004A7DBF" w:rsidRDefault="004A7DBF" w:rsidP="00673183">
      <w:pPr>
        <w:spacing w:after="0" w:line="240" w:lineRule="auto"/>
        <w:rPr>
          <w:rFonts w:ascii="Times New Roman" w:eastAsia="Times New Roman" w:hAnsi="Times New Roman" w:cs="Times New Roman"/>
          <w:b/>
          <w:sz w:val="28"/>
          <w:szCs w:val="28"/>
        </w:rPr>
      </w:pPr>
      <w:r w:rsidRPr="004A7DBF">
        <w:rPr>
          <w:rFonts w:ascii="Times New Roman" w:eastAsia="Times New Roman" w:hAnsi="Times New Roman" w:cs="Times New Roman"/>
          <w:b/>
          <w:sz w:val="28"/>
          <w:szCs w:val="28"/>
        </w:rPr>
        <w:t>Пояснительная  записка</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 xml:space="preserve">        Технологические и социально- экономические изменения ставят перед образованием и в первую очередь, профессиональным,  следующую проблему: как, каким образом и в каких условиях подготовить и воспроизводить  квалифицированные кадры. В настоящее время  профессиональное образование осуществляется на основе </w:t>
      </w:r>
      <w:proofErr w:type="spellStart"/>
      <w:r w:rsidRPr="004A7DBF">
        <w:rPr>
          <w:rFonts w:ascii="Times New Roman" w:eastAsia="Times New Roman" w:hAnsi="Times New Roman" w:cs="Times New Roman"/>
          <w:sz w:val="28"/>
          <w:szCs w:val="28"/>
          <w:shd w:val="clear" w:color="auto" w:fill="FBFCFD"/>
        </w:rPr>
        <w:t>компетентностного</w:t>
      </w:r>
      <w:proofErr w:type="spellEnd"/>
      <w:r w:rsidRPr="004A7DBF">
        <w:rPr>
          <w:rFonts w:ascii="Times New Roman" w:eastAsia="Times New Roman" w:hAnsi="Times New Roman" w:cs="Times New Roman"/>
          <w:sz w:val="28"/>
          <w:szCs w:val="28"/>
          <w:shd w:val="clear" w:color="auto" w:fill="FBFCFD"/>
        </w:rPr>
        <w:t xml:space="preserve"> подхода. Цель </w:t>
      </w:r>
      <w:proofErr w:type="spellStart"/>
      <w:r w:rsidRPr="004A7DBF">
        <w:rPr>
          <w:rFonts w:ascii="Times New Roman" w:eastAsia="Times New Roman" w:hAnsi="Times New Roman" w:cs="Times New Roman"/>
          <w:sz w:val="28"/>
          <w:szCs w:val="28"/>
          <w:shd w:val="clear" w:color="auto" w:fill="FBFCFD"/>
        </w:rPr>
        <w:t>компетентностного</w:t>
      </w:r>
      <w:proofErr w:type="spellEnd"/>
      <w:r w:rsidRPr="004A7DBF">
        <w:rPr>
          <w:rFonts w:ascii="Times New Roman" w:eastAsia="Times New Roman" w:hAnsi="Times New Roman" w:cs="Times New Roman"/>
          <w:sz w:val="28"/>
          <w:szCs w:val="28"/>
          <w:shd w:val="clear" w:color="auto" w:fill="FBFCFD"/>
        </w:rPr>
        <w:t xml:space="preserve"> подхода – обеспечение  качества образования. Под компетентностью понимается  совокупность  знаний, умений, опыта, отраженную в теоретико-прикладной подготовленности и их реализации в деятельности  на уровне функциональной грамотности. </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Среди многообразных видов социальной деятельности личности педагога особое место занимает профессиональная деятельность. Для большинства  именно этот вид деятельности предоставляет возможность удовлетворить всю гамму их потребностей, раскрыть свои способности, утвердить себя как личность, достигнуть определенного социального статуса.</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 xml:space="preserve">С точки зрения </w:t>
      </w:r>
      <w:proofErr w:type="spellStart"/>
      <w:r w:rsidRPr="004A7DBF">
        <w:rPr>
          <w:rFonts w:ascii="Times New Roman" w:eastAsia="Times New Roman" w:hAnsi="Times New Roman" w:cs="Times New Roman"/>
          <w:sz w:val="28"/>
          <w:szCs w:val="28"/>
          <w:shd w:val="clear" w:color="auto" w:fill="FBFCFD"/>
        </w:rPr>
        <w:t>деятельностного</w:t>
      </w:r>
      <w:proofErr w:type="spellEnd"/>
      <w:r w:rsidRPr="004A7DBF">
        <w:rPr>
          <w:rFonts w:ascii="Times New Roman" w:eastAsia="Times New Roman" w:hAnsi="Times New Roman" w:cs="Times New Roman"/>
          <w:sz w:val="28"/>
          <w:szCs w:val="28"/>
          <w:shd w:val="clear" w:color="auto" w:fill="FBFCFD"/>
        </w:rPr>
        <w:t xml:space="preserve"> подхода развитие личности происходит в процессе успешного овладения профессиональной деятельностью, значимой для субъекта. Становление педагога - профессионала возможно лишь в результате единства профессионального и личностного развития. Сегодня в образовании сложилась такая ситуация, когда каждый педагогический работник испытывает потребность в повышении квалификации по различным направлениям учебно-воспитательного процесса. В последние годы произошли значительные изменения в формах и методах обучения, появились новые ФГОС, новые образовательные технологии, используются  </w:t>
      </w:r>
      <w:proofErr w:type="spellStart"/>
      <w:r w:rsidRPr="004A7DBF">
        <w:rPr>
          <w:rFonts w:ascii="Times New Roman" w:eastAsia="Times New Roman" w:hAnsi="Times New Roman" w:cs="Times New Roman"/>
          <w:sz w:val="28"/>
          <w:szCs w:val="28"/>
          <w:shd w:val="clear" w:color="auto" w:fill="FBFCFD"/>
        </w:rPr>
        <w:t>мультимедийные</w:t>
      </w:r>
      <w:proofErr w:type="spellEnd"/>
      <w:r w:rsidRPr="004A7DBF">
        <w:rPr>
          <w:rFonts w:ascii="Times New Roman" w:eastAsia="Times New Roman" w:hAnsi="Times New Roman" w:cs="Times New Roman"/>
          <w:sz w:val="28"/>
          <w:szCs w:val="28"/>
          <w:shd w:val="clear" w:color="auto" w:fill="FBFCFD"/>
        </w:rPr>
        <w:t xml:space="preserve"> технологии.</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lastRenderedPageBreak/>
        <w:t>Цель самообразования – это, прежде всего, повышение квалификации и непрерывное обновление знаний для того, чтобы педагоги постоянно находились на уровне современных достижений науки, техники, производства и культуры и могли своевременно вносить в учебный процесс новейшие сведения, факты, данные, выбирать современные формы и методы обучения.</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Современная педагогическая теория и практика  рассматривает наиболее общие  формы самообразования: индивидуальную и коллективную.</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Индивидуальная форма самообразования – это самостоятельная  работа над  повышением теоретического, профессионального, методического и общекультурного уровня, которая тесно увязывается, с одной стороны, с коллективными формами самообразования, а с другой – с непосредственной практической  деятельностью педагога по подготовке к осуществлению задач обучения и воспитания обучающихся.</w:t>
      </w:r>
    </w:p>
    <w:p w:rsidR="004A7DBF" w:rsidRPr="004A7DBF" w:rsidRDefault="004A7DBF" w:rsidP="00673183">
      <w:pPr>
        <w:spacing w:after="0" w:line="240" w:lineRule="auto"/>
        <w:jc w:val="both"/>
        <w:rPr>
          <w:rFonts w:ascii="Times New Roman" w:eastAsia="Times New Roman" w:hAnsi="Times New Roman" w:cs="Times New Roman"/>
          <w:b/>
          <w:sz w:val="28"/>
          <w:szCs w:val="28"/>
          <w:shd w:val="clear" w:color="auto" w:fill="FBFCFD"/>
        </w:rPr>
      </w:pPr>
    </w:p>
    <w:p w:rsidR="004A7DBF" w:rsidRPr="004A7DBF" w:rsidRDefault="004A7DBF" w:rsidP="00673183">
      <w:pPr>
        <w:spacing w:after="0" w:line="240" w:lineRule="auto"/>
        <w:jc w:val="both"/>
        <w:rPr>
          <w:rFonts w:ascii="Times New Roman" w:eastAsia="Times New Roman" w:hAnsi="Times New Roman" w:cs="Times New Roman"/>
          <w:b/>
          <w:sz w:val="28"/>
          <w:szCs w:val="28"/>
          <w:shd w:val="clear" w:color="auto" w:fill="FBFCFD"/>
        </w:rPr>
      </w:pPr>
      <w:r w:rsidRPr="004A7DBF">
        <w:rPr>
          <w:rFonts w:ascii="Times New Roman" w:eastAsia="Times New Roman" w:hAnsi="Times New Roman" w:cs="Times New Roman"/>
          <w:b/>
          <w:sz w:val="28"/>
          <w:szCs w:val="28"/>
          <w:shd w:val="clear" w:color="auto" w:fill="FBFCFD"/>
        </w:rPr>
        <w:t>План проведения Недели самообразования</w:t>
      </w:r>
    </w:p>
    <w:p w:rsidR="004A7DBF" w:rsidRPr="004A7DBF" w:rsidRDefault="004A7DBF" w:rsidP="00673183">
      <w:pPr>
        <w:spacing w:after="0" w:line="240" w:lineRule="auto"/>
        <w:ind w:firstLine="708"/>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Для оказания практической помощи педагогам по составлению Плана самообразования в начале учебного года в техникуме  проводится совместно с библиотекой Методическая неделя «В помощь самообразованию».</w:t>
      </w:r>
      <w:r w:rsidRPr="004A7DBF">
        <w:rPr>
          <w:rStyle w:val="apple-converted-space"/>
          <w:rFonts w:ascii="Times New Roman" w:eastAsia="Times New Roman" w:hAnsi="Times New Roman" w:cs="Times New Roman"/>
          <w:sz w:val="28"/>
          <w:szCs w:val="28"/>
          <w:shd w:val="clear" w:color="auto" w:fill="FBFCFD"/>
        </w:rPr>
        <w:t> </w:t>
      </w:r>
      <w:r w:rsidRPr="004A7DBF">
        <w:rPr>
          <w:rFonts w:ascii="Times New Roman" w:eastAsia="Times New Roman" w:hAnsi="Times New Roman" w:cs="Times New Roman"/>
          <w:sz w:val="28"/>
          <w:szCs w:val="28"/>
          <w:shd w:val="clear" w:color="auto" w:fill="FBFCFD"/>
        </w:rPr>
        <w:t>Предлагаю план проведения такой Методической недели.</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1.Работа семинара по теме «Совершенствование уровня самостоятельной ориентации педагогов в потоке учебно-методической и технической информации». В работе семинара принимает участие заведующая библиотекой, которая знакомит педагогов с учебной, методической и специальной литературой. А методист предлагает перечень сайтов в сети Интернет, где можно найти учебно-программную литературу, новейшие методические материалы по предметам и профессиям, передовой педагогический опыт и инновации в практике обучения и воспитания. Главная задача семинара – помочь педагогам сориентироваться в последних научных достижениях и определить возможности их применения в процессе обучения, определить свои профессиональные потребности и удовлетворить их.</w:t>
      </w:r>
    </w:p>
    <w:p w:rsidR="004A7DBF" w:rsidRPr="004A7DBF" w:rsidRDefault="004A7DBF" w:rsidP="00673183">
      <w:pPr>
        <w:spacing w:after="0" w:line="240" w:lineRule="auto"/>
        <w:jc w:val="both"/>
        <w:rPr>
          <w:rStyle w:val="apple-converted-space"/>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 xml:space="preserve">2. </w:t>
      </w:r>
      <w:proofErr w:type="gramStart"/>
      <w:r w:rsidRPr="004A7DBF">
        <w:rPr>
          <w:rFonts w:ascii="Times New Roman" w:eastAsia="Times New Roman" w:hAnsi="Times New Roman" w:cs="Times New Roman"/>
          <w:sz w:val="28"/>
          <w:szCs w:val="28"/>
          <w:shd w:val="clear" w:color="auto" w:fill="FBFCFD"/>
        </w:rPr>
        <w:t xml:space="preserve">Организация выставки методических материалов, где предлагаются  планы работы методических комиссий, планы проведения педсоветов, семинаров, конференций, «круглых столов», материалы обобщенного педагогического опыта, рефераты, доклады, дидактические материалы, материалы по реализации единой методической темы техникума, примеры </w:t>
      </w:r>
      <w:proofErr w:type="spellStart"/>
      <w:r w:rsidRPr="004A7DBF">
        <w:rPr>
          <w:rFonts w:ascii="Times New Roman" w:eastAsia="Times New Roman" w:hAnsi="Times New Roman" w:cs="Times New Roman"/>
          <w:sz w:val="28"/>
          <w:szCs w:val="28"/>
          <w:shd w:val="clear" w:color="auto" w:fill="FBFCFD"/>
        </w:rPr>
        <w:t>КОСов</w:t>
      </w:r>
      <w:proofErr w:type="spellEnd"/>
      <w:r w:rsidRPr="004A7DBF">
        <w:rPr>
          <w:rFonts w:ascii="Times New Roman" w:eastAsia="Times New Roman" w:hAnsi="Times New Roman" w:cs="Times New Roman"/>
          <w:sz w:val="28"/>
          <w:szCs w:val="28"/>
          <w:shd w:val="clear" w:color="auto" w:fill="FBFCFD"/>
        </w:rPr>
        <w:t xml:space="preserve"> и </w:t>
      </w:r>
      <w:proofErr w:type="spellStart"/>
      <w:r w:rsidRPr="004A7DBF">
        <w:rPr>
          <w:rFonts w:ascii="Times New Roman" w:eastAsia="Times New Roman" w:hAnsi="Times New Roman" w:cs="Times New Roman"/>
          <w:sz w:val="28"/>
          <w:szCs w:val="28"/>
          <w:shd w:val="clear" w:color="auto" w:fill="FBFCFD"/>
        </w:rPr>
        <w:t>КИМов</w:t>
      </w:r>
      <w:proofErr w:type="spellEnd"/>
      <w:r w:rsidRPr="004A7DBF">
        <w:rPr>
          <w:rFonts w:ascii="Times New Roman" w:eastAsia="Times New Roman" w:hAnsi="Times New Roman" w:cs="Times New Roman"/>
          <w:sz w:val="28"/>
          <w:szCs w:val="28"/>
          <w:shd w:val="clear" w:color="auto" w:fill="FBFCFD"/>
        </w:rPr>
        <w:t>, методические рекомендации по проведению лабораторных и практических работ по учебным дисциплинам,  внеурочной самостоятельной деятельности обучающихся.</w:t>
      </w:r>
      <w:r w:rsidRPr="004A7DBF">
        <w:rPr>
          <w:rStyle w:val="apple-converted-space"/>
          <w:rFonts w:ascii="Times New Roman" w:eastAsia="Times New Roman" w:hAnsi="Times New Roman" w:cs="Times New Roman"/>
          <w:sz w:val="28"/>
          <w:szCs w:val="28"/>
          <w:shd w:val="clear" w:color="auto" w:fill="FBFCFD"/>
        </w:rPr>
        <w:t> </w:t>
      </w:r>
      <w:proofErr w:type="gramEnd"/>
    </w:p>
    <w:p w:rsidR="004A7DBF" w:rsidRPr="004A7DBF" w:rsidRDefault="004A7DBF" w:rsidP="00673183">
      <w:pPr>
        <w:spacing w:after="0" w:line="240" w:lineRule="auto"/>
        <w:jc w:val="both"/>
        <w:rPr>
          <w:rStyle w:val="apple-converted-space"/>
          <w:rFonts w:ascii="Times New Roman" w:eastAsia="Times New Roman" w:hAnsi="Times New Roman" w:cs="Times New Roman"/>
          <w:sz w:val="28"/>
          <w:szCs w:val="28"/>
          <w:shd w:val="clear" w:color="auto" w:fill="FBFCFD"/>
        </w:rPr>
      </w:pPr>
      <w:r w:rsidRPr="004A7DBF">
        <w:rPr>
          <w:rStyle w:val="apple-converted-space"/>
          <w:rFonts w:ascii="Times New Roman" w:eastAsia="Times New Roman" w:hAnsi="Times New Roman" w:cs="Times New Roman"/>
          <w:sz w:val="28"/>
          <w:szCs w:val="28"/>
          <w:shd w:val="clear" w:color="auto" w:fill="FBFCFD"/>
        </w:rPr>
        <w:t>3.Выступления педагогов  техникума из опыта работы над Планом самообразования, о работе над личной методической темой, которая находит отражение в Плане самообразования.</w:t>
      </w:r>
    </w:p>
    <w:p w:rsidR="004A7DBF" w:rsidRPr="004A7DBF" w:rsidRDefault="004A7DBF" w:rsidP="00673183">
      <w:pPr>
        <w:spacing w:after="0" w:line="240" w:lineRule="auto"/>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 xml:space="preserve">4.Проведение  консультаций для педагогов  по организации и содержанию самообразования в новом учебном году. Во втором полугодии учебного года </w:t>
      </w:r>
      <w:r w:rsidRPr="004A7DBF">
        <w:rPr>
          <w:rFonts w:ascii="Times New Roman" w:eastAsia="Times New Roman" w:hAnsi="Times New Roman" w:cs="Times New Roman"/>
          <w:sz w:val="28"/>
          <w:szCs w:val="28"/>
          <w:shd w:val="clear" w:color="auto" w:fill="FBFCFD"/>
        </w:rPr>
        <w:lastRenderedPageBreak/>
        <w:t xml:space="preserve">каждый педагог техникума выступает на заседании методической комиссии с отчетом о реализации   Плана самообразования. </w:t>
      </w:r>
    </w:p>
    <w:p w:rsidR="004A7DBF" w:rsidRPr="004A7DBF" w:rsidRDefault="004A7DBF" w:rsidP="00673183">
      <w:pPr>
        <w:tabs>
          <w:tab w:val="num" w:pos="720"/>
        </w:tabs>
        <w:spacing w:after="0" w:line="240" w:lineRule="auto"/>
        <w:jc w:val="both"/>
        <w:rPr>
          <w:rFonts w:ascii="Times New Roman" w:eastAsia="Times New Roman" w:hAnsi="Times New Roman" w:cs="Times New Roman"/>
          <w:bCs/>
          <w:sz w:val="28"/>
          <w:szCs w:val="28"/>
          <w:shd w:val="clear" w:color="auto" w:fill="FBFCFD"/>
        </w:rPr>
      </w:pPr>
      <w:r w:rsidRPr="004A7DBF">
        <w:rPr>
          <w:rFonts w:ascii="Times New Roman" w:eastAsia="Times New Roman" w:hAnsi="Times New Roman" w:cs="Times New Roman"/>
          <w:sz w:val="28"/>
          <w:szCs w:val="28"/>
          <w:shd w:val="clear" w:color="auto" w:fill="FBFCFD"/>
        </w:rPr>
        <w:tab/>
        <w:t xml:space="preserve">Как правило, результатом работы над Планом самообразования, являются </w:t>
      </w:r>
      <w:r w:rsidRPr="004A7DBF">
        <w:rPr>
          <w:rFonts w:ascii="Times New Roman" w:eastAsia="Times New Roman" w:hAnsi="Times New Roman" w:cs="Times New Roman"/>
          <w:bCs/>
          <w:sz w:val="28"/>
          <w:szCs w:val="28"/>
          <w:shd w:val="clear" w:color="auto" w:fill="FBFCFD"/>
        </w:rPr>
        <w:t xml:space="preserve">повышение качества преподавания предмета / профессии,  разработка новых форм, методов и приемов обучения, доклады, выступления, проведение  семинаров, конференций, мастер-классов, обобщение опыта по исследуемой проблеме (теме), разработка  дидактических материалов согласно новым ФГОС, тестов, выработка методических рекомендаций, разработка и проведение открытых уроков и внеклассных мероприятий. </w:t>
      </w:r>
    </w:p>
    <w:p w:rsidR="004A7DBF" w:rsidRPr="004A7DBF" w:rsidRDefault="004A7DBF" w:rsidP="00673183">
      <w:pPr>
        <w:spacing w:after="0" w:line="240" w:lineRule="auto"/>
        <w:ind w:firstLine="708"/>
        <w:jc w:val="both"/>
        <w:rPr>
          <w:rFonts w:ascii="Times New Roman" w:eastAsia="Times New Roman" w:hAnsi="Times New Roman" w:cs="Times New Roman"/>
          <w:sz w:val="28"/>
          <w:szCs w:val="28"/>
          <w:shd w:val="clear" w:color="auto" w:fill="FBFCFD"/>
        </w:rPr>
      </w:pPr>
      <w:r w:rsidRPr="004A7DBF">
        <w:rPr>
          <w:rFonts w:ascii="Times New Roman" w:eastAsia="Times New Roman" w:hAnsi="Times New Roman" w:cs="Times New Roman"/>
          <w:sz w:val="28"/>
          <w:szCs w:val="28"/>
          <w:shd w:val="clear" w:color="auto" w:fill="FBFCFD"/>
        </w:rPr>
        <w:t>Таким образом, индивидуальная методическая работа предполагает непрерывное самообразование и рост профессиональной культуры каждого педагога, способствует развитию его профессиональных компетенций</w:t>
      </w:r>
      <w:r w:rsidRPr="004A7DBF">
        <w:rPr>
          <w:rFonts w:ascii="Times New Roman" w:eastAsia="Times New Roman" w:hAnsi="Times New Roman" w:cs="Times New Roman"/>
          <w:b/>
          <w:sz w:val="28"/>
          <w:szCs w:val="28"/>
          <w:shd w:val="clear" w:color="auto" w:fill="FBFCFD"/>
        </w:rPr>
        <w:t xml:space="preserve">, </w:t>
      </w:r>
      <w:r w:rsidRPr="004A7DBF">
        <w:rPr>
          <w:rFonts w:ascii="Times New Roman" w:eastAsia="Times New Roman" w:hAnsi="Times New Roman" w:cs="Times New Roman"/>
          <w:sz w:val="28"/>
          <w:szCs w:val="28"/>
          <w:shd w:val="clear" w:color="auto" w:fill="FBFCFD"/>
        </w:rPr>
        <w:t xml:space="preserve"> саморазвитию и профессиональному росту.</w:t>
      </w:r>
    </w:p>
    <w:p w:rsidR="004A7DBF" w:rsidRPr="004A7DBF" w:rsidRDefault="004A7DBF" w:rsidP="00673183">
      <w:pPr>
        <w:spacing w:after="0" w:line="240" w:lineRule="auto"/>
        <w:jc w:val="both"/>
        <w:rPr>
          <w:rFonts w:ascii="Times New Roman" w:eastAsia="Times New Roman" w:hAnsi="Times New Roman" w:cs="Times New Roman"/>
          <w:b/>
          <w:sz w:val="28"/>
          <w:szCs w:val="28"/>
          <w:shd w:val="clear" w:color="auto" w:fill="FBFCFD"/>
        </w:rPr>
      </w:pPr>
    </w:p>
    <w:p w:rsidR="004A7DBF" w:rsidRPr="004A7DBF" w:rsidRDefault="004A7DBF" w:rsidP="00673183">
      <w:pPr>
        <w:spacing w:after="0" w:line="240" w:lineRule="auto"/>
        <w:jc w:val="both"/>
        <w:rPr>
          <w:rFonts w:ascii="Times New Roman" w:eastAsia="Times New Roman" w:hAnsi="Times New Roman" w:cs="Times New Roman"/>
          <w:b/>
          <w:sz w:val="28"/>
          <w:szCs w:val="28"/>
          <w:shd w:val="clear" w:color="auto" w:fill="FBFCFD"/>
        </w:rPr>
      </w:pPr>
      <w:r w:rsidRPr="004A7DBF">
        <w:rPr>
          <w:rFonts w:ascii="Times New Roman" w:eastAsia="Times New Roman" w:hAnsi="Times New Roman" w:cs="Times New Roman"/>
          <w:b/>
          <w:sz w:val="28"/>
          <w:szCs w:val="28"/>
          <w:shd w:val="clear" w:color="auto" w:fill="FBFCFD"/>
        </w:rPr>
        <w:t>Список использованных источников</w:t>
      </w:r>
    </w:p>
    <w:p w:rsidR="004A7DBF" w:rsidRPr="004A7DBF" w:rsidRDefault="005562D9" w:rsidP="00673183">
      <w:pPr>
        <w:spacing w:after="0" w:line="240" w:lineRule="auto"/>
        <w:jc w:val="both"/>
        <w:rPr>
          <w:rFonts w:ascii="Times New Roman" w:eastAsia="Times New Roman" w:hAnsi="Times New Roman" w:cs="Times New Roman"/>
          <w:sz w:val="28"/>
          <w:szCs w:val="28"/>
          <w:shd w:val="clear" w:color="auto" w:fill="FBFCFD"/>
        </w:rPr>
      </w:pPr>
      <w:r>
        <w:rPr>
          <w:rFonts w:ascii="Times New Roman" w:eastAsia="Times New Roman" w:hAnsi="Times New Roman" w:cs="Times New Roman"/>
          <w:sz w:val="28"/>
          <w:szCs w:val="28"/>
          <w:shd w:val="clear" w:color="auto" w:fill="FBFCFD"/>
        </w:rPr>
        <w:t>1</w:t>
      </w:r>
      <w:r w:rsidR="004A7DBF" w:rsidRPr="004A7DBF">
        <w:rPr>
          <w:rFonts w:ascii="Times New Roman" w:eastAsia="Times New Roman" w:hAnsi="Times New Roman" w:cs="Times New Roman"/>
          <w:sz w:val="28"/>
          <w:szCs w:val="28"/>
          <w:shd w:val="clear" w:color="auto" w:fill="FBFCFD"/>
        </w:rPr>
        <w:t xml:space="preserve">.Голубева, Л.В., Методическая работа в школе / </w:t>
      </w:r>
      <w:proofErr w:type="spellStart"/>
      <w:r w:rsidR="004A7DBF" w:rsidRPr="004A7DBF">
        <w:rPr>
          <w:rFonts w:ascii="Times New Roman" w:eastAsia="Times New Roman" w:hAnsi="Times New Roman" w:cs="Times New Roman"/>
          <w:sz w:val="28"/>
          <w:szCs w:val="28"/>
          <w:shd w:val="clear" w:color="auto" w:fill="FBFCFD"/>
        </w:rPr>
        <w:t>Л.В.Голубева</w:t>
      </w:r>
      <w:proofErr w:type="spellEnd"/>
      <w:r w:rsidR="004A7DBF" w:rsidRPr="004A7DBF">
        <w:rPr>
          <w:rFonts w:ascii="Times New Roman" w:eastAsia="Times New Roman" w:hAnsi="Times New Roman" w:cs="Times New Roman"/>
          <w:sz w:val="28"/>
          <w:szCs w:val="28"/>
          <w:shd w:val="clear" w:color="auto" w:fill="FBFCFD"/>
        </w:rPr>
        <w:t xml:space="preserve">, И.Г.   </w:t>
      </w:r>
      <w:proofErr w:type="spellStart"/>
      <w:r w:rsidR="004A7DBF" w:rsidRPr="004A7DBF">
        <w:rPr>
          <w:rFonts w:ascii="Times New Roman" w:eastAsia="Times New Roman" w:hAnsi="Times New Roman" w:cs="Times New Roman"/>
          <w:sz w:val="28"/>
          <w:szCs w:val="28"/>
          <w:shd w:val="clear" w:color="auto" w:fill="FBFCFD"/>
        </w:rPr>
        <w:t>Норенко</w:t>
      </w:r>
      <w:proofErr w:type="spellEnd"/>
      <w:r w:rsidR="004A7DBF" w:rsidRPr="004A7DBF">
        <w:rPr>
          <w:rFonts w:ascii="Times New Roman" w:eastAsia="Times New Roman" w:hAnsi="Times New Roman" w:cs="Times New Roman"/>
          <w:sz w:val="28"/>
          <w:szCs w:val="28"/>
          <w:shd w:val="clear" w:color="auto" w:fill="FBFCFD"/>
        </w:rPr>
        <w:t xml:space="preserve">,  Т.В. </w:t>
      </w:r>
      <w:proofErr w:type="spellStart"/>
      <w:r w:rsidR="004A7DBF" w:rsidRPr="004A7DBF">
        <w:rPr>
          <w:rFonts w:ascii="Times New Roman" w:eastAsia="Times New Roman" w:hAnsi="Times New Roman" w:cs="Times New Roman"/>
          <w:sz w:val="28"/>
          <w:szCs w:val="28"/>
          <w:shd w:val="clear" w:color="auto" w:fill="FBFCFD"/>
        </w:rPr>
        <w:t>Хуртова</w:t>
      </w:r>
      <w:proofErr w:type="spellEnd"/>
      <w:r w:rsidR="004A7DBF" w:rsidRPr="004A7DBF">
        <w:rPr>
          <w:rFonts w:ascii="Times New Roman" w:eastAsia="Times New Roman" w:hAnsi="Times New Roman" w:cs="Times New Roman"/>
          <w:sz w:val="28"/>
          <w:szCs w:val="28"/>
          <w:shd w:val="clear" w:color="auto" w:fill="FBFCFD"/>
        </w:rPr>
        <w:t xml:space="preserve"> и др.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 xml:space="preserve"> Волгоград: Учитель, 2010.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С. 58-59.</w:t>
      </w:r>
    </w:p>
    <w:p w:rsidR="004A7DBF" w:rsidRPr="004A7DBF" w:rsidRDefault="005562D9" w:rsidP="00673183">
      <w:pPr>
        <w:spacing w:after="0" w:line="240" w:lineRule="auto"/>
        <w:jc w:val="both"/>
        <w:rPr>
          <w:rFonts w:ascii="Times New Roman" w:eastAsia="Times New Roman" w:hAnsi="Times New Roman" w:cs="Times New Roman"/>
          <w:sz w:val="28"/>
          <w:szCs w:val="28"/>
          <w:shd w:val="clear" w:color="auto" w:fill="FBFCFD"/>
        </w:rPr>
      </w:pPr>
      <w:r>
        <w:rPr>
          <w:rFonts w:ascii="Times New Roman" w:eastAsia="Times New Roman" w:hAnsi="Times New Roman" w:cs="Times New Roman"/>
          <w:sz w:val="28"/>
          <w:szCs w:val="28"/>
          <w:shd w:val="clear" w:color="auto" w:fill="FBFCFD"/>
        </w:rPr>
        <w:t>2</w:t>
      </w:r>
      <w:r w:rsidR="004A7DBF" w:rsidRPr="004A7DBF">
        <w:rPr>
          <w:rFonts w:ascii="Times New Roman" w:eastAsia="Times New Roman" w:hAnsi="Times New Roman" w:cs="Times New Roman"/>
          <w:sz w:val="28"/>
          <w:szCs w:val="28"/>
          <w:shd w:val="clear" w:color="auto" w:fill="FBFCFD"/>
        </w:rPr>
        <w:t xml:space="preserve">.В помощь методисту. Сборник методических рекомендаций.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 xml:space="preserve"> М.: Высшая школа,1994.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С 35-37.</w:t>
      </w:r>
    </w:p>
    <w:p w:rsidR="004A7DBF" w:rsidRPr="004A7DBF" w:rsidRDefault="005562D9" w:rsidP="00673183">
      <w:pPr>
        <w:spacing w:after="0" w:line="240" w:lineRule="auto"/>
        <w:jc w:val="both"/>
        <w:rPr>
          <w:rFonts w:ascii="Times New Roman" w:eastAsia="Times New Roman" w:hAnsi="Times New Roman" w:cs="Times New Roman"/>
          <w:sz w:val="28"/>
          <w:szCs w:val="28"/>
          <w:shd w:val="clear" w:color="auto" w:fill="FBFCFD"/>
        </w:rPr>
      </w:pPr>
      <w:r>
        <w:rPr>
          <w:rFonts w:ascii="Times New Roman" w:eastAsia="Times New Roman" w:hAnsi="Times New Roman" w:cs="Times New Roman"/>
          <w:sz w:val="28"/>
          <w:szCs w:val="28"/>
          <w:shd w:val="clear" w:color="auto" w:fill="FBFCFD"/>
        </w:rPr>
        <w:t>3</w:t>
      </w:r>
      <w:r w:rsidR="004A7DBF" w:rsidRPr="004A7DBF">
        <w:rPr>
          <w:rFonts w:ascii="Times New Roman" w:eastAsia="Times New Roman" w:hAnsi="Times New Roman" w:cs="Times New Roman"/>
          <w:sz w:val="28"/>
          <w:szCs w:val="28"/>
          <w:shd w:val="clear" w:color="auto" w:fill="FBFCFD"/>
        </w:rPr>
        <w:t xml:space="preserve">.Чистякова С.Н., Профессиональные компетенции педагога и новые стандарты/ С.Н.Чистякова// Профессиональное образование. Столица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 xml:space="preserve">2013.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 xml:space="preserve"> №4. </w:t>
      </w:r>
      <w:r w:rsidR="004A7DBF" w:rsidRPr="004A7DBF">
        <w:rPr>
          <w:rFonts w:ascii="Times New Roman" w:eastAsia="Times New Roman" w:hAnsi="Times New Roman" w:cs="Times New Roman"/>
          <w:b/>
          <w:sz w:val="28"/>
          <w:szCs w:val="28"/>
          <w:shd w:val="clear" w:color="auto" w:fill="FBFCFD"/>
        </w:rPr>
        <w:t>–</w:t>
      </w:r>
      <w:r w:rsidR="004A7DBF" w:rsidRPr="004A7DBF">
        <w:rPr>
          <w:rFonts w:ascii="Times New Roman" w:eastAsia="Times New Roman" w:hAnsi="Times New Roman" w:cs="Times New Roman"/>
          <w:sz w:val="28"/>
          <w:szCs w:val="28"/>
          <w:shd w:val="clear" w:color="auto" w:fill="FBFCFD"/>
        </w:rPr>
        <w:t>С.14-17.</w:t>
      </w:r>
    </w:p>
    <w:p w:rsidR="00E81D52" w:rsidRPr="004A7DBF" w:rsidRDefault="005562D9" w:rsidP="00673183">
      <w:pPr>
        <w:spacing w:after="0" w:line="240" w:lineRule="auto"/>
        <w:rPr>
          <w:rFonts w:ascii="Times New Roman" w:hAnsi="Times New Roman" w:cs="Times New Roman"/>
        </w:rPr>
      </w:pPr>
      <w:r>
        <w:rPr>
          <w:rFonts w:ascii="Times New Roman" w:eastAsia="Times New Roman" w:hAnsi="Times New Roman" w:cs="Times New Roman"/>
          <w:sz w:val="28"/>
          <w:szCs w:val="28"/>
          <w:shd w:val="clear" w:color="auto" w:fill="FBFCFD"/>
        </w:rPr>
        <w:t>4</w:t>
      </w:r>
      <w:r w:rsidR="004A7DBF" w:rsidRPr="004A7DBF">
        <w:rPr>
          <w:rFonts w:ascii="Times New Roman" w:eastAsia="Times New Roman" w:hAnsi="Times New Roman" w:cs="Times New Roman"/>
          <w:sz w:val="28"/>
          <w:szCs w:val="28"/>
          <w:shd w:val="clear" w:color="auto" w:fill="FBFCFD"/>
        </w:rPr>
        <w:t>.</w:t>
      </w:r>
      <w:proofErr w:type="spellStart"/>
      <w:r w:rsidR="004A7DBF" w:rsidRPr="004A7DBF">
        <w:rPr>
          <w:rFonts w:ascii="Times New Roman" w:eastAsia="Times New Roman" w:hAnsi="Times New Roman" w:cs="Times New Roman"/>
          <w:sz w:val="28"/>
          <w:szCs w:val="28"/>
          <w:shd w:val="clear" w:color="auto" w:fill="FBFCFD"/>
          <w:lang w:val="en-US"/>
        </w:rPr>
        <w:t>rudocs</w:t>
      </w:r>
      <w:proofErr w:type="spellEnd"/>
      <w:r w:rsidR="004A7DBF" w:rsidRPr="004A7DBF">
        <w:rPr>
          <w:rFonts w:ascii="Times New Roman" w:eastAsia="Times New Roman" w:hAnsi="Times New Roman" w:cs="Times New Roman"/>
          <w:sz w:val="28"/>
          <w:szCs w:val="28"/>
          <w:shd w:val="clear" w:color="auto" w:fill="FBFCFD"/>
        </w:rPr>
        <w:t>.</w:t>
      </w:r>
      <w:proofErr w:type="spellStart"/>
      <w:r w:rsidR="004A7DBF" w:rsidRPr="004A7DBF">
        <w:rPr>
          <w:rFonts w:ascii="Times New Roman" w:eastAsia="Times New Roman" w:hAnsi="Times New Roman" w:cs="Times New Roman"/>
          <w:sz w:val="28"/>
          <w:szCs w:val="28"/>
          <w:shd w:val="clear" w:color="auto" w:fill="FBFCFD"/>
          <w:lang w:val="en-US"/>
        </w:rPr>
        <w:t>exdat</w:t>
      </w:r>
      <w:proofErr w:type="spellEnd"/>
      <w:r w:rsidR="004A7DBF" w:rsidRPr="004A7DBF">
        <w:rPr>
          <w:rFonts w:ascii="Times New Roman" w:eastAsia="Times New Roman" w:hAnsi="Times New Roman" w:cs="Times New Roman"/>
          <w:sz w:val="28"/>
          <w:szCs w:val="28"/>
          <w:shd w:val="clear" w:color="auto" w:fill="FBFCFD"/>
        </w:rPr>
        <w:t>.</w:t>
      </w:r>
      <w:r w:rsidR="004A7DBF" w:rsidRPr="004A7DBF">
        <w:rPr>
          <w:rFonts w:ascii="Times New Roman" w:eastAsia="Times New Roman" w:hAnsi="Times New Roman" w:cs="Times New Roman"/>
          <w:sz w:val="28"/>
          <w:szCs w:val="28"/>
          <w:shd w:val="clear" w:color="auto" w:fill="FBFCFD"/>
          <w:lang w:val="en-US"/>
        </w:rPr>
        <w:t>com</w:t>
      </w:r>
      <w:r w:rsidR="004A7DBF" w:rsidRPr="004A7DBF">
        <w:rPr>
          <w:rFonts w:ascii="Times New Roman" w:eastAsia="Times New Roman" w:hAnsi="Times New Roman" w:cs="Times New Roman"/>
          <w:sz w:val="28"/>
          <w:szCs w:val="28"/>
          <w:shd w:val="clear" w:color="auto" w:fill="FBFCFD"/>
        </w:rPr>
        <w:t>&gt;Формы повышения квалификации</w:t>
      </w:r>
    </w:p>
    <w:sectPr w:rsidR="00E81D52" w:rsidRPr="004A7DBF" w:rsidSect="00376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DBF"/>
    <w:rsid w:val="003767FC"/>
    <w:rsid w:val="004A7DBF"/>
    <w:rsid w:val="005562D9"/>
    <w:rsid w:val="00673183"/>
    <w:rsid w:val="00E8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FC"/>
  </w:style>
  <w:style w:type="paragraph" w:styleId="3">
    <w:name w:val="heading 3"/>
    <w:basedOn w:val="a"/>
    <w:link w:val="30"/>
    <w:qFormat/>
    <w:rsid w:val="004A7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DBF"/>
    <w:rPr>
      <w:rFonts w:ascii="Times New Roman" w:eastAsia="Times New Roman" w:hAnsi="Times New Roman" w:cs="Times New Roman"/>
      <w:b/>
      <w:bCs/>
      <w:sz w:val="27"/>
      <w:szCs w:val="27"/>
    </w:rPr>
  </w:style>
  <w:style w:type="character" w:customStyle="1" w:styleId="apple-converted-space">
    <w:name w:val="apple-converted-space"/>
    <w:basedOn w:val="a0"/>
    <w:rsid w:val="004A7D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5285</Characters>
  <Application>Microsoft Office Word</Application>
  <DocSecurity>0</DocSecurity>
  <Lines>44</Lines>
  <Paragraphs>12</Paragraphs>
  <ScaleCrop>false</ScaleCrop>
  <Company>Microsoft</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2015-01-04T13:04:00Z</dcterms:created>
  <dcterms:modified xsi:type="dcterms:W3CDTF">2015-01-04T13:09:00Z</dcterms:modified>
</cp:coreProperties>
</file>