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87" w:rsidRDefault="00C33987" w:rsidP="00C33987">
      <w:pPr>
        <w:spacing w:line="200" w:lineRule="atLeast"/>
        <w:jc w:val="center"/>
        <w:rPr>
          <w:b/>
        </w:rPr>
      </w:pPr>
      <w:r>
        <w:rPr>
          <w:b/>
          <w:sz w:val="24"/>
        </w:rPr>
        <w:t xml:space="preserve">   ПЛАН-КОНСПЕКТ УРОКА </w:t>
      </w:r>
      <w:r>
        <w:rPr>
          <w:b/>
          <w:sz w:val="24"/>
        </w:rPr>
        <w:br/>
      </w:r>
      <w:r w:rsidR="009961C2">
        <w:rPr>
          <w:b/>
        </w:rPr>
        <w:t>«Упрощение выражений»</w:t>
      </w:r>
      <w:r w:rsidR="004D7D53">
        <w:rPr>
          <w:b/>
        </w:rPr>
        <w:t xml:space="preserve"> </w:t>
      </w:r>
    </w:p>
    <w:p w:rsidR="00C33987" w:rsidRDefault="00C33987" w:rsidP="00C33987">
      <w:pPr>
        <w:spacing w:line="200" w:lineRule="atLeast"/>
        <w:ind w:firstLine="709"/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994"/>
        <w:gridCol w:w="6219"/>
      </w:tblGrid>
      <w:tr w:rsidR="00C33987" w:rsidTr="00A767DF">
        <w:tc>
          <w:tcPr>
            <w:tcW w:w="534" w:type="dxa"/>
            <w:shd w:val="clear" w:color="auto" w:fill="auto"/>
          </w:tcPr>
          <w:p w:rsidR="00C33987" w:rsidRDefault="00C33987" w:rsidP="00A767DF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33987" w:rsidRDefault="00C33987" w:rsidP="00A767DF">
            <w:p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219" w:type="dxa"/>
            <w:shd w:val="clear" w:color="auto" w:fill="auto"/>
          </w:tcPr>
          <w:p w:rsidR="00C33987" w:rsidRDefault="00AC5656" w:rsidP="00A767DF">
            <w:pPr>
              <w:snapToGrid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Емельянова Лариса Владимировна</w:t>
            </w:r>
          </w:p>
        </w:tc>
      </w:tr>
      <w:tr w:rsidR="00C33987" w:rsidTr="00A767DF">
        <w:tc>
          <w:tcPr>
            <w:tcW w:w="534" w:type="dxa"/>
            <w:shd w:val="clear" w:color="auto" w:fill="auto"/>
          </w:tcPr>
          <w:p w:rsidR="00C33987" w:rsidRDefault="00C33987" w:rsidP="00A767DF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33987" w:rsidRDefault="00C33987" w:rsidP="00A767DF">
            <w:p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219" w:type="dxa"/>
            <w:shd w:val="clear" w:color="auto" w:fill="auto"/>
          </w:tcPr>
          <w:p w:rsidR="00C33987" w:rsidRDefault="00AC5656" w:rsidP="00AC5656">
            <w:pPr>
              <w:snapToGrid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="00C33987">
              <w:rPr>
                <w:sz w:val="24"/>
              </w:rPr>
              <w:t xml:space="preserve">осударственное бюджетное общеобразовательное учреждение Самарской области средняя общеобразовательная школа </w:t>
            </w:r>
            <w:proofErr w:type="spellStart"/>
            <w:r>
              <w:rPr>
                <w:sz w:val="24"/>
              </w:rPr>
              <w:t>п.г.т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алашейка</w:t>
            </w:r>
            <w:proofErr w:type="spellEnd"/>
            <w:r>
              <w:rPr>
                <w:sz w:val="24"/>
              </w:rPr>
              <w:t xml:space="preserve"> </w:t>
            </w:r>
            <w:r w:rsidR="00C33987">
              <w:rPr>
                <w:sz w:val="24"/>
              </w:rPr>
              <w:t>муниц</w:t>
            </w:r>
            <w:r>
              <w:rPr>
                <w:sz w:val="24"/>
              </w:rPr>
              <w:t xml:space="preserve">ипального района </w:t>
            </w:r>
            <w:proofErr w:type="spellStart"/>
            <w:r>
              <w:rPr>
                <w:sz w:val="24"/>
              </w:rPr>
              <w:t>Сызранский</w:t>
            </w:r>
            <w:proofErr w:type="spellEnd"/>
            <w:r>
              <w:rPr>
                <w:sz w:val="24"/>
              </w:rPr>
              <w:t xml:space="preserve"> С</w:t>
            </w:r>
            <w:r w:rsidR="00C33987">
              <w:rPr>
                <w:sz w:val="24"/>
              </w:rPr>
              <w:t>амарской области</w:t>
            </w:r>
          </w:p>
        </w:tc>
      </w:tr>
      <w:tr w:rsidR="00C33987" w:rsidTr="00A767DF">
        <w:tc>
          <w:tcPr>
            <w:tcW w:w="534" w:type="dxa"/>
            <w:shd w:val="clear" w:color="auto" w:fill="auto"/>
          </w:tcPr>
          <w:p w:rsidR="00C33987" w:rsidRDefault="00C33987" w:rsidP="00A767DF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33987" w:rsidRDefault="00C33987" w:rsidP="00A767DF">
            <w:p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219" w:type="dxa"/>
            <w:shd w:val="clear" w:color="auto" w:fill="auto"/>
          </w:tcPr>
          <w:p w:rsidR="00C33987" w:rsidRDefault="00AC5656" w:rsidP="00A767DF">
            <w:pPr>
              <w:snapToGrid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C33987" w:rsidTr="00A767DF">
        <w:tc>
          <w:tcPr>
            <w:tcW w:w="534" w:type="dxa"/>
            <w:shd w:val="clear" w:color="auto" w:fill="auto"/>
          </w:tcPr>
          <w:p w:rsidR="00C33987" w:rsidRDefault="00C33987" w:rsidP="00A767DF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33987" w:rsidRDefault="00C33987" w:rsidP="00A767DF">
            <w:p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6219" w:type="dxa"/>
            <w:shd w:val="clear" w:color="auto" w:fill="auto"/>
          </w:tcPr>
          <w:p w:rsidR="00C33987" w:rsidRDefault="002D729B" w:rsidP="00A767DF">
            <w:pPr>
              <w:snapToGrid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C33987" w:rsidTr="00A767DF">
        <w:tc>
          <w:tcPr>
            <w:tcW w:w="534" w:type="dxa"/>
            <w:shd w:val="clear" w:color="auto" w:fill="auto"/>
          </w:tcPr>
          <w:p w:rsidR="00C33987" w:rsidRDefault="00C33987" w:rsidP="00A767DF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33987" w:rsidRDefault="00C33987" w:rsidP="00A767DF">
            <w:p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219" w:type="dxa"/>
            <w:shd w:val="clear" w:color="auto" w:fill="auto"/>
          </w:tcPr>
          <w:p w:rsidR="00C33987" w:rsidRDefault="002D729B" w:rsidP="00A767DF">
            <w:pPr>
              <w:snapToGrid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3987" w:rsidTr="00A767DF">
        <w:tc>
          <w:tcPr>
            <w:tcW w:w="534" w:type="dxa"/>
            <w:shd w:val="clear" w:color="auto" w:fill="auto"/>
          </w:tcPr>
          <w:p w:rsidR="00C33987" w:rsidRDefault="00C33987" w:rsidP="00A767DF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33987" w:rsidRDefault="00C33987" w:rsidP="00A767DF">
            <w:p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219" w:type="dxa"/>
            <w:shd w:val="clear" w:color="auto" w:fill="auto"/>
          </w:tcPr>
          <w:p w:rsidR="00C33987" w:rsidRDefault="009961C2" w:rsidP="00A767DF">
            <w:pPr>
              <w:snapToGrid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Упрощение выражений</w:t>
            </w:r>
            <w:r w:rsidR="00C33987">
              <w:rPr>
                <w:sz w:val="24"/>
              </w:rPr>
              <w:t>, 1-2 урок (80 минут)</w:t>
            </w:r>
          </w:p>
        </w:tc>
      </w:tr>
      <w:tr w:rsidR="00C33987" w:rsidTr="00A767DF">
        <w:tc>
          <w:tcPr>
            <w:tcW w:w="534" w:type="dxa"/>
            <w:shd w:val="clear" w:color="auto" w:fill="auto"/>
          </w:tcPr>
          <w:p w:rsidR="00C33987" w:rsidRDefault="00C33987" w:rsidP="00A767DF">
            <w:pPr>
              <w:numPr>
                <w:ilvl w:val="0"/>
                <w:numId w:val="2"/>
              </w:num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C33987" w:rsidRDefault="00C33987" w:rsidP="00A767DF">
            <w:pPr>
              <w:snapToGrid w:val="0"/>
              <w:spacing w:line="200" w:lineRule="atLeas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219" w:type="dxa"/>
            <w:shd w:val="clear" w:color="auto" w:fill="auto"/>
          </w:tcPr>
          <w:p w:rsidR="00C33987" w:rsidRDefault="002D729B" w:rsidP="002D729B">
            <w:pPr>
              <w:snapToGrid w:val="0"/>
              <w:spacing w:line="2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1.Виленкин Н.Я., </w:t>
            </w:r>
            <w:proofErr w:type="gramStart"/>
            <w:r>
              <w:rPr>
                <w:color w:val="000000"/>
                <w:sz w:val="24"/>
                <w:szCs w:val="24"/>
              </w:rPr>
              <w:t>Жохов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В.И., Чесноков А.С., </w:t>
            </w:r>
            <w:proofErr w:type="spellStart"/>
            <w:r>
              <w:rPr>
                <w:color w:val="000000"/>
                <w:sz w:val="24"/>
                <w:szCs w:val="24"/>
              </w:rPr>
              <w:t>Шварцбурд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С.И. Математика: Учебник для 5 класса общеобразовательных учреждений / </w:t>
            </w:r>
            <w:proofErr w:type="spellStart"/>
            <w:r>
              <w:rPr>
                <w:color w:val="000000"/>
                <w:sz w:val="24"/>
                <w:szCs w:val="24"/>
              </w:rPr>
              <w:t>Н.Я.Виленкин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др. - 22-е изд., </w:t>
            </w:r>
            <w:proofErr w:type="gramStart"/>
            <w:r>
              <w:rPr>
                <w:color w:val="000000"/>
                <w:sz w:val="24"/>
                <w:szCs w:val="24"/>
              </w:rPr>
              <w:t>стереотипное</w:t>
            </w:r>
            <w:proofErr w:type="gramEnd"/>
            <w:r>
              <w:rPr>
                <w:color w:val="000000"/>
                <w:sz w:val="24"/>
                <w:szCs w:val="24"/>
              </w:rPr>
              <w:t>. – М.: Мнемозина, 2012г</w:t>
            </w:r>
          </w:p>
          <w:p w:rsidR="009961C2" w:rsidRDefault="009961C2" w:rsidP="002D729B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9961C2" w:rsidRDefault="00B91321" w:rsidP="009961C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8.       </w:t>
      </w:r>
      <w:r w:rsidR="009961C2">
        <w:rPr>
          <w:b/>
          <w:i/>
          <w:sz w:val="24"/>
          <w:szCs w:val="24"/>
        </w:rPr>
        <w:t>Цели:</w:t>
      </w:r>
    </w:p>
    <w:p w:rsidR="009961C2" w:rsidRDefault="009961C2" w:rsidP="00B913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1)обеспечить осознанное усвоение алгоритма упрощать выражения </w:t>
      </w:r>
      <w:r w:rsidR="00B91321">
        <w:rPr>
          <w:sz w:val="24"/>
          <w:szCs w:val="24"/>
        </w:rPr>
        <w:t xml:space="preserve">и тренировать способность </w:t>
      </w:r>
      <w:r>
        <w:rPr>
          <w:sz w:val="24"/>
          <w:szCs w:val="24"/>
        </w:rPr>
        <w:t xml:space="preserve"> практическому использованию;</w:t>
      </w:r>
    </w:p>
    <w:p w:rsidR="009961C2" w:rsidRDefault="009961C2" w:rsidP="00B91321">
      <w:pPr>
        <w:jc w:val="both"/>
        <w:rPr>
          <w:sz w:val="24"/>
          <w:szCs w:val="24"/>
        </w:rPr>
      </w:pPr>
      <w:r>
        <w:rPr>
          <w:sz w:val="24"/>
          <w:szCs w:val="24"/>
        </w:rPr>
        <w:t>2)актуализировать мыслительные операции, необходимые и достаточные для восприятия нового материала: сравнение, анализ, обоснование;</w:t>
      </w:r>
    </w:p>
    <w:p w:rsidR="009961C2" w:rsidRDefault="009961C2" w:rsidP="00B91321">
      <w:pPr>
        <w:jc w:val="both"/>
        <w:rPr>
          <w:sz w:val="24"/>
          <w:szCs w:val="24"/>
        </w:rPr>
      </w:pPr>
      <w:r>
        <w:rPr>
          <w:sz w:val="24"/>
          <w:szCs w:val="24"/>
        </w:rPr>
        <w:t>3)организовать коммуникативное взаимодействие для построения нового способа действий, устраняющего причину выявленного затруднения;</w:t>
      </w:r>
    </w:p>
    <w:p w:rsidR="009961C2" w:rsidRDefault="009961C2" w:rsidP="00B91321">
      <w:pPr>
        <w:jc w:val="both"/>
        <w:rPr>
          <w:sz w:val="24"/>
          <w:szCs w:val="24"/>
        </w:rPr>
      </w:pPr>
      <w:r>
        <w:rPr>
          <w:sz w:val="24"/>
          <w:szCs w:val="24"/>
        </w:rPr>
        <w:t>4)развить познавательный интерес;</w:t>
      </w:r>
    </w:p>
    <w:p w:rsidR="009961C2" w:rsidRDefault="009961C2" w:rsidP="00B91321">
      <w:pPr>
        <w:jc w:val="both"/>
        <w:rPr>
          <w:sz w:val="24"/>
          <w:szCs w:val="24"/>
        </w:rPr>
      </w:pPr>
      <w:r>
        <w:rPr>
          <w:sz w:val="24"/>
          <w:szCs w:val="24"/>
        </w:rPr>
        <w:t>5)формировать предметные учебные действия: личностного, познавательного, коммуникативного, регулятивного характера.</w:t>
      </w:r>
    </w:p>
    <w:p w:rsidR="009961C2" w:rsidRDefault="00B91321" w:rsidP="009961C2">
      <w:pPr>
        <w:pStyle w:val="text"/>
        <w:spacing w:before="0" w:after="0" w:line="200" w:lineRule="atLeast"/>
        <w:ind w:left="0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9. </w:t>
      </w:r>
      <w:r w:rsidR="009961C2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Задачи:</w:t>
      </w:r>
    </w:p>
    <w:p w:rsidR="009961C2" w:rsidRDefault="009961C2" w:rsidP="001B335A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  <w:u w:val="single"/>
        </w:rPr>
        <w:t>образовательные</w:t>
      </w:r>
      <w:proofErr w:type="gramEnd"/>
      <w:r>
        <w:rPr>
          <w:sz w:val="24"/>
          <w:szCs w:val="24"/>
          <w:u w:val="single"/>
        </w:rPr>
        <w:t xml:space="preserve"> (</w:t>
      </w:r>
      <w:r>
        <w:rPr>
          <w:i/>
          <w:sz w:val="24"/>
          <w:szCs w:val="24"/>
        </w:rPr>
        <w:t>формирование познавательных УУД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  </w:t>
      </w:r>
    </w:p>
    <w:p w:rsidR="009961C2" w:rsidRDefault="00B91321" w:rsidP="001B335A">
      <w:pPr>
        <w:tabs>
          <w:tab w:val="left" w:pos="426"/>
        </w:tabs>
        <w:spacing w:line="20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усвоение знаний по теме: «</w:t>
      </w:r>
      <w:r>
        <w:rPr>
          <w:sz w:val="24"/>
        </w:rPr>
        <w:t>Упрощение выражений</w:t>
      </w:r>
      <w:r w:rsidR="009961C2">
        <w:rPr>
          <w:sz w:val="24"/>
          <w:szCs w:val="24"/>
        </w:rPr>
        <w:t xml:space="preserve">», умение самостоятельно в комплексе применять ЗУН, отработка навыков  </w:t>
      </w:r>
      <w:r>
        <w:rPr>
          <w:sz w:val="24"/>
          <w:szCs w:val="24"/>
        </w:rPr>
        <w:t xml:space="preserve">  вычислительной техники при упрощении выражений</w:t>
      </w:r>
      <w:r w:rsidR="009961C2">
        <w:rPr>
          <w:sz w:val="24"/>
          <w:szCs w:val="24"/>
        </w:rPr>
        <w:t xml:space="preserve">. </w:t>
      </w:r>
    </w:p>
    <w:p w:rsidR="009961C2" w:rsidRDefault="009961C2" w:rsidP="001B335A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  <w:u w:val="single"/>
        </w:rPr>
        <w:t>воспитательные</w:t>
      </w:r>
      <w:proofErr w:type="gramEnd"/>
      <w:r>
        <w:rPr>
          <w:sz w:val="24"/>
          <w:szCs w:val="24"/>
          <w:u w:val="single"/>
        </w:rPr>
        <w:t xml:space="preserve"> (</w:t>
      </w:r>
      <w:r>
        <w:rPr>
          <w:i/>
          <w:sz w:val="24"/>
          <w:szCs w:val="24"/>
        </w:rPr>
        <w:t>формирование коммуникативных и личностных УУД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  </w:t>
      </w:r>
    </w:p>
    <w:p w:rsidR="009961C2" w:rsidRDefault="009961C2" w:rsidP="001B335A">
      <w:pPr>
        <w:spacing w:line="20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3304CA" w:rsidRDefault="009961C2" w:rsidP="003304CA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  <w:u w:val="single"/>
        </w:rPr>
        <w:t>развивающие</w:t>
      </w:r>
      <w:proofErr w:type="gram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формирование регулятивных УУД</w:t>
      </w:r>
      <w:r>
        <w:rPr>
          <w:sz w:val="24"/>
          <w:szCs w:val="24"/>
        </w:rPr>
        <w:t>)</w:t>
      </w:r>
      <w:r w:rsidR="00900D08">
        <w:rPr>
          <w:sz w:val="24"/>
          <w:szCs w:val="24"/>
        </w:rPr>
        <w:t>:</w:t>
      </w:r>
    </w:p>
    <w:p w:rsidR="00B91321" w:rsidRPr="002D35B3" w:rsidRDefault="00B91321" w:rsidP="003304CA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ф</w:t>
      </w:r>
      <w:r w:rsidR="009961C2">
        <w:rPr>
          <w:sz w:val="24"/>
          <w:szCs w:val="24"/>
        </w:rPr>
        <w:t xml:space="preserve">ормирование логического мышления и умения обосновывать решение, опираясь на </w:t>
      </w:r>
      <w:r>
        <w:rPr>
          <w:sz w:val="24"/>
          <w:szCs w:val="24"/>
        </w:rPr>
        <w:t xml:space="preserve">   </w:t>
      </w:r>
      <w:r w:rsidR="009961C2">
        <w:rPr>
          <w:sz w:val="24"/>
          <w:szCs w:val="24"/>
        </w:rPr>
        <w:t>ранее полученные знания.</w:t>
      </w:r>
      <w:r>
        <w:rPr>
          <w:sz w:val="24"/>
          <w:szCs w:val="24"/>
        </w:rPr>
        <w:t xml:space="preserve"> </w:t>
      </w:r>
      <w:r w:rsidR="009961C2">
        <w:rPr>
          <w:sz w:val="24"/>
          <w:szCs w:val="24"/>
        </w:rPr>
        <w:t>Развитие внимания, дисциплинированности, взаимоуважения, умения слушать и слышать учителя и товарищей по классу, развитие самостоятельной работы,    памяти. Отработка грамотной математиче</w:t>
      </w:r>
      <w:r>
        <w:rPr>
          <w:sz w:val="24"/>
          <w:szCs w:val="24"/>
        </w:rPr>
        <w:t xml:space="preserve">ской речи (устной и письменной), </w:t>
      </w:r>
      <w:r w:rsidRPr="002D35B3">
        <w:rPr>
          <w:sz w:val="24"/>
          <w:szCs w:val="24"/>
        </w:rPr>
        <w:t>умение обрабатывать информацию и ранжировать ее по указанным основаниям;</w:t>
      </w:r>
      <w:r>
        <w:rPr>
          <w:sz w:val="24"/>
          <w:szCs w:val="24"/>
        </w:rPr>
        <w:t xml:space="preserve"> </w:t>
      </w:r>
      <w:r w:rsidRPr="002D35B3">
        <w:rPr>
          <w:sz w:val="24"/>
          <w:szCs w:val="24"/>
        </w:rPr>
        <w:t>формировать комму</w:t>
      </w:r>
      <w:r>
        <w:rPr>
          <w:sz w:val="24"/>
          <w:szCs w:val="24"/>
        </w:rPr>
        <w:t xml:space="preserve">никативную компетенцию учащихся; </w:t>
      </w:r>
      <w:r w:rsidRPr="002D35B3">
        <w:rPr>
          <w:sz w:val="24"/>
          <w:szCs w:val="24"/>
        </w:rPr>
        <w:t>выб</w:t>
      </w:r>
      <w:r>
        <w:rPr>
          <w:sz w:val="24"/>
          <w:szCs w:val="24"/>
        </w:rPr>
        <w:t>и</w:t>
      </w:r>
      <w:r w:rsidRPr="002D35B3">
        <w:rPr>
          <w:sz w:val="24"/>
          <w:szCs w:val="24"/>
        </w:rPr>
        <w:t>р</w:t>
      </w:r>
      <w:r>
        <w:rPr>
          <w:sz w:val="24"/>
          <w:szCs w:val="24"/>
        </w:rPr>
        <w:t>ать</w:t>
      </w:r>
      <w:r w:rsidRPr="002D35B3">
        <w:rPr>
          <w:sz w:val="24"/>
          <w:szCs w:val="24"/>
        </w:rPr>
        <w:t xml:space="preserve"> способ</w:t>
      </w:r>
      <w:r>
        <w:rPr>
          <w:sz w:val="24"/>
          <w:szCs w:val="24"/>
        </w:rPr>
        <w:t>ы</w:t>
      </w:r>
      <w:r w:rsidRPr="002D35B3">
        <w:rPr>
          <w:sz w:val="24"/>
          <w:szCs w:val="24"/>
        </w:rPr>
        <w:t xml:space="preserve">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C33987" w:rsidRPr="00900D08" w:rsidRDefault="00C33987" w:rsidP="00900D08">
      <w:pPr>
        <w:pStyle w:val="a4"/>
        <w:numPr>
          <w:ilvl w:val="0"/>
          <w:numId w:val="3"/>
        </w:numPr>
        <w:spacing w:line="200" w:lineRule="atLeast"/>
        <w:rPr>
          <w:sz w:val="24"/>
          <w:szCs w:val="24"/>
        </w:rPr>
      </w:pPr>
      <w:r w:rsidRPr="00900D08">
        <w:rPr>
          <w:b/>
          <w:bCs/>
          <w:i/>
          <w:iCs/>
          <w:sz w:val="24"/>
          <w:szCs w:val="24"/>
        </w:rPr>
        <w:t xml:space="preserve">Тип урока: </w:t>
      </w:r>
      <w:r w:rsidRPr="00900D08">
        <w:rPr>
          <w:bCs/>
          <w:iCs/>
          <w:sz w:val="24"/>
          <w:szCs w:val="24"/>
        </w:rPr>
        <w:t xml:space="preserve">комбинированный </w:t>
      </w:r>
      <w:r w:rsidRPr="00900D08">
        <w:rPr>
          <w:sz w:val="24"/>
          <w:szCs w:val="24"/>
        </w:rPr>
        <w:t>урок.</w:t>
      </w:r>
    </w:p>
    <w:p w:rsidR="00C33987" w:rsidRDefault="00C33987" w:rsidP="00C33987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Формы работы учащихся:</w:t>
      </w:r>
      <w:r>
        <w:rPr>
          <w:sz w:val="24"/>
          <w:szCs w:val="24"/>
        </w:rPr>
        <w:t xml:space="preserve"> фронтальная работа, групповая технология, ИКТ.</w:t>
      </w:r>
    </w:p>
    <w:p w:rsidR="00C33987" w:rsidRDefault="00C33987" w:rsidP="00C33987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Необходимое техническое оборудование:</w:t>
      </w:r>
      <w:r>
        <w:rPr>
          <w:sz w:val="24"/>
          <w:szCs w:val="24"/>
        </w:rPr>
        <w:t xml:space="preserve"> компьютер, мультимедийный проектор, доска, экран, </w:t>
      </w:r>
      <w:r w:rsidRPr="00AD0F08">
        <w:rPr>
          <w:spacing w:val="-3"/>
          <w:sz w:val="24"/>
          <w:szCs w:val="24"/>
        </w:rPr>
        <w:t>технологическая карта урока для каждого учащегося</w:t>
      </w:r>
      <w:r>
        <w:rPr>
          <w:spacing w:val="-3"/>
        </w:rPr>
        <w:t xml:space="preserve"> </w:t>
      </w:r>
      <w:r>
        <w:rPr>
          <w:sz w:val="24"/>
          <w:szCs w:val="24"/>
        </w:rPr>
        <w:t xml:space="preserve">презентации учащихся. Компьютеры для каждого учащегося. </w:t>
      </w:r>
    </w:p>
    <w:p w:rsidR="00C33987" w:rsidRPr="00257842" w:rsidRDefault="00C33987" w:rsidP="00C33987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 w:rsidRPr="00257842">
        <w:rPr>
          <w:b/>
          <w:bCs/>
          <w:i/>
          <w:iCs/>
          <w:sz w:val="24"/>
          <w:szCs w:val="24"/>
        </w:rPr>
        <w:t>Структура и ход  урока</w:t>
      </w:r>
    </w:p>
    <w:p w:rsidR="00C33987" w:rsidRDefault="00C33987" w:rsidP="00C33987">
      <w:pPr>
        <w:spacing w:line="200" w:lineRule="atLeast"/>
        <w:rPr>
          <w:i/>
          <w:sz w:val="24"/>
          <w:szCs w:val="24"/>
        </w:rPr>
        <w:sectPr w:rsidR="00C33987">
          <w:pgSz w:w="11906" w:h="16838"/>
          <w:pgMar w:top="1134" w:right="850" w:bottom="1134" w:left="1410" w:header="720" w:footer="720" w:gutter="0"/>
          <w:cols w:space="720"/>
          <w:docGrid w:linePitch="360"/>
        </w:sectPr>
      </w:pPr>
    </w:p>
    <w:p w:rsidR="00895776" w:rsidRDefault="00895776" w:rsidP="00895776">
      <w:pPr>
        <w:tabs>
          <w:tab w:val="left" w:pos="1429"/>
        </w:tabs>
        <w:spacing w:line="20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СТРУКТУРА И ХОД УРОКА</w:t>
      </w:r>
      <w:r w:rsidR="007740F8">
        <w:rPr>
          <w:b/>
          <w:sz w:val="24"/>
        </w:rPr>
        <w:t xml:space="preserve"> (1-ый урок)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1725"/>
        <w:gridCol w:w="2235"/>
        <w:gridCol w:w="2205"/>
        <w:gridCol w:w="1950"/>
        <w:gridCol w:w="903"/>
        <w:gridCol w:w="1842"/>
        <w:gridCol w:w="1843"/>
        <w:gridCol w:w="1985"/>
      </w:tblGrid>
      <w:tr w:rsidR="00895776" w:rsidTr="00257842">
        <w:trPr>
          <w:trHeight w:val="568"/>
          <w:tblHeader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b/>
                <w:sz w:val="20"/>
                <w:szCs w:val="20"/>
              </w:rPr>
              <w:t>используемых</w:t>
            </w:r>
            <w:proofErr w:type="gramEnd"/>
            <w:r>
              <w:rPr>
                <w:b/>
                <w:sz w:val="20"/>
                <w:szCs w:val="20"/>
              </w:rPr>
              <w:t xml:space="preserve"> ЭОР</w:t>
            </w:r>
          </w:p>
          <w:p w:rsidR="00895776" w:rsidRDefault="00895776" w:rsidP="00A767DF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  <w:p w:rsidR="00895776" w:rsidRDefault="00895776" w:rsidP="00A767DF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 указанием действий с ЭОР, например, демонстрация)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895776" w:rsidRDefault="00895776" w:rsidP="00A767DF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 мин.)</w:t>
            </w:r>
          </w:p>
          <w:p w:rsidR="00895776" w:rsidRDefault="00895776" w:rsidP="00A767DF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895776" w:rsidTr="00257842">
        <w:trPr>
          <w:tblHeader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76" w:rsidRPr="007C4E3A" w:rsidRDefault="00895776" w:rsidP="00A767DF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76" w:rsidRPr="007C4E3A" w:rsidRDefault="00895776" w:rsidP="00A767DF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76" w:rsidRPr="007C4E3A" w:rsidRDefault="00895776" w:rsidP="00A767DF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Коммуникативные</w:t>
            </w:r>
            <w:r>
              <w:rPr>
                <w:i/>
                <w:sz w:val="20"/>
                <w:szCs w:val="20"/>
              </w:rPr>
              <w:t>, личностные</w:t>
            </w:r>
          </w:p>
        </w:tc>
      </w:tr>
      <w:tr w:rsidR="00895776" w:rsidTr="00257842">
        <w:trPr>
          <w:trHeight w:val="1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895776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5776" w:rsidTr="00257842">
        <w:trPr>
          <w:trHeight w:val="5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FA3C39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FA3C39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FA3C39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FA3C39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7C4E3A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7C4E3A">
              <w:rPr>
                <w:iCs/>
                <w:spacing w:val="-11"/>
                <w:sz w:val="20"/>
                <w:szCs w:val="20"/>
              </w:rPr>
              <w:t xml:space="preserve">Перед объяснением нового материала учащимся раздается Технологическая карта </w:t>
            </w:r>
            <w:proofErr w:type="gramStart"/>
            <w:r w:rsidRPr="007C4E3A">
              <w:rPr>
                <w:iCs/>
                <w:spacing w:val="-11"/>
                <w:sz w:val="20"/>
                <w:szCs w:val="20"/>
              </w:rPr>
              <w:t>урока</w:t>
            </w:r>
            <w:proofErr w:type="gramEnd"/>
            <w:r w:rsidRPr="007C4E3A">
              <w:rPr>
                <w:iCs/>
                <w:spacing w:val="-11"/>
                <w:sz w:val="20"/>
                <w:szCs w:val="20"/>
              </w:rPr>
              <w:t xml:space="preserve"> и даются пояснения по работе с ней, а также Лист контроля</w:t>
            </w:r>
            <w:r w:rsidRPr="007C4E3A">
              <w:rPr>
                <w:spacing w:val="-11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технологической картой урока, уточнение критериев оценки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Default="00895776" w:rsidP="00257842">
            <w:pPr>
              <w:snapToGrid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Прогнозирование своей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</w:t>
            </w:r>
          </w:p>
        </w:tc>
      </w:tr>
      <w:tr w:rsidR="00895776" w:rsidTr="00257842">
        <w:trPr>
          <w:trHeight w:val="122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беседа. Актуализация знаний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D1A44" w:rsidRDefault="008D1A44" w:rsidP="00A767DF">
            <w:pPr>
              <w:snapToGrid w:val="0"/>
              <w:spacing w:line="200" w:lineRule="atLeast"/>
              <w:rPr>
                <w:sz w:val="24"/>
                <w:szCs w:val="24"/>
                <w:lang w:val="en-US"/>
              </w:rPr>
            </w:pPr>
            <w:r w:rsidRPr="008D1A44">
              <w:rPr>
                <w:color w:val="FF0000"/>
                <w:sz w:val="24"/>
                <w:szCs w:val="24"/>
                <w:lang w:val="en-US"/>
              </w:rPr>
              <w:t xml:space="preserve">http://files. </w:t>
            </w:r>
            <w:proofErr w:type="gramStart"/>
            <w:r w:rsidRPr="008D1A44">
              <w:rPr>
                <w:color w:val="FF0000"/>
                <w:sz w:val="24"/>
                <w:szCs w:val="24"/>
                <w:lang w:val="en-US"/>
              </w:rPr>
              <w:t>school-collection</w:t>
            </w:r>
            <w:proofErr w:type="gramEnd"/>
            <w:r w:rsidRPr="008D1A44">
              <w:rPr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D1A44">
              <w:rPr>
                <w:color w:val="FF0000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8D1A44">
              <w:rPr>
                <w:color w:val="FF0000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Вступительное слово учителя.</w:t>
            </w:r>
          </w:p>
          <w:p w:rsidR="00895776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начинает беседу с проблемной задачи по будущей теме урока.</w:t>
            </w:r>
          </w:p>
          <w:p w:rsidR="00895776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Задает учащимся наводящие вопросы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 в беседе с учителем, отвечают на поставленные вопросы, приводят примеры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Default="00895776" w:rsidP="00257842">
            <w:pPr>
              <w:snapToGrid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необходимой информации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цели учебной задачи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</w:t>
            </w:r>
          </w:p>
        </w:tc>
      </w:tr>
      <w:tr w:rsidR="00895776" w:rsidTr="00257842">
        <w:trPr>
          <w:trHeight w:val="122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257842">
            <w:pPr>
              <w:snapToGrid w:val="0"/>
              <w:spacing w:line="2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Вместе с учениками определяет цель урока.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257842">
            <w:pPr>
              <w:snapToGrid w:val="0"/>
              <w:spacing w:line="2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тетради составляют схему </w:t>
            </w:r>
            <w:r w:rsidR="00257842">
              <w:rPr>
                <w:bCs/>
                <w:color w:val="000000"/>
                <w:sz w:val="20"/>
                <w:szCs w:val="20"/>
              </w:rPr>
              <w:t xml:space="preserve">упрощения </w:t>
            </w:r>
            <w:proofErr w:type="gramStart"/>
            <w:r w:rsidR="00257842">
              <w:rPr>
                <w:bCs/>
                <w:color w:val="000000"/>
                <w:sz w:val="20"/>
                <w:szCs w:val="20"/>
              </w:rPr>
              <w:t>выражений</w:t>
            </w:r>
            <w:proofErr w:type="gramEnd"/>
            <w:r w:rsidR="0025784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заполняют таблицы в соответствии с технологической картой урока.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Default="00895776" w:rsidP="00257842">
            <w:pPr>
              <w:snapToGrid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необходимой информации. Структурирование знаний. Анализ объектов.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257842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</w:t>
            </w:r>
          </w:p>
        </w:tc>
      </w:tr>
      <w:tr w:rsidR="00895776" w:rsidTr="0025784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Комментирует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 направляет работу учащихся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Один ученик на доске, а остальные в тетради выполняют задание №2-3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объектов и синтез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диалог,</w:t>
            </w:r>
          </w:p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Коллективное обсуждение проблем (при необходимости)</w:t>
            </w:r>
          </w:p>
        </w:tc>
      </w:tr>
      <w:tr w:rsidR="00895776" w:rsidTr="0025784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95776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минутка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257842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Стимулирование к здоровому образу жизни, осознание </w:t>
            </w:r>
            <w:r>
              <w:rPr>
                <w:sz w:val="20"/>
                <w:szCs w:val="20"/>
              </w:rPr>
              <w:lastRenderedPageBreak/>
              <w:t>ценности здоровья</w:t>
            </w:r>
          </w:p>
        </w:tc>
      </w:tr>
      <w:tr w:rsidR="00895776" w:rsidTr="00257842">
        <w:tc>
          <w:tcPr>
            <w:tcW w:w="4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740F8">
              <w:rPr>
                <w:sz w:val="20"/>
                <w:szCs w:val="20"/>
              </w:rPr>
              <w:t xml:space="preserve">акрепление </w:t>
            </w:r>
            <w:proofErr w:type="gramStart"/>
            <w:r w:rsidR="007740F8">
              <w:rPr>
                <w:sz w:val="20"/>
                <w:szCs w:val="20"/>
              </w:rPr>
              <w:t>изученного</w:t>
            </w:r>
            <w:proofErr w:type="gramEnd"/>
            <w:r w:rsidR="007740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5776" w:rsidRPr="002C3196" w:rsidRDefault="00895776" w:rsidP="00A767DF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Выступает в роли </w:t>
            </w:r>
            <w:proofErr w:type="spellStart"/>
            <w:r>
              <w:rPr>
                <w:color w:val="000000"/>
                <w:sz w:val="20"/>
                <w:szCs w:val="20"/>
              </w:rPr>
              <w:t>тьютора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слабых учащихся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выполняют задания 4-6 из технологической карты</w:t>
            </w:r>
          </w:p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записи в тетрадь. После выполнения задания выполняют взаимную проверку.</w:t>
            </w:r>
          </w:p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диалог,</w:t>
            </w:r>
          </w:p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Интегрироваться в группу</w:t>
            </w:r>
          </w:p>
        </w:tc>
      </w:tr>
      <w:tr w:rsidR="00895776" w:rsidTr="00257842"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A767DF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самостоятельно выполняют задание №7. Первые 6 учащихся справившихся с заданием сдают заполненные таблицы на проверку учителю, а остальные сверяют с эталоном на доске. 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здорового духа соперничества для поддержания мотивации учебной деятельности</w:t>
            </w:r>
          </w:p>
        </w:tc>
      </w:tr>
      <w:tr w:rsidR="00895776" w:rsidTr="0025784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54249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 xml:space="preserve">Контроль полученных знаний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2446B6" w:rsidP="00A767DF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hyperlink r:id="rId6" w:tgtFrame="_blank" w:history="1">
              <w:r w:rsidR="00895776" w:rsidRPr="008649C7">
                <w:rPr>
                  <w:rStyle w:val="a3"/>
                  <w:bCs/>
                  <w:sz w:val="20"/>
                  <w:szCs w:val="20"/>
                </w:rPr>
                <w:t>ЭОР (К) Базовый уровень</w:t>
              </w:r>
            </w:hyperlink>
          </w:p>
          <w:p w:rsidR="00895776" w:rsidRPr="008649C7" w:rsidRDefault="002446B6" w:rsidP="00A767DF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hyperlink r:id="rId7" w:tgtFrame="_blank" w:history="1">
              <w:r w:rsidR="00895776" w:rsidRPr="008649C7">
                <w:rPr>
                  <w:rStyle w:val="a3"/>
                  <w:bCs/>
                  <w:sz w:val="20"/>
                  <w:szCs w:val="20"/>
                </w:rPr>
                <w:t>ЭОР (К) Повышенный уровень</w:t>
              </w:r>
            </w:hyperlink>
          </w:p>
          <w:p w:rsidR="00895776" w:rsidRPr="008649C7" w:rsidRDefault="00895776" w:rsidP="00A767DF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8649C7">
              <w:rPr>
                <w:bCs/>
                <w:sz w:val="20"/>
                <w:szCs w:val="20"/>
              </w:rPr>
              <w:t xml:space="preserve">«Представление информации </w:t>
            </w:r>
            <w:r w:rsidR="007740F8">
              <w:rPr>
                <w:bCs/>
                <w:sz w:val="20"/>
                <w:szCs w:val="20"/>
              </w:rPr>
              <w:t>об упрощении выражений</w:t>
            </w:r>
            <w:r w:rsidRPr="008649C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F20A9B">
              <w:rPr>
                <w:color w:val="000000"/>
                <w:sz w:val="20"/>
                <w:szCs w:val="20"/>
              </w:rPr>
              <w:t xml:space="preserve">Учитель, в процессе работы учащихся, оказывает помощь </w:t>
            </w:r>
            <w:r>
              <w:rPr>
                <w:color w:val="000000"/>
                <w:sz w:val="20"/>
                <w:szCs w:val="20"/>
              </w:rPr>
              <w:t>учащимся по их запросу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 xml:space="preserve">Учащиеся </w:t>
            </w:r>
            <w:r>
              <w:rPr>
                <w:sz w:val="20"/>
                <w:szCs w:val="20"/>
              </w:rPr>
              <w:t>самостоятельно выбирают уровень сложности контрольного теста и выполняют задания.</w:t>
            </w:r>
          </w:p>
          <w:p w:rsidR="00895776" w:rsidRPr="008649C7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работы фиксируются в листе контроля</w:t>
            </w:r>
            <w:r w:rsidRPr="008649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Pr="008649C7" w:rsidRDefault="007740F8" w:rsidP="007740F8">
            <w:pPr>
              <w:snapToGrid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объектов и синтез, выбор оснований и  критериев для сравнения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своей деятельности для решения поставленной задачи, 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Самоопределение с целью получения наивысшего результата</w:t>
            </w:r>
          </w:p>
        </w:tc>
      </w:tr>
      <w:tr w:rsidR="00895776" w:rsidTr="0025784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54249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95776" w:rsidP="00A767DF">
            <w:pPr>
              <w:spacing w:line="200" w:lineRule="atLeast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>Подведение итогов урока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95776" w:rsidP="00A767DF">
            <w:pPr>
              <w:pStyle w:val="2"/>
              <w:snapToGrid w:val="0"/>
              <w:spacing w:before="0" w:after="0" w:line="200" w:lineRule="atLeast"/>
              <w:ind w:left="12" w:right="-3" w:hanging="15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>Учитель предлагает учащимся обобщить приобретённые знания на уроке.  Просит учеников оценить свою работу на уроке.</w:t>
            </w:r>
          </w:p>
          <w:p w:rsidR="00895776" w:rsidRPr="008649C7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>Учитель отмечает, в какой мере достигнуты цели, выполнены задачи урока; говорит о дальнейшем плане изучения темы; выставляет ученикам оценки за урок.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 xml:space="preserve">Учащиеся </w:t>
            </w:r>
            <w:r>
              <w:rPr>
                <w:sz w:val="20"/>
                <w:szCs w:val="20"/>
              </w:rPr>
              <w:t xml:space="preserve">подсчитывают количество набранных баллов в листе контроля, </w:t>
            </w:r>
            <w:r w:rsidRPr="008649C7">
              <w:rPr>
                <w:sz w:val="20"/>
                <w:szCs w:val="20"/>
              </w:rPr>
              <w:t>высказывают своё мнение, подводят общий итог урока.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Pr="008649C7" w:rsidRDefault="007740F8" w:rsidP="007740F8">
            <w:pPr>
              <w:snapToGrid w:val="0"/>
              <w:spacing w:line="2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речевого высказывания в устной форме, рефлексия способов и условий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оценка своей деятельности в рамках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диалог.</w:t>
            </w:r>
          </w:p>
          <w:p w:rsidR="00895776" w:rsidRPr="003522BB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Личностное</w:t>
            </w:r>
            <w:proofErr w:type="gramEnd"/>
            <w:r>
              <w:rPr>
                <w:sz w:val="20"/>
                <w:szCs w:val="20"/>
              </w:rPr>
              <w:t xml:space="preserve"> самоопределений</w:t>
            </w:r>
          </w:p>
        </w:tc>
      </w:tr>
      <w:tr w:rsidR="00895776" w:rsidTr="0025784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54249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9577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8649C7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9577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 xml:space="preserve">Задает </w:t>
            </w:r>
            <w:r>
              <w:rPr>
                <w:sz w:val="20"/>
                <w:szCs w:val="20"/>
              </w:rPr>
              <w:t xml:space="preserve">дозированное </w:t>
            </w:r>
            <w:r w:rsidRPr="008649C7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776" w:rsidRPr="008649C7" w:rsidRDefault="00895776" w:rsidP="007740F8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>Учащиеся записывают домашнее задание</w:t>
            </w:r>
            <w:r>
              <w:rPr>
                <w:sz w:val="20"/>
                <w:szCs w:val="20"/>
              </w:rPr>
              <w:t xml:space="preserve"> в зависимости от уровня освоения темы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76" w:rsidRPr="008649C7" w:rsidRDefault="0089577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8649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76" w:rsidRPr="003522BB" w:rsidRDefault="00895776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895776" w:rsidRDefault="00895776" w:rsidP="00895776">
      <w:pPr>
        <w:tabs>
          <w:tab w:val="left" w:pos="1429"/>
        </w:tabs>
        <w:spacing w:line="200" w:lineRule="atLeast"/>
        <w:jc w:val="right"/>
      </w:pPr>
    </w:p>
    <w:p w:rsidR="00895776" w:rsidRDefault="00895776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257842" w:rsidRDefault="00257842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257842" w:rsidRDefault="00257842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257842" w:rsidRDefault="00257842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257842" w:rsidRDefault="00257842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257842" w:rsidRDefault="00257842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854249" w:rsidRDefault="00854249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854249" w:rsidRDefault="00854249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854249" w:rsidRDefault="00854249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854249" w:rsidRDefault="00854249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257842" w:rsidRDefault="00257842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257842" w:rsidRDefault="00257842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257842" w:rsidRDefault="00257842" w:rsidP="00257842">
      <w:pPr>
        <w:tabs>
          <w:tab w:val="left" w:pos="1429"/>
        </w:tabs>
        <w:spacing w:line="20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СТРУКТУРА И ХОД УРОКА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1725"/>
        <w:gridCol w:w="2235"/>
        <w:gridCol w:w="2205"/>
        <w:gridCol w:w="1950"/>
        <w:gridCol w:w="903"/>
        <w:gridCol w:w="1842"/>
        <w:gridCol w:w="1843"/>
        <w:gridCol w:w="1985"/>
      </w:tblGrid>
      <w:tr w:rsidR="00257842" w:rsidTr="00A767DF">
        <w:trPr>
          <w:trHeight w:val="568"/>
          <w:tblHeader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Название </w:t>
            </w:r>
            <w:proofErr w:type="gramStart"/>
            <w:r>
              <w:rPr>
                <w:b/>
                <w:sz w:val="20"/>
                <w:szCs w:val="20"/>
              </w:rPr>
              <w:t>используемых</w:t>
            </w:r>
            <w:proofErr w:type="gramEnd"/>
            <w:r>
              <w:rPr>
                <w:b/>
                <w:sz w:val="20"/>
                <w:szCs w:val="20"/>
              </w:rPr>
              <w:t xml:space="preserve"> ЭОР</w:t>
            </w:r>
          </w:p>
          <w:p w:rsidR="00257842" w:rsidRDefault="00257842" w:rsidP="00A767DF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  <w:p w:rsidR="00257842" w:rsidRDefault="00257842" w:rsidP="00A767DF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 указанием действий с ЭОР, например, демонстрация)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257842" w:rsidRDefault="00257842" w:rsidP="00A767DF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 мин.)</w:t>
            </w:r>
          </w:p>
          <w:p w:rsidR="00257842" w:rsidRDefault="00257842" w:rsidP="00A767DF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257842" w:rsidTr="00A767DF">
        <w:trPr>
          <w:tblHeader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42" w:rsidRPr="007C4E3A" w:rsidRDefault="00257842" w:rsidP="00A767DF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42" w:rsidRPr="007C4E3A" w:rsidRDefault="00257842" w:rsidP="00A767DF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42" w:rsidRPr="007C4E3A" w:rsidRDefault="00257842" w:rsidP="00A767DF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Коммуникативные</w:t>
            </w:r>
            <w:r>
              <w:rPr>
                <w:i/>
                <w:sz w:val="20"/>
                <w:szCs w:val="20"/>
              </w:rPr>
              <w:t>, личностные</w:t>
            </w:r>
          </w:p>
        </w:tc>
      </w:tr>
      <w:tr w:rsidR="00257842" w:rsidTr="00A767DF">
        <w:trPr>
          <w:trHeight w:val="1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42" w:rsidRDefault="00257842" w:rsidP="00A767D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57842" w:rsidTr="00A767DF">
        <w:trPr>
          <w:trHeight w:val="5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Организационный момент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Pr="007C4E3A" w:rsidRDefault="00257842" w:rsidP="00A767DF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7C4E3A">
              <w:rPr>
                <w:iCs/>
                <w:spacing w:val="-11"/>
                <w:sz w:val="20"/>
                <w:szCs w:val="20"/>
              </w:rPr>
              <w:t xml:space="preserve">Перед объяснением нового материала учащимся раздается Технологическая карта </w:t>
            </w:r>
            <w:proofErr w:type="gramStart"/>
            <w:r w:rsidRPr="007C4E3A">
              <w:rPr>
                <w:iCs/>
                <w:spacing w:val="-11"/>
                <w:sz w:val="20"/>
                <w:szCs w:val="20"/>
              </w:rPr>
              <w:t>урока</w:t>
            </w:r>
            <w:proofErr w:type="gramEnd"/>
            <w:r w:rsidRPr="007C4E3A">
              <w:rPr>
                <w:iCs/>
                <w:spacing w:val="-11"/>
                <w:sz w:val="20"/>
                <w:szCs w:val="20"/>
              </w:rPr>
              <w:t xml:space="preserve"> и даются пояснения по работе с ней, а также Лист контроля</w:t>
            </w:r>
            <w:r w:rsidRPr="007C4E3A">
              <w:rPr>
                <w:spacing w:val="-11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технологической картой урока, уточнение критериев оценки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42" w:rsidRPr="003522BB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42" w:rsidRPr="003522BB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Прогнозирование своей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42" w:rsidRPr="003522BB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</w:t>
            </w:r>
          </w:p>
        </w:tc>
      </w:tr>
      <w:tr w:rsidR="00257842" w:rsidTr="00A767DF">
        <w:trPr>
          <w:trHeight w:val="122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беседа. Актуализация знаний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2446B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hyperlink r:id="rId8" w:tgtFrame="_blank" w:history="1">
              <w:r w:rsidR="00257842" w:rsidRPr="00113AA1">
                <w:rPr>
                  <w:rStyle w:val="a3"/>
                  <w:b/>
                  <w:sz w:val="20"/>
                  <w:szCs w:val="20"/>
                </w:rPr>
                <w:t>Электронная презентация</w:t>
              </w:r>
            </w:hyperlink>
            <w:r w:rsidR="00257842">
              <w:rPr>
                <w:b/>
                <w:sz w:val="20"/>
                <w:szCs w:val="20"/>
              </w:rPr>
              <w:t xml:space="preserve"> </w:t>
            </w:r>
            <w:hyperlink r:id="rId9" w:history="1">
              <w:r w:rsidR="008D1A44" w:rsidRPr="008D1A44">
                <w:rPr>
                  <w:rStyle w:val="a3"/>
                  <w:b/>
                  <w:sz w:val="20"/>
                  <w:szCs w:val="20"/>
                </w:rPr>
                <w:t xml:space="preserve">Упрощение </w:t>
              </w:r>
              <w:proofErr w:type="spellStart"/>
              <w:r w:rsidR="008D1A44" w:rsidRPr="008D1A44">
                <w:rPr>
                  <w:rStyle w:val="a3"/>
                  <w:b/>
                  <w:sz w:val="20"/>
                  <w:szCs w:val="20"/>
                </w:rPr>
                <w:t>выражений.r</w:t>
              </w:r>
              <w:r w:rsidR="008D1A44" w:rsidRPr="008D1A44">
                <w:rPr>
                  <w:rStyle w:val="a3"/>
                  <w:b/>
                  <w:sz w:val="20"/>
                  <w:szCs w:val="20"/>
                </w:rPr>
                <w:t>a</w:t>
              </w:r>
              <w:r w:rsidR="008D1A44" w:rsidRPr="008D1A44">
                <w:rPr>
                  <w:rStyle w:val="a3"/>
                  <w:b/>
                  <w:sz w:val="20"/>
                  <w:szCs w:val="20"/>
                </w:rPr>
                <w:t>r</w:t>
              </w:r>
              <w:proofErr w:type="spellEnd"/>
            </w:hyperlink>
          </w:p>
          <w:p w:rsidR="00257842" w:rsidRPr="003522BB" w:rsidRDefault="00F46BC9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(Слайд 1-2</w:t>
            </w:r>
            <w:r w:rsidR="00257842" w:rsidRPr="003522BB">
              <w:rPr>
                <w:sz w:val="20"/>
                <w:szCs w:val="20"/>
              </w:rPr>
              <w:t>)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Вступительное слово учителя.</w:t>
            </w:r>
          </w:p>
          <w:p w:rsidR="00257842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начинает беседу с проблемной задачи по будущей теме урока.</w:t>
            </w:r>
          </w:p>
          <w:p w:rsidR="00257842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Задает учащимся наводящие вопросы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42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 в беседе с учителем, отвечают на поставленные вопросы, приводят примеры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842" w:rsidRDefault="00257842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42" w:rsidRPr="003522BB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необходимой информации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42" w:rsidRPr="003522BB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цели учебной задачи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42" w:rsidRPr="003522BB" w:rsidRDefault="00257842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</w:t>
            </w:r>
          </w:p>
        </w:tc>
      </w:tr>
      <w:tr w:rsidR="00FE20F3" w:rsidTr="00A767DF">
        <w:trPr>
          <w:trHeight w:val="1222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счет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2446B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hyperlink r:id="rId10" w:tgtFrame="_blank" w:history="1">
              <w:r w:rsidR="00FE20F3" w:rsidRPr="00113AA1">
                <w:rPr>
                  <w:rStyle w:val="a3"/>
                  <w:b/>
                  <w:sz w:val="20"/>
                  <w:szCs w:val="20"/>
                </w:rPr>
                <w:t>Электронная презентация</w:t>
              </w:r>
            </w:hyperlink>
            <w:r w:rsidR="00FE20F3">
              <w:rPr>
                <w:b/>
                <w:sz w:val="20"/>
                <w:szCs w:val="20"/>
              </w:rPr>
              <w:t xml:space="preserve"> </w:t>
            </w:r>
            <w:hyperlink r:id="rId11" w:history="1">
              <w:r w:rsidR="008D1A44" w:rsidRPr="008D1A44">
                <w:rPr>
                  <w:rStyle w:val="a3"/>
                  <w:b/>
                  <w:sz w:val="20"/>
                  <w:szCs w:val="20"/>
                </w:rPr>
                <w:t xml:space="preserve">Упрощение </w:t>
              </w:r>
              <w:proofErr w:type="spellStart"/>
              <w:r w:rsidR="008D1A44" w:rsidRPr="008D1A44">
                <w:rPr>
                  <w:rStyle w:val="a3"/>
                  <w:b/>
                  <w:sz w:val="20"/>
                  <w:szCs w:val="20"/>
                </w:rPr>
                <w:t>выражений.rar</w:t>
              </w:r>
              <w:proofErr w:type="spellEnd"/>
            </w:hyperlink>
          </w:p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(Слайд 2-5)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FE20F3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Вместе с учениками определяет цель урока.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тетради составляют схему систем счисления и заполняют таблицы в соответствии с технологической картой урока.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F3" w:rsidRDefault="00FE20F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необходимой информации. Структурирование знаний. Анализ объектов.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</w:t>
            </w:r>
          </w:p>
        </w:tc>
      </w:tr>
      <w:tr w:rsidR="00FE20F3" w:rsidTr="00A767D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2446B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hyperlink r:id="rId12" w:tgtFrame="_blank" w:history="1">
              <w:r w:rsidR="00FE20F3" w:rsidRPr="00113AA1">
                <w:rPr>
                  <w:rStyle w:val="a3"/>
                  <w:b/>
                  <w:sz w:val="20"/>
                  <w:szCs w:val="20"/>
                </w:rPr>
                <w:t>Электронная презентация</w:t>
              </w:r>
            </w:hyperlink>
            <w:r w:rsidR="00FE20F3">
              <w:rPr>
                <w:b/>
                <w:sz w:val="20"/>
                <w:szCs w:val="20"/>
              </w:rPr>
              <w:t xml:space="preserve"> </w:t>
            </w:r>
            <w:hyperlink r:id="rId13" w:history="1">
              <w:r w:rsidR="008D1A44" w:rsidRPr="008D1A44">
                <w:rPr>
                  <w:rStyle w:val="a3"/>
                  <w:b/>
                  <w:sz w:val="20"/>
                  <w:szCs w:val="20"/>
                </w:rPr>
                <w:t xml:space="preserve">Упрощение </w:t>
              </w:r>
              <w:proofErr w:type="spellStart"/>
              <w:r w:rsidR="008D1A44" w:rsidRPr="008D1A44">
                <w:rPr>
                  <w:rStyle w:val="a3"/>
                  <w:b/>
                  <w:sz w:val="20"/>
                  <w:szCs w:val="20"/>
                </w:rPr>
                <w:t>выражений.rar</w:t>
              </w:r>
              <w:proofErr w:type="spellEnd"/>
            </w:hyperlink>
          </w:p>
          <w:p w:rsidR="00FE20F3" w:rsidRDefault="00FE20F3" w:rsidP="00F46BC9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(</w:t>
            </w:r>
            <w:r w:rsidR="00F46BC9">
              <w:rPr>
                <w:sz w:val="20"/>
                <w:szCs w:val="20"/>
              </w:rPr>
              <w:t>Слайд 11</w:t>
            </w:r>
            <w:r w:rsidRPr="003522BB">
              <w:rPr>
                <w:sz w:val="20"/>
                <w:szCs w:val="20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Комментирует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 направляет работу учащихся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Один ученик на доске, а остальные в тетради выполняют задание №2-3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F3" w:rsidRDefault="00FE20F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объектов и синтез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диалог,</w:t>
            </w:r>
          </w:p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Коллективное обсуждение проблем (при необходимости)</w:t>
            </w:r>
          </w:p>
        </w:tc>
      </w:tr>
      <w:tr w:rsidR="00FE20F3" w:rsidTr="00A767D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инутка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F3" w:rsidRDefault="00FE20F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Default="00F46BC9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к здоровому образу жизни, осознание ценности здоровья</w:t>
            </w:r>
          </w:p>
        </w:tc>
      </w:tr>
      <w:tr w:rsidR="00FE20F3" w:rsidTr="00A767DF">
        <w:tc>
          <w:tcPr>
            <w:tcW w:w="4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E20F3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E20F3" w:rsidRDefault="002446B6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hyperlink r:id="rId14" w:tgtFrame="_blank" w:history="1">
              <w:r w:rsidR="00FE20F3" w:rsidRPr="00113AA1">
                <w:rPr>
                  <w:rStyle w:val="a3"/>
                  <w:b/>
                  <w:sz w:val="20"/>
                  <w:szCs w:val="20"/>
                </w:rPr>
                <w:t>Электронная презентация</w:t>
              </w:r>
            </w:hyperlink>
            <w:r w:rsidR="00FE20F3">
              <w:rPr>
                <w:b/>
                <w:sz w:val="20"/>
                <w:szCs w:val="20"/>
              </w:rPr>
              <w:t xml:space="preserve"> </w:t>
            </w:r>
          </w:p>
          <w:p w:rsidR="00FE20F3" w:rsidRPr="002C3196" w:rsidRDefault="00FE20F3" w:rsidP="00F46BC9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(</w:t>
            </w:r>
            <w:r w:rsidR="00F46BC9">
              <w:rPr>
                <w:sz w:val="20"/>
                <w:szCs w:val="20"/>
              </w:rPr>
              <w:t>Слайд 3-4</w:t>
            </w:r>
            <w:r w:rsidRPr="003522BB">
              <w:rPr>
                <w:sz w:val="20"/>
                <w:szCs w:val="20"/>
              </w:rPr>
              <w:t>)</w:t>
            </w:r>
          </w:p>
        </w:tc>
        <w:tc>
          <w:tcPr>
            <w:tcW w:w="22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Выступает в роли </w:t>
            </w:r>
            <w:proofErr w:type="spellStart"/>
            <w:r>
              <w:rPr>
                <w:color w:val="000000"/>
                <w:sz w:val="20"/>
                <w:szCs w:val="20"/>
              </w:rPr>
              <w:t>тьютора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слабых учащихся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выполняют задания 4-6 из технологической карты</w:t>
            </w:r>
          </w:p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записи в тетрадь. После выполнения задания выполняют взаимную проверку.</w:t>
            </w:r>
          </w:p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F3" w:rsidRDefault="00E31A82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диалог,</w:t>
            </w:r>
          </w:p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Интегрироваться в группу</w:t>
            </w:r>
          </w:p>
        </w:tc>
      </w:tr>
      <w:tr w:rsidR="00FE20F3" w:rsidTr="00A767DF"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самостоятельно выполняют задание №7. Первые 6 учащихся справившихся с заданием сдают заполненные таблицы на проверку учителю, а остальные сверяют с эталоном на доске. 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F3" w:rsidRDefault="00E31A82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F3" w:rsidRPr="003522BB" w:rsidRDefault="00FE20F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здорового духа соперничества для поддержания мотивации учебной деятельности</w:t>
            </w:r>
          </w:p>
        </w:tc>
      </w:tr>
      <w:tr w:rsidR="005B0283" w:rsidTr="00F46BC9">
        <w:trPr>
          <w:trHeight w:val="378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Default="001A6ACF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F20A9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Тестовая  работа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2C3196" w:rsidRDefault="008D1A44" w:rsidP="00A767DF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hyperlink r:id="rId15" w:history="1">
              <w:proofErr w:type="spellStart"/>
              <w:r w:rsidRPr="008D1A44">
                <w:rPr>
                  <w:rStyle w:val="a3"/>
                  <w:b/>
                  <w:sz w:val="18"/>
                  <w:szCs w:val="20"/>
                </w:rPr>
                <w:t>тестирование.rar</w:t>
              </w:r>
              <w:proofErr w:type="spellEnd"/>
            </w:hyperlink>
            <w:r w:rsidR="005B0283" w:rsidRPr="00F46BC9">
              <w:rPr>
                <w:b/>
                <w:color w:val="548DD4" w:themeColor="text2" w:themeTint="99"/>
                <w:sz w:val="18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F20A9B" w:rsidRDefault="005B0283" w:rsidP="00A767DF">
            <w:pPr>
              <w:snapToGrid w:val="0"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F20A9B">
              <w:rPr>
                <w:color w:val="000000"/>
                <w:sz w:val="20"/>
                <w:szCs w:val="20"/>
              </w:rPr>
              <w:t>Учитель, в процессе работы учащихся, оказывает помощь каждой группе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F20A9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F20A9B">
              <w:rPr>
                <w:sz w:val="20"/>
                <w:szCs w:val="20"/>
              </w:rPr>
              <w:t>Учащиеся работают  по группам.</w:t>
            </w:r>
          </w:p>
          <w:p w:rsidR="005B0283" w:rsidRPr="00F20A9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F20A9B">
              <w:rPr>
                <w:sz w:val="20"/>
                <w:szCs w:val="20"/>
              </w:rPr>
              <w:t>Решают заданные задачи</w:t>
            </w:r>
            <w:r>
              <w:rPr>
                <w:sz w:val="20"/>
                <w:szCs w:val="20"/>
              </w:rPr>
              <w:t xml:space="preserve">. </w:t>
            </w:r>
            <w:r w:rsidRPr="00F20A9B">
              <w:rPr>
                <w:sz w:val="20"/>
                <w:szCs w:val="20"/>
              </w:rPr>
              <w:t xml:space="preserve"> Делают записи в бланке ответов.</w:t>
            </w:r>
          </w:p>
          <w:p w:rsidR="005B0283" w:rsidRPr="00F20A9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F20A9B">
              <w:rPr>
                <w:sz w:val="20"/>
                <w:szCs w:val="20"/>
              </w:rPr>
              <w:t>Оценивают работу каждого члена группы.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83" w:rsidRPr="00F20A9B" w:rsidRDefault="005B028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>
              <w:rPr>
                <w:sz w:val="20"/>
                <w:szCs w:val="20"/>
              </w:rPr>
              <w:lastRenderedPageBreak/>
              <w:t>саморегуляция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слушать и вступать в диалог,</w:t>
            </w:r>
          </w:p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Интегрироваться в группу</w:t>
            </w:r>
          </w:p>
        </w:tc>
      </w:tr>
      <w:tr w:rsidR="005B0283" w:rsidTr="005B0283">
        <w:trPr>
          <w:trHeight w:val="7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1A6ACF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 xml:space="preserve">Контроль полученных знаний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5B0283" w:rsidP="00A767DF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F20A9B">
              <w:rPr>
                <w:color w:val="000000"/>
                <w:sz w:val="20"/>
                <w:szCs w:val="20"/>
              </w:rPr>
              <w:t xml:space="preserve">Учитель, в процессе работы учащихся, оказывает помощь </w:t>
            </w:r>
            <w:r>
              <w:rPr>
                <w:color w:val="000000"/>
                <w:sz w:val="20"/>
                <w:szCs w:val="20"/>
              </w:rPr>
              <w:t>учащимся по их запросу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 xml:space="preserve">Учащиеся </w:t>
            </w:r>
            <w:r>
              <w:rPr>
                <w:sz w:val="20"/>
                <w:szCs w:val="20"/>
              </w:rPr>
              <w:t>самостоятельно выбирают уровень сложности контрольного теста и выполняют задания.</w:t>
            </w:r>
          </w:p>
          <w:p w:rsidR="005B0283" w:rsidRPr="008649C7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работы фиксируются в листе контроля</w:t>
            </w:r>
            <w:r w:rsidRPr="008649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83" w:rsidRPr="008649C7" w:rsidRDefault="00F46BC9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объектов и синтез, выбор оснований и  критериев для сравнения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своей деятельности для решения поставленной задачи, 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Самоопределение с целью получения наивысшего результата</w:t>
            </w:r>
          </w:p>
        </w:tc>
      </w:tr>
      <w:tr w:rsidR="005B0283" w:rsidTr="00A767D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1A6ACF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5B0283" w:rsidP="00A767DF">
            <w:pPr>
              <w:spacing w:line="200" w:lineRule="atLeast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>Подведение итогов урока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5B0283" w:rsidP="00A767DF">
            <w:pPr>
              <w:pStyle w:val="2"/>
              <w:snapToGrid w:val="0"/>
              <w:spacing w:before="0" w:after="0" w:line="200" w:lineRule="atLeast"/>
              <w:ind w:left="12" w:right="-3" w:hanging="15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>Учитель предлагает учащимся обобщить приобретённые знания на уроке.  Просит учеников оценить свою работу на уроке.</w:t>
            </w:r>
          </w:p>
          <w:p w:rsidR="005B0283" w:rsidRPr="008649C7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>Учитель отмечает, в какой мере достигнуты цели, выполнены задачи урока; говорит о дальнейшем плане изучения темы; выставляет ученикам оценки за урок.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5B0283" w:rsidP="00A767DF">
            <w:pPr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 xml:space="preserve">Учащиеся </w:t>
            </w:r>
            <w:r>
              <w:rPr>
                <w:sz w:val="20"/>
                <w:szCs w:val="20"/>
              </w:rPr>
              <w:t xml:space="preserve">подсчитывают количество набранных баллов в листе контроля, </w:t>
            </w:r>
            <w:r w:rsidRPr="008649C7">
              <w:rPr>
                <w:sz w:val="20"/>
                <w:szCs w:val="20"/>
              </w:rPr>
              <w:t>высказывают своё мнение, подводят общий итог урока.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83" w:rsidRPr="008649C7" w:rsidRDefault="00E31A82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речевого высказывания в устной форме, рефлексия способов и условий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оценка своей деятельности в рамках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диалог.</w:t>
            </w:r>
          </w:p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Личностное</w:t>
            </w:r>
            <w:proofErr w:type="gramEnd"/>
            <w:r>
              <w:rPr>
                <w:sz w:val="20"/>
                <w:szCs w:val="20"/>
              </w:rPr>
              <w:t xml:space="preserve"> самоопределений</w:t>
            </w:r>
          </w:p>
        </w:tc>
      </w:tr>
      <w:tr w:rsidR="005B0283" w:rsidTr="00A767D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1A6ACF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5B028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8649C7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5B0283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 xml:space="preserve">Задает </w:t>
            </w:r>
            <w:r>
              <w:rPr>
                <w:sz w:val="20"/>
                <w:szCs w:val="20"/>
              </w:rPr>
              <w:t xml:space="preserve">дозированное </w:t>
            </w:r>
            <w:r w:rsidRPr="008649C7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83" w:rsidRPr="008649C7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8649C7">
              <w:rPr>
                <w:sz w:val="20"/>
                <w:szCs w:val="20"/>
              </w:rPr>
              <w:t>Учащиеся записывают домашнее задание</w:t>
            </w:r>
            <w:r>
              <w:rPr>
                <w:sz w:val="20"/>
                <w:szCs w:val="20"/>
              </w:rPr>
              <w:t xml:space="preserve"> в зависимости от уровня освоения темы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83" w:rsidRPr="008649C7" w:rsidRDefault="00F46BC9" w:rsidP="00A767DF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283" w:rsidRPr="003522BB" w:rsidRDefault="005B0283" w:rsidP="00A767DF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257842" w:rsidRDefault="00257842" w:rsidP="00257842">
      <w:pPr>
        <w:tabs>
          <w:tab w:val="left" w:pos="1429"/>
        </w:tabs>
        <w:spacing w:line="200" w:lineRule="atLeast"/>
        <w:jc w:val="right"/>
      </w:pPr>
    </w:p>
    <w:p w:rsidR="00257842" w:rsidRDefault="00257842" w:rsidP="00257842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257842" w:rsidRDefault="00257842" w:rsidP="00257842">
      <w:pPr>
        <w:tabs>
          <w:tab w:val="left" w:pos="1429"/>
        </w:tabs>
        <w:spacing w:line="200" w:lineRule="atLeast"/>
        <w:sectPr w:rsidR="00257842" w:rsidSect="00FF6F7F">
          <w:pgSz w:w="16838" w:h="11906" w:orient="landscape"/>
          <w:pgMar w:top="1410" w:right="1134" w:bottom="850" w:left="1134" w:header="720" w:footer="720" w:gutter="0"/>
          <w:cols w:space="720"/>
          <w:docGrid w:linePitch="381"/>
        </w:sectPr>
      </w:pPr>
    </w:p>
    <w:p w:rsidR="00257842" w:rsidRDefault="00257842" w:rsidP="00895776">
      <w:pPr>
        <w:tabs>
          <w:tab w:val="left" w:pos="1429"/>
        </w:tabs>
        <w:spacing w:line="200" w:lineRule="atLeast"/>
        <w:jc w:val="right"/>
        <w:rPr>
          <w:b/>
          <w:i/>
          <w:sz w:val="24"/>
        </w:rPr>
      </w:pPr>
    </w:p>
    <w:p w:rsidR="00895776" w:rsidRDefault="00895776" w:rsidP="00895776">
      <w:pPr>
        <w:tabs>
          <w:tab w:val="left" w:pos="1429"/>
        </w:tabs>
        <w:spacing w:line="200" w:lineRule="atLeast"/>
        <w:sectPr w:rsidR="00895776" w:rsidSect="00FF6F7F">
          <w:pgSz w:w="16838" w:h="11906" w:orient="landscape"/>
          <w:pgMar w:top="1410" w:right="1134" w:bottom="850" w:left="1134" w:header="720" w:footer="720" w:gutter="0"/>
          <w:cols w:space="720"/>
          <w:docGrid w:linePitch="381"/>
        </w:sectPr>
      </w:pPr>
    </w:p>
    <w:p w:rsidR="00C070C4" w:rsidRDefault="00C070C4" w:rsidP="00D65A20">
      <w:pPr>
        <w:tabs>
          <w:tab w:val="left" w:pos="1429"/>
        </w:tabs>
        <w:spacing w:line="200" w:lineRule="atLeast"/>
        <w:jc w:val="center"/>
      </w:pPr>
    </w:p>
    <w:sectPr w:rsidR="00C070C4" w:rsidSect="00D65A20">
      <w:pgSz w:w="16838" w:h="11906" w:orient="landscape"/>
      <w:pgMar w:top="1410" w:right="1134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A1548C7C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2CFC6F58"/>
    <w:multiLevelType w:val="singleLevel"/>
    <w:tmpl w:val="8D3EF512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4">
    <w:nsid w:val="53DA1793"/>
    <w:multiLevelType w:val="hybridMultilevel"/>
    <w:tmpl w:val="63F89216"/>
    <w:lvl w:ilvl="0" w:tplc="1EAE3C10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87"/>
    <w:rsid w:val="001A6ACF"/>
    <w:rsid w:val="001B335A"/>
    <w:rsid w:val="002446B6"/>
    <w:rsid w:val="00257842"/>
    <w:rsid w:val="002D729B"/>
    <w:rsid w:val="003304CA"/>
    <w:rsid w:val="004D7D53"/>
    <w:rsid w:val="005B0283"/>
    <w:rsid w:val="007740F8"/>
    <w:rsid w:val="00854249"/>
    <w:rsid w:val="00895776"/>
    <w:rsid w:val="008D1A44"/>
    <w:rsid w:val="00900D08"/>
    <w:rsid w:val="009961C2"/>
    <w:rsid w:val="00AC5656"/>
    <w:rsid w:val="00B91321"/>
    <w:rsid w:val="00C070C4"/>
    <w:rsid w:val="00C33987"/>
    <w:rsid w:val="00D65A20"/>
    <w:rsid w:val="00DB3361"/>
    <w:rsid w:val="00E31A82"/>
    <w:rsid w:val="00F46BC9"/>
    <w:rsid w:val="00FA3C39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8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8957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33987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89577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styleId="a3">
    <w:name w:val="Hyperlink"/>
    <w:rsid w:val="008957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3361"/>
    <w:rPr>
      <w:rFonts w:asciiTheme="majorHAnsi" w:eastAsiaTheme="majorEastAsia" w:hAnsiTheme="majorHAnsi" w:cstheme="majorBidi"/>
      <w:b/>
      <w:bCs/>
      <w:color w:val="4F81BD" w:themeColor="accent1"/>
      <w:kern w:val="1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900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8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8957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33987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89577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styleId="a3">
    <w:name w:val="Hyperlink"/>
    <w:rsid w:val="008957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3361"/>
    <w:rPr>
      <w:rFonts w:asciiTheme="majorHAnsi" w:eastAsiaTheme="majorEastAsia" w:hAnsiTheme="majorHAnsi" w:cstheme="majorBidi"/>
      <w:b/>
      <w:bCs/>
      <w:color w:val="4F81BD" w:themeColor="accent1"/>
      <w:kern w:val="1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90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80;&#1084;&#1086;&#1085;&#1086;&#1074;&#1072;%20&#1058;.&#1042;._&#1087;&#1088;&#1077;&#1079;&#1077;&#1085;&#1090;&#1072;&#1094;&#1080;&#1103;.ppt" TargetMode="External"/><Relationship Id="rId13" Type="http://schemas.openxmlformats.org/officeDocument/2006/relationships/hyperlink" Target="&#1059;&#1087;&#1088;&#1086;&#1097;&#1077;&#1085;&#1080;&#1077;%20&#1074;&#1099;&#1088;&#1072;&#1078;&#1077;&#1085;&#1080;&#1081;.r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INF_15_siln_con.oms" TargetMode="External"/><Relationship Id="rId12" Type="http://schemas.openxmlformats.org/officeDocument/2006/relationships/hyperlink" Target="file:///C:\Users\&#1040;&#1076;&#1084;&#1080;&#1085;\Documents\&#1060;&#1043;&#1054;&#1057;_&#1082;&#1091;&#1088;&#1089;&#1099;_&#1080;&#1090;&#1086;&#1075;&#1086;&#1074;&#1072;&#1103;%20&#1088;&#1072;&#1073;&#1086;&#1090;&#1072;\&#1057;&#1080;&#1084;&#1086;&#1085;&#1086;&#1074;&#1072;%20&#1058;.&#1042;._&#1087;&#1088;&#1077;&#1079;&#1077;&#1085;&#1090;&#1072;&#1094;&#1080;&#1103;.pp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INF_15_base_con.oms" TargetMode="External"/><Relationship Id="rId11" Type="http://schemas.openxmlformats.org/officeDocument/2006/relationships/hyperlink" Target="&#1059;&#1087;&#1088;&#1086;&#1097;&#1077;&#1085;&#1080;&#1077;%20&#1074;&#1099;&#1088;&#1072;&#1078;&#1077;&#1085;&#1080;&#1081;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90;&#1077;&#1089;&#1090;&#1080;&#1088;&#1086;&#1074;&#1072;&#1085;&#1080;&#1077;.rar" TargetMode="External"/><Relationship Id="rId10" Type="http://schemas.openxmlformats.org/officeDocument/2006/relationships/hyperlink" Target="&#1057;&#1080;&#1084;&#1086;&#1085;&#1086;&#1074;&#1072;%20&#1058;.&#1042;._&#1087;&#1088;&#1077;&#1079;&#1077;&#1085;&#1090;&#1072;&#1094;&#1080;&#1103;.ppt" TargetMode="External"/><Relationship Id="rId4" Type="http://schemas.openxmlformats.org/officeDocument/2006/relationships/settings" Target="settings.xml"/><Relationship Id="rId9" Type="http://schemas.openxmlformats.org/officeDocument/2006/relationships/hyperlink" Target="&#1059;&#1087;&#1088;&#1086;&#1097;&#1077;&#1085;&#1080;&#1077;%20&#1074;&#1099;&#1088;&#1072;&#1078;&#1077;&#1085;&#1080;&#1081;.rar" TargetMode="External"/><Relationship Id="rId14" Type="http://schemas.openxmlformats.org/officeDocument/2006/relationships/hyperlink" Target="file:///C:\Users\&#1040;&#1076;&#1084;&#1080;&#1085;\Documents\&#1060;&#1043;&#1054;&#1057;_&#1082;&#1091;&#1088;&#1089;&#1099;_&#1080;&#1090;&#1086;&#1075;&#1086;&#1074;&#1072;&#1103;%20&#1088;&#1072;&#1073;&#1086;&#1090;&#1072;\&#1057;&#1080;&#1084;&#1086;&#1085;&#1086;&#1074;&#1072;%20&#1058;.&#1042;._&#1087;&#1088;&#1077;&#1079;&#1077;&#1085;&#1090;&#1072;&#1094;&#1080;&#1103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16</cp:revision>
  <dcterms:created xsi:type="dcterms:W3CDTF">2014-09-25T16:03:00Z</dcterms:created>
  <dcterms:modified xsi:type="dcterms:W3CDTF">2014-09-26T01:56:00Z</dcterms:modified>
</cp:coreProperties>
</file>