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06" w:rsidRDefault="003B2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Нестеренко Е.П.</w:t>
      </w:r>
    </w:p>
    <w:p w:rsidR="00952542" w:rsidRPr="003B2306" w:rsidRDefault="003B2306">
      <w:pPr>
        <w:rPr>
          <w:rFonts w:ascii="Times New Roman" w:hAnsi="Times New Roman" w:cs="Times New Roman"/>
          <w:b/>
          <w:sz w:val="24"/>
          <w:szCs w:val="24"/>
        </w:rPr>
      </w:pPr>
      <w:r w:rsidRPr="003B2306">
        <w:rPr>
          <w:rFonts w:ascii="Times New Roman" w:hAnsi="Times New Roman" w:cs="Times New Roman"/>
          <w:b/>
          <w:sz w:val="24"/>
          <w:szCs w:val="24"/>
        </w:rPr>
        <w:t xml:space="preserve"> Создание системы стимулирования инновационной деятельности педагогов.</w:t>
      </w:r>
    </w:p>
    <w:p w:rsidR="00345E07" w:rsidRDefault="00952542" w:rsidP="00345E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современных условиях, когда школьный день учителя наполнен множеством обязанностей, которые зафиксированы в его трудовом договоре, участие в инновационной и опытно-экспериментальной работе существенно  </w:t>
      </w:r>
      <w:r w:rsidR="00753941">
        <w:rPr>
          <w:rFonts w:ascii="Times New Roman" w:hAnsi="Times New Roman" w:cs="Times New Roman"/>
          <w:sz w:val="24"/>
          <w:szCs w:val="24"/>
        </w:rPr>
        <w:t>уплотняет его график</w:t>
      </w:r>
      <w:r>
        <w:rPr>
          <w:rFonts w:ascii="Times New Roman" w:hAnsi="Times New Roman" w:cs="Times New Roman"/>
          <w:sz w:val="24"/>
          <w:szCs w:val="24"/>
        </w:rPr>
        <w:t>,  повышает эмоциональную нагрузку и требует немало дополнительного времени и сил на творчество</w:t>
      </w:r>
      <w:r w:rsidR="0013778E">
        <w:rPr>
          <w:rFonts w:ascii="Times New Roman" w:hAnsi="Times New Roman" w:cs="Times New Roman"/>
          <w:sz w:val="24"/>
          <w:szCs w:val="24"/>
        </w:rPr>
        <w:t>, на поиск новых методических подходов в решении современных задач образования.</w:t>
      </w:r>
      <w:r w:rsidR="003B2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914C9" w:rsidRDefault="00753941" w:rsidP="00345E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новых видах деятельности для учителя становится возможным, если оно мотивировано</w:t>
      </w:r>
      <w:r w:rsidR="003A7B3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интересно ему.</w:t>
      </w:r>
      <w:r w:rsidR="003A7B33">
        <w:rPr>
          <w:rFonts w:ascii="Times New Roman" w:hAnsi="Times New Roman" w:cs="Times New Roman"/>
          <w:sz w:val="24"/>
          <w:szCs w:val="24"/>
        </w:rPr>
        <w:t xml:space="preserve"> </w:t>
      </w:r>
      <w:r w:rsidR="0013778E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778E">
        <w:rPr>
          <w:rFonts w:ascii="Times New Roman" w:hAnsi="Times New Roman" w:cs="Times New Roman"/>
          <w:sz w:val="24"/>
          <w:szCs w:val="24"/>
        </w:rPr>
        <w:t>мотивации, построенной только на педагогическом профессиональном  интересе к введению нового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778E">
        <w:rPr>
          <w:rFonts w:ascii="Times New Roman" w:hAnsi="Times New Roman" w:cs="Times New Roman"/>
          <w:sz w:val="24"/>
          <w:szCs w:val="24"/>
        </w:rPr>
        <w:t xml:space="preserve"> недостаточно, чтобы учитель отреагировал на приглашение к поиску и апробации новых методик и образовательных технологий, к разработке программ внеурочной работы, к поиску эффективных механизмов </w:t>
      </w:r>
      <w:r w:rsidR="003A7B33">
        <w:rPr>
          <w:rFonts w:ascii="Times New Roman" w:hAnsi="Times New Roman" w:cs="Times New Roman"/>
          <w:sz w:val="24"/>
          <w:szCs w:val="24"/>
        </w:rPr>
        <w:t xml:space="preserve">сопровождение талантливых детей. </w:t>
      </w:r>
      <w:r w:rsidR="0013778E">
        <w:rPr>
          <w:rFonts w:ascii="Times New Roman" w:hAnsi="Times New Roman" w:cs="Times New Roman"/>
          <w:sz w:val="24"/>
          <w:szCs w:val="24"/>
        </w:rPr>
        <w:t xml:space="preserve"> </w:t>
      </w:r>
      <w:r w:rsidR="003A7B33">
        <w:rPr>
          <w:rFonts w:ascii="Times New Roman" w:hAnsi="Times New Roman" w:cs="Times New Roman"/>
          <w:sz w:val="24"/>
          <w:szCs w:val="24"/>
        </w:rPr>
        <w:t>В</w:t>
      </w:r>
      <w:r w:rsidR="0013778E">
        <w:rPr>
          <w:rFonts w:ascii="Times New Roman" w:hAnsi="Times New Roman" w:cs="Times New Roman"/>
          <w:sz w:val="24"/>
          <w:szCs w:val="24"/>
        </w:rPr>
        <w:t xml:space="preserve">едь </w:t>
      </w:r>
      <w:r w:rsidR="003A7B33">
        <w:rPr>
          <w:rFonts w:ascii="Times New Roman" w:hAnsi="Times New Roman" w:cs="Times New Roman"/>
          <w:sz w:val="24"/>
          <w:szCs w:val="24"/>
        </w:rPr>
        <w:t>он может вести платную образовательную деятельность,</w:t>
      </w:r>
      <w:r w:rsidR="0013778E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3A7B33">
        <w:rPr>
          <w:rFonts w:ascii="Times New Roman" w:hAnsi="Times New Roman" w:cs="Times New Roman"/>
          <w:sz w:val="24"/>
          <w:szCs w:val="24"/>
        </w:rPr>
        <w:t>ая</w:t>
      </w:r>
      <w:r w:rsidR="0013778E">
        <w:rPr>
          <w:rFonts w:ascii="Times New Roman" w:hAnsi="Times New Roman" w:cs="Times New Roman"/>
          <w:sz w:val="24"/>
          <w:szCs w:val="24"/>
        </w:rPr>
        <w:t xml:space="preserve"> </w:t>
      </w:r>
      <w:r w:rsidR="003A7B3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3778E">
        <w:rPr>
          <w:rFonts w:ascii="Times New Roman" w:hAnsi="Times New Roman" w:cs="Times New Roman"/>
          <w:sz w:val="24"/>
          <w:szCs w:val="24"/>
        </w:rPr>
        <w:t>значим</w:t>
      </w:r>
      <w:r w:rsidR="003A7B33">
        <w:rPr>
          <w:rFonts w:ascii="Times New Roman" w:hAnsi="Times New Roman" w:cs="Times New Roman"/>
          <w:sz w:val="24"/>
          <w:szCs w:val="24"/>
        </w:rPr>
        <w:t>а</w:t>
      </w:r>
      <w:r w:rsidR="0013778E">
        <w:rPr>
          <w:rFonts w:ascii="Times New Roman" w:hAnsi="Times New Roman" w:cs="Times New Roman"/>
          <w:sz w:val="24"/>
          <w:szCs w:val="24"/>
        </w:rPr>
        <w:t xml:space="preserve"> для семейного бюджета. </w:t>
      </w:r>
      <w:r>
        <w:rPr>
          <w:rFonts w:ascii="Times New Roman" w:hAnsi="Times New Roman" w:cs="Times New Roman"/>
          <w:sz w:val="24"/>
          <w:szCs w:val="24"/>
        </w:rPr>
        <w:t xml:space="preserve">В связи с этим, организация инновационной и опытно-экспериментальной работы связана </w:t>
      </w:r>
      <w:r w:rsidR="00C57CD6">
        <w:rPr>
          <w:rFonts w:ascii="Times New Roman" w:hAnsi="Times New Roman" w:cs="Times New Roman"/>
          <w:sz w:val="24"/>
          <w:szCs w:val="24"/>
        </w:rPr>
        <w:t>и с созданием системы стимулирования такого вида деятельности.</w:t>
      </w:r>
    </w:p>
    <w:p w:rsidR="00D26512" w:rsidRPr="00D26512" w:rsidRDefault="003A7B33" w:rsidP="00345E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эффективного контракта в трудовые взаимоотношения изменило</w:t>
      </w:r>
      <w:r w:rsidR="00D26512" w:rsidRPr="00D26512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6512" w:rsidRPr="00D26512">
        <w:rPr>
          <w:rFonts w:ascii="Times New Roman" w:hAnsi="Times New Roman" w:cs="Times New Roman"/>
          <w:sz w:val="24"/>
          <w:szCs w:val="24"/>
        </w:rPr>
        <w:t xml:space="preserve"> коренным образом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6512" w:rsidRPr="00D2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26512" w:rsidRPr="00D26512">
        <w:rPr>
          <w:rFonts w:ascii="Times New Roman" w:hAnsi="Times New Roman" w:cs="Times New Roman"/>
          <w:sz w:val="24"/>
          <w:szCs w:val="24"/>
        </w:rPr>
        <w:t xml:space="preserve">чителю стало </w:t>
      </w:r>
      <w:r w:rsidR="00D26512">
        <w:rPr>
          <w:rFonts w:ascii="Times New Roman" w:hAnsi="Times New Roman" w:cs="Times New Roman"/>
          <w:sz w:val="24"/>
          <w:szCs w:val="24"/>
        </w:rPr>
        <w:t>выгодно</w:t>
      </w:r>
      <w:r w:rsidR="00D26512" w:rsidRPr="00D26512">
        <w:rPr>
          <w:rFonts w:ascii="Times New Roman" w:hAnsi="Times New Roman" w:cs="Times New Roman"/>
          <w:sz w:val="24"/>
          <w:szCs w:val="24"/>
        </w:rPr>
        <w:t xml:space="preserve"> работать </w:t>
      </w:r>
      <w:r w:rsidR="00D26512">
        <w:rPr>
          <w:rFonts w:ascii="Times New Roman" w:hAnsi="Times New Roman" w:cs="Times New Roman"/>
          <w:sz w:val="24"/>
          <w:szCs w:val="24"/>
        </w:rPr>
        <w:t>в новых направлениях деятельности</w:t>
      </w:r>
      <w:r w:rsidR="00D26512" w:rsidRPr="00D26512">
        <w:rPr>
          <w:rFonts w:ascii="Times New Roman" w:hAnsi="Times New Roman" w:cs="Times New Roman"/>
          <w:sz w:val="24"/>
          <w:szCs w:val="24"/>
        </w:rPr>
        <w:t xml:space="preserve">, потому что его заработная плата стала значительно выше по сравнению с тем педагогом, который работает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26512" w:rsidRPr="00D26512">
        <w:rPr>
          <w:rFonts w:ascii="Times New Roman" w:hAnsi="Times New Roman" w:cs="Times New Roman"/>
          <w:sz w:val="24"/>
          <w:szCs w:val="24"/>
        </w:rPr>
        <w:t xml:space="preserve">«в рамках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обязательного минимума </w:t>
      </w:r>
      <w:r w:rsidR="00D26512">
        <w:rPr>
          <w:rFonts w:ascii="Times New Roman" w:hAnsi="Times New Roman" w:cs="Times New Roman"/>
          <w:sz w:val="24"/>
          <w:szCs w:val="24"/>
        </w:rPr>
        <w:t>своих должностных обязанностей».</w:t>
      </w:r>
    </w:p>
    <w:p w:rsidR="00F943ED" w:rsidRDefault="00D26512" w:rsidP="00345E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D26512">
        <w:rPr>
          <w:rFonts w:ascii="Times New Roman" w:hAnsi="Times New Roman" w:cs="Times New Roman"/>
          <w:sz w:val="24"/>
          <w:szCs w:val="24"/>
        </w:rPr>
        <w:t>сли в критерии оценки эффективности деятельности педагогического работника  заложены не про</w:t>
      </w:r>
      <w:r>
        <w:rPr>
          <w:rFonts w:ascii="Times New Roman" w:hAnsi="Times New Roman" w:cs="Times New Roman"/>
          <w:sz w:val="24"/>
          <w:szCs w:val="24"/>
        </w:rPr>
        <w:t>сто результаты,</w:t>
      </w:r>
      <w:r w:rsidR="003A7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 те результаты</w:t>
      </w:r>
      <w:r w:rsidRPr="00D26512">
        <w:rPr>
          <w:rFonts w:ascii="Times New Roman" w:hAnsi="Times New Roman" w:cs="Times New Roman"/>
          <w:sz w:val="24"/>
          <w:szCs w:val="24"/>
        </w:rPr>
        <w:t>, кото</w:t>
      </w:r>
      <w:r>
        <w:rPr>
          <w:rFonts w:ascii="Times New Roman" w:hAnsi="Times New Roman" w:cs="Times New Roman"/>
          <w:sz w:val="24"/>
          <w:szCs w:val="24"/>
        </w:rPr>
        <w:t>рые соответствуют задачам</w:t>
      </w:r>
      <w:r w:rsidRPr="00D2651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концепции его развития и особенностям образовательной программы, то  учитель в своем стремлении достичь заложенный в критериях и показателях результат, обеспечивает не только эффективность своей деятельности, но и эффективность деятельности самого образовательного учреждения.</w:t>
      </w:r>
      <w:proofErr w:type="gramEnd"/>
      <w:r w:rsidRPr="00D26512">
        <w:rPr>
          <w:rFonts w:ascii="Times New Roman" w:hAnsi="Times New Roman" w:cs="Times New Roman"/>
          <w:sz w:val="24"/>
          <w:szCs w:val="24"/>
        </w:rPr>
        <w:t xml:space="preserve"> За такой результат педагог получает дополнительные к зар</w:t>
      </w:r>
      <w:r w:rsidR="003A7B33">
        <w:rPr>
          <w:rFonts w:ascii="Times New Roman" w:hAnsi="Times New Roman" w:cs="Times New Roman"/>
          <w:sz w:val="24"/>
          <w:szCs w:val="24"/>
        </w:rPr>
        <w:t>аботной плате</w:t>
      </w:r>
      <w:r w:rsidRPr="00D26512">
        <w:rPr>
          <w:rFonts w:ascii="Times New Roman" w:hAnsi="Times New Roman" w:cs="Times New Roman"/>
          <w:sz w:val="24"/>
          <w:szCs w:val="24"/>
        </w:rPr>
        <w:t xml:space="preserve"> деньги</w:t>
      </w:r>
      <w:r w:rsidR="003A7B33">
        <w:rPr>
          <w:rFonts w:ascii="Times New Roman" w:hAnsi="Times New Roman" w:cs="Times New Roman"/>
          <w:sz w:val="24"/>
          <w:szCs w:val="24"/>
        </w:rPr>
        <w:t xml:space="preserve"> - </w:t>
      </w:r>
      <w:r w:rsidRPr="00D26512">
        <w:rPr>
          <w:rFonts w:ascii="Times New Roman" w:hAnsi="Times New Roman" w:cs="Times New Roman"/>
          <w:sz w:val="24"/>
          <w:szCs w:val="24"/>
        </w:rPr>
        <w:t xml:space="preserve"> надбавку. Чем больше его вклад в эффективность деятельности образовательного учреждения, тем выше его</w:t>
      </w:r>
      <w:r w:rsidR="003A7B33">
        <w:rPr>
          <w:rFonts w:ascii="Times New Roman" w:hAnsi="Times New Roman" w:cs="Times New Roman"/>
          <w:sz w:val="24"/>
          <w:szCs w:val="24"/>
        </w:rPr>
        <w:t xml:space="preserve"> надбавка и, следовательно, </w:t>
      </w:r>
      <w:r w:rsidRPr="00D26512">
        <w:rPr>
          <w:rFonts w:ascii="Times New Roman" w:hAnsi="Times New Roman" w:cs="Times New Roman"/>
          <w:sz w:val="24"/>
          <w:szCs w:val="24"/>
        </w:rPr>
        <w:t xml:space="preserve">заработная плата. </w:t>
      </w:r>
      <w:bookmarkStart w:id="0" w:name="_GoBack"/>
      <w:bookmarkEnd w:id="0"/>
    </w:p>
    <w:p w:rsidR="00F943ED" w:rsidRPr="00F943ED" w:rsidRDefault="00F943ED" w:rsidP="00345E0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деятельности работы учителя</w:t>
      </w:r>
    </w:p>
    <w:p w:rsidR="003B2306" w:rsidRDefault="003B2306" w:rsidP="00345E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систему критериев и показателей оценки эффективности деятельности учителя включены показатели, отражающие результативность инновационной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опытно-экспериметальной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AB3BE8">
        <w:rPr>
          <w:rFonts w:ascii="Times New Roman" w:hAnsi="Times New Roman" w:cs="Times New Roman"/>
          <w:sz w:val="24"/>
          <w:szCs w:val="24"/>
        </w:rPr>
        <w:t>, и существенно влияющие на размер стимулирующей надба</w:t>
      </w:r>
      <w:r w:rsidR="006808F9">
        <w:rPr>
          <w:rFonts w:ascii="Times New Roman" w:hAnsi="Times New Roman" w:cs="Times New Roman"/>
          <w:sz w:val="24"/>
          <w:szCs w:val="24"/>
        </w:rPr>
        <w:t>в</w:t>
      </w:r>
      <w:r w:rsidR="00AB3BE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510"/>
        <w:gridCol w:w="2694"/>
        <w:gridCol w:w="3367"/>
      </w:tblGrid>
      <w:tr w:rsidR="00F76B8F" w:rsidRPr="006808F9" w:rsidTr="00C4744D">
        <w:tc>
          <w:tcPr>
            <w:tcW w:w="3510" w:type="dxa"/>
          </w:tcPr>
          <w:p w:rsidR="00F76B8F" w:rsidRPr="006808F9" w:rsidRDefault="00F76B8F" w:rsidP="00680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94" w:type="dxa"/>
          </w:tcPr>
          <w:p w:rsidR="00F76B8F" w:rsidRPr="006808F9" w:rsidRDefault="00F76B8F" w:rsidP="00680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367" w:type="dxa"/>
          </w:tcPr>
          <w:p w:rsidR="00F76B8F" w:rsidRPr="006808F9" w:rsidRDefault="00F76B8F" w:rsidP="00680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F9">
              <w:rPr>
                <w:rFonts w:ascii="Times New Roman" w:hAnsi="Times New Roman" w:cs="Times New Roman"/>
                <w:b/>
                <w:sz w:val="24"/>
                <w:szCs w:val="24"/>
              </w:rPr>
              <w:t>В чём мотивация?</w:t>
            </w:r>
          </w:p>
        </w:tc>
      </w:tr>
      <w:tr w:rsidR="00F76B8F" w:rsidTr="00C4744D">
        <w:tc>
          <w:tcPr>
            <w:tcW w:w="3510" w:type="dxa"/>
          </w:tcPr>
          <w:p w:rsidR="00F76B8F" w:rsidRDefault="00F76B8F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 во Всероссийской олимпиаде школьников</w:t>
            </w:r>
          </w:p>
        </w:tc>
        <w:tc>
          <w:tcPr>
            <w:tcW w:w="2694" w:type="dxa"/>
          </w:tcPr>
          <w:p w:rsidR="00F76B8F" w:rsidRDefault="00F76B8F" w:rsidP="003C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  <w:r w:rsidR="003C4FEF">
              <w:rPr>
                <w:rFonts w:ascii="Times New Roman" w:hAnsi="Times New Roman" w:cs="Times New Roman"/>
                <w:sz w:val="24"/>
                <w:szCs w:val="24"/>
              </w:rPr>
              <w:t xml:space="preserve"> (грамоты, дипломы)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F76B8F" w:rsidRDefault="00F76B8F" w:rsidP="0046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во Всероссийской олимпиаде школьников является неотъемлемой частью работы учителя-предметника. Однако подход может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формальным, что называется «для галочки». Стимулирующим фактором является суммирование </w:t>
            </w:r>
            <w:r w:rsidR="00463F87">
              <w:rPr>
                <w:rFonts w:ascii="Times New Roman" w:hAnsi="Times New Roman" w:cs="Times New Roman"/>
                <w:sz w:val="24"/>
                <w:szCs w:val="24"/>
              </w:rPr>
              <w:t xml:space="preserve">баллов  за </w:t>
            </w:r>
            <w:r w:rsidR="00332E43">
              <w:rPr>
                <w:rFonts w:ascii="Times New Roman" w:hAnsi="Times New Roman" w:cs="Times New Roman"/>
                <w:sz w:val="24"/>
                <w:szCs w:val="24"/>
              </w:rPr>
              <w:t>все наград</w:t>
            </w:r>
            <w:r w:rsidR="00463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1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3F8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C47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44D">
              <w:rPr>
                <w:rFonts w:ascii="Times New Roman" w:hAnsi="Times New Roman" w:cs="Times New Roman"/>
                <w:sz w:val="24"/>
                <w:szCs w:val="24"/>
              </w:rPr>
              <w:t>на каждом уровне</w:t>
            </w:r>
            <w:r w:rsidR="00601DFB">
              <w:rPr>
                <w:rFonts w:ascii="Times New Roman" w:hAnsi="Times New Roman" w:cs="Times New Roman"/>
                <w:sz w:val="24"/>
                <w:szCs w:val="24"/>
              </w:rPr>
              <w:t>, так и все в</w:t>
            </w:r>
            <w:r w:rsidR="00463F87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601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E43">
              <w:rPr>
                <w:rFonts w:ascii="Times New Roman" w:hAnsi="Times New Roman" w:cs="Times New Roman"/>
                <w:sz w:val="24"/>
                <w:szCs w:val="24"/>
              </w:rPr>
              <w:t xml:space="preserve"> Мы не рассматриваем </w:t>
            </w:r>
            <w:r w:rsidR="00332E43" w:rsidRPr="00C4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  <w:r w:rsidR="00C47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2E43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C4744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и не учитываем его </w:t>
            </w:r>
            <w:r w:rsidR="00332E43">
              <w:rPr>
                <w:rFonts w:ascii="Times New Roman" w:hAnsi="Times New Roman" w:cs="Times New Roman"/>
                <w:sz w:val="24"/>
                <w:szCs w:val="24"/>
              </w:rPr>
              <w:t xml:space="preserve">для стимулирующей надбавки. </w:t>
            </w:r>
          </w:p>
        </w:tc>
      </w:tr>
      <w:tr w:rsidR="00F76B8F" w:rsidTr="00C4744D">
        <w:tc>
          <w:tcPr>
            <w:tcW w:w="3510" w:type="dxa"/>
          </w:tcPr>
          <w:p w:rsidR="00F76B8F" w:rsidRDefault="003C4FEF" w:rsidP="003C4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обучающихся в предметных </w:t>
            </w:r>
            <w:r w:rsidR="00C4744D" w:rsidRPr="00C4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конференциях, фестивалях, соревнованиях и т.д.</w:t>
            </w:r>
          </w:p>
        </w:tc>
        <w:tc>
          <w:tcPr>
            <w:tcW w:w="2694" w:type="dxa"/>
          </w:tcPr>
          <w:p w:rsidR="00F76B8F" w:rsidRDefault="003C4FEF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(грамоты, дипломы)</w:t>
            </w:r>
          </w:p>
        </w:tc>
        <w:tc>
          <w:tcPr>
            <w:tcW w:w="3367" w:type="dxa"/>
          </w:tcPr>
          <w:p w:rsidR="00F76B8F" w:rsidRDefault="003C4FEF" w:rsidP="00C47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показатель</w:t>
            </w:r>
            <w:r w:rsidR="00C4744D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обязательным. Но для стимулирующей надбавки учитывается по одному результату на каждом уровне с последующим суммированием</w:t>
            </w:r>
            <w:r w:rsidR="00463F87">
              <w:rPr>
                <w:rFonts w:ascii="Times New Roman" w:hAnsi="Times New Roman" w:cs="Times New Roman"/>
                <w:sz w:val="24"/>
                <w:szCs w:val="24"/>
              </w:rPr>
              <w:t xml:space="preserve"> баллов всех уровней</w:t>
            </w:r>
            <w:r w:rsidR="00C47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44D" w:rsidTr="00C4744D">
        <w:tc>
          <w:tcPr>
            <w:tcW w:w="3510" w:type="dxa"/>
          </w:tcPr>
          <w:p w:rsidR="00C4744D" w:rsidRDefault="00C4744D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обучающихся в предметных </w:t>
            </w:r>
            <w:r w:rsidRPr="00C47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конкурсах, конференциях, фестивалях, соревнованиях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4744D" w:rsidRDefault="00C4744D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(грамоты, дипломы)</w:t>
            </w:r>
          </w:p>
        </w:tc>
        <w:tc>
          <w:tcPr>
            <w:tcW w:w="3367" w:type="dxa"/>
          </w:tcPr>
          <w:p w:rsidR="00C4744D" w:rsidRDefault="00C4744D" w:rsidP="0046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показатель не является обязательным.</w:t>
            </w:r>
            <w:r w:rsidR="00463F8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специфику дистанционного участия и степень непосредственного участия педагога,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стимулирующей надбавки учитывается </w:t>
            </w:r>
            <w:r w:rsidR="00463F87">
              <w:rPr>
                <w:rFonts w:ascii="Times New Roman" w:hAnsi="Times New Roman" w:cs="Times New Roman"/>
                <w:sz w:val="24"/>
                <w:szCs w:val="24"/>
              </w:rPr>
              <w:t xml:space="preserve">один номинант любого уровня и баллы не суммируются. </w:t>
            </w:r>
          </w:p>
        </w:tc>
      </w:tr>
      <w:tr w:rsidR="00C4744D" w:rsidTr="00C4744D">
        <w:tc>
          <w:tcPr>
            <w:tcW w:w="3510" w:type="dxa"/>
          </w:tcPr>
          <w:p w:rsidR="00C4744D" w:rsidRDefault="00463F87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по предмету (НОО)</w:t>
            </w:r>
          </w:p>
        </w:tc>
        <w:tc>
          <w:tcPr>
            <w:tcW w:w="2694" w:type="dxa"/>
          </w:tcPr>
          <w:p w:rsidR="00C4744D" w:rsidRDefault="00463F87" w:rsidP="0046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вовлечённости на коллективном этапе</w:t>
            </w:r>
          </w:p>
        </w:tc>
        <w:tc>
          <w:tcPr>
            <w:tcW w:w="3367" w:type="dxa"/>
          </w:tcPr>
          <w:p w:rsidR="00C4744D" w:rsidRDefault="00601DFB" w:rsidP="0060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коллективную проектную деятельность (по справке заместителя директора по УВР НОО) в карте оценки эффективности работы изначально предусмотрено значительное количество баллов, которое соизмеримо повысит и стимулирующую надбавку.</w:t>
            </w:r>
          </w:p>
        </w:tc>
      </w:tr>
      <w:tr w:rsidR="00C4744D" w:rsidTr="00C4744D">
        <w:tc>
          <w:tcPr>
            <w:tcW w:w="3510" w:type="dxa"/>
          </w:tcPr>
          <w:p w:rsidR="00C4744D" w:rsidRDefault="00601DFB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вне предмета</w:t>
            </w:r>
          </w:p>
        </w:tc>
        <w:tc>
          <w:tcPr>
            <w:tcW w:w="2694" w:type="dxa"/>
          </w:tcPr>
          <w:p w:rsidR="00C4744D" w:rsidRDefault="00601DFB" w:rsidP="0060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3367" w:type="dxa"/>
          </w:tcPr>
          <w:p w:rsidR="00C4744D" w:rsidRDefault="00601DFB" w:rsidP="0060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проект и баллы суммируются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(от плана до защиты) каждого проекта.</w:t>
            </w:r>
          </w:p>
        </w:tc>
      </w:tr>
      <w:tr w:rsidR="00C4744D" w:rsidTr="00C4744D">
        <w:tc>
          <w:tcPr>
            <w:tcW w:w="3510" w:type="dxa"/>
          </w:tcPr>
          <w:p w:rsidR="00C4744D" w:rsidRPr="00601DFB" w:rsidRDefault="00601DFB" w:rsidP="00534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учителя в </w:t>
            </w:r>
            <w:r w:rsidRPr="00601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34CB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534CB8">
              <w:rPr>
                <w:rFonts w:ascii="Times New Roman" w:hAnsi="Times New Roman" w:cs="Times New Roman"/>
                <w:sz w:val="24"/>
                <w:szCs w:val="24"/>
              </w:rPr>
              <w:t xml:space="preserve">, фестивалях, конференциях, круглых столах и т.п. </w:t>
            </w:r>
          </w:p>
        </w:tc>
        <w:tc>
          <w:tcPr>
            <w:tcW w:w="2694" w:type="dxa"/>
          </w:tcPr>
          <w:p w:rsidR="00C4744D" w:rsidRDefault="00534CB8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 и статус участия (участник, докладчик)</w:t>
            </w:r>
          </w:p>
        </w:tc>
        <w:tc>
          <w:tcPr>
            <w:tcW w:w="3367" w:type="dxa"/>
          </w:tcPr>
          <w:p w:rsidR="00C4744D" w:rsidRDefault="00534CB8" w:rsidP="00F9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Мотивируется желание для распространения собственного опыта</w:t>
            </w:r>
            <w:r w:rsidR="00F94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внекурсово</w:t>
            </w:r>
            <w:r w:rsidR="00F943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B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всех уровней и всех статусов суммируются.  </w:t>
            </w:r>
          </w:p>
        </w:tc>
      </w:tr>
      <w:tr w:rsidR="00C4744D" w:rsidTr="00C4744D">
        <w:tc>
          <w:tcPr>
            <w:tcW w:w="3510" w:type="dxa"/>
          </w:tcPr>
          <w:p w:rsidR="00C4744D" w:rsidRDefault="00534CB8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мероприятиях в рамках опытно-экспериментальной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работы; «Образовательных дней» и др. </w:t>
            </w:r>
          </w:p>
        </w:tc>
        <w:tc>
          <w:tcPr>
            <w:tcW w:w="2694" w:type="dxa"/>
          </w:tcPr>
          <w:p w:rsidR="00C4744D" w:rsidRDefault="00C4744D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744D" w:rsidRDefault="00DD6B7F" w:rsidP="00DD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стимулирование   педагогического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внеурочной деятельности. Баллы за каждое мероприятие суммируются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D6B7F" w:rsidTr="00C4744D">
        <w:tc>
          <w:tcPr>
            <w:tcW w:w="3510" w:type="dxa"/>
          </w:tcPr>
          <w:p w:rsidR="00DD6B7F" w:rsidRDefault="00DD6B7F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СМИ</w:t>
            </w:r>
          </w:p>
        </w:tc>
        <w:tc>
          <w:tcPr>
            <w:tcW w:w="2694" w:type="dxa"/>
          </w:tcPr>
          <w:p w:rsidR="00DD6B7F" w:rsidRDefault="00DD6B7F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или интернет-издание</w:t>
            </w:r>
          </w:p>
        </w:tc>
        <w:tc>
          <w:tcPr>
            <w:tcW w:w="3367" w:type="dxa"/>
          </w:tcPr>
          <w:p w:rsidR="00DD6B7F" w:rsidRDefault="00DD6B7F" w:rsidP="00DD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Приветствуется и, соответс</w:t>
            </w:r>
            <w:r w:rsidR="00F94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венно, больше оценивается публикации в печатных изданиях. Суммируются баллы за каждую публикацию</w:t>
            </w:r>
            <w:r w:rsidR="00F9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B7F" w:rsidTr="00C4744D">
        <w:tc>
          <w:tcPr>
            <w:tcW w:w="3510" w:type="dxa"/>
          </w:tcPr>
          <w:p w:rsidR="00DD6B7F" w:rsidRDefault="00DD6B7F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694" w:type="dxa"/>
          </w:tcPr>
          <w:p w:rsidR="00DD6B7F" w:rsidRDefault="00DD6B7F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</w:tc>
        <w:tc>
          <w:tcPr>
            <w:tcW w:w="3367" w:type="dxa"/>
          </w:tcPr>
          <w:p w:rsidR="00DD6B7F" w:rsidRDefault="00DD6B7F" w:rsidP="00DD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 предусматривает результат и как участника, и как номинанта. Оценка Конкурса Педагогического мастерства, имеющего официальный статус, значительно превышает других профессиональных конкурсов. Баллы суммируются и по статусу конкурсов, и по уровню внутри статуса.</w:t>
            </w:r>
          </w:p>
        </w:tc>
      </w:tr>
      <w:tr w:rsidR="00DD6B7F" w:rsidTr="00C4744D">
        <w:tc>
          <w:tcPr>
            <w:tcW w:w="3510" w:type="dxa"/>
          </w:tcPr>
          <w:p w:rsidR="00DD6B7F" w:rsidRDefault="00DD6B7F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</w:p>
        </w:tc>
        <w:tc>
          <w:tcPr>
            <w:tcW w:w="2694" w:type="dxa"/>
          </w:tcPr>
          <w:p w:rsidR="00DD6B7F" w:rsidRDefault="006808F9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информатизации (СИ) и ЭОР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процесе</w:t>
            </w:r>
            <w:proofErr w:type="spellEnd"/>
          </w:p>
        </w:tc>
        <w:tc>
          <w:tcPr>
            <w:tcW w:w="3367" w:type="dxa"/>
          </w:tcPr>
          <w:p w:rsidR="006808F9" w:rsidRDefault="006808F9" w:rsidP="0068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Оцениваются результаты периодического мониторинга.</w:t>
            </w:r>
          </w:p>
          <w:p w:rsidR="00DD6B7F" w:rsidRDefault="006808F9" w:rsidP="00F9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начисляются в зависимости от соотношения уроков с СИ и ОЭР к общему числу уроков в периоде.</w:t>
            </w:r>
          </w:p>
        </w:tc>
      </w:tr>
      <w:tr w:rsidR="006808F9" w:rsidTr="00C4744D">
        <w:tc>
          <w:tcPr>
            <w:tcW w:w="3510" w:type="dxa"/>
          </w:tcPr>
          <w:p w:rsidR="006808F9" w:rsidRDefault="006808F9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посредством ИКТ</w:t>
            </w:r>
          </w:p>
        </w:tc>
        <w:tc>
          <w:tcPr>
            <w:tcW w:w="2694" w:type="dxa"/>
          </w:tcPr>
          <w:p w:rsidR="006808F9" w:rsidRDefault="006808F9" w:rsidP="00D2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страницы в интернете </w:t>
            </w:r>
          </w:p>
        </w:tc>
        <w:tc>
          <w:tcPr>
            <w:tcW w:w="3367" w:type="dxa"/>
          </w:tcPr>
          <w:p w:rsidR="006808F9" w:rsidRDefault="006808F9" w:rsidP="00680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Суммируется все возможные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интернет-общения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веб-консультатция</w:t>
            </w:r>
            <w:proofErr w:type="spellEnd"/>
            <w:r w:rsidR="00F943E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76B8F" w:rsidRDefault="00F76B8F" w:rsidP="00D26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8F9" w:rsidRDefault="006808F9" w:rsidP="00345E0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опытно-экспериментальной деятельности </w:t>
      </w:r>
      <w:r w:rsidR="00F943ED">
        <w:rPr>
          <w:rFonts w:ascii="Times New Roman" w:hAnsi="Times New Roman" w:cs="Times New Roman"/>
          <w:sz w:val="24"/>
          <w:szCs w:val="24"/>
        </w:rPr>
        <w:t xml:space="preserve">в карту оценки эффективности работы учителя </w:t>
      </w:r>
      <w:r>
        <w:rPr>
          <w:rFonts w:ascii="Times New Roman" w:hAnsi="Times New Roman" w:cs="Times New Roman"/>
          <w:sz w:val="24"/>
          <w:szCs w:val="24"/>
        </w:rPr>
        <w:t>планируется введение показателей, отражающих:</w:t>
      </w:r>
    </w:p>
    <w:p w:rsidR="00696900" w:rsidRDefault="006808F9" w:rsidP="00345E0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6900" w:rsidRPr="00696900">
        <w:rPr>
          <w:rFonts w:ascii="Times New Roman" w:hAnsi="Times New Roman" w:cs="Times New Roman"/>
          <w:sz w:val="24"/>
          <w:szCs w:val="24"/>
        </w:rPr>
        <w:t xml:space="preserve">недрение </w:t>
      </w:r>
      <w:r>
        <w:rPr>
          <w:rFonts w:ascii="Times New Roman" w:hAnsi="Times New Roman" w:cs="Times New Roman"/>
          <w:sz w:val="24"/>
          <w:szCs w:val="24"/>
        </w:rPr>
        <w:t xml:space="preserve">и использование </w:t>
      </w:r>
      <w:r w:rsidR="00696900" w:rsidRPr="00696900">
        <w:rPr>
          <w:rFonts w:ascii="Times New Roman" w:hAnsi="Times New Roman" w:cs="Times New Roman"/>
          <w:sz w:val="24"/>
          <w:szCs w:val="24"/>
        </w:rPr>
        <w:t>в образовательн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96900" w:rsidRPr="00696900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96900" w:rsidRPr="00696900">
        <w:rPr>
          <w:rFonts w:ascii="Times New Roman" w:hAnsi="Times New Roman" w:cs="Times New Roman"/>
          <w:sz w:val="24"/>
          <w:szCs w:val="24"/>
        </w:rPr>
        <w:t xml:space="preserve"> современных образовательных технологий;</w:t>
      </w:r>
    </w:p>
    <w:p w:rsidR="006808F9" w:rsidRPr="00696900" w:rsidRDefault="006808F9" w:rsidP="00345E0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создании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банка методических разработок;</w:t>
      </w:r>
    </w:p>
    <w:p w:rsidR="00696900" w:rsidRDefault="00696900" w:rsidP="00345E0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900">
        <w:rPr>
          <w:rFonts w:ascii="Times New Roman" w:hAnsi="Times New Roman" w:cs="Times New Roman"/>
          <w:sz w:val="24"/>
          <w:szCs w:val="24"/>
        </w:rPr>
        <w:t>Разработка и внедрение в практику работы технологий оценивания результатов и достижений учащихся</w:t>
      </w:r>
      <w:r w:rsidR="00F943ED">
        <w:rPr>
          <w:rFonts w:ascii="Times New Roman" w:hAnsi="Times New Roman" w:cs="Times New Roman"/>
          <w:sz w:val="24"/>
          <w:szCs w:val="24"/>
        </w:rPr>
        <w:t>.</w:t>
      </w:r>
    </w:p>
    <w:p w:rsidR="00F943ED" w:rsidRDefault="00F943ED" w:rsidP="00345E07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доплат согласно Положению о доплатах и надбавках.</w:t>
      </w:r>
    </w:p>
    <w:p w:rsidR="00F943ED" w:rsidRPr="00F943ED" w:rsidRDefault="00F943ED" w:rsidP="00345E07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приобретением статуса опытно-экспериментальной площадки появилась законная возможность введения в штат единицы, функциональные обязанности которой связаны с опытно-экспериментальной и инновационной деятельностью. А для всех участников ОЭР – возможность внесения дополнений в локальный акт по материальному вознаграждению за расширение к основной деятел</w:t>
      </w:r>
      <w:r w:rsidR="00345E07">
        <w:rPr>
          <w:rFonts w:ascii="Times New Roman" w:hAnsi="Times New Roman" w:cs="Times New Roman"/>
          <w:sz w:val="24"/>
          <w:szCs w:val="24"/>
        </w:rPr>
        <w:t>ьности работу</w:t>
      </w:r>
      <w:r>
        <w:rPr>
          <w:rFonts w:ascii="Times New Roman" w:hAnsi="Times New Roman" w:cs="Times New Roman"/>
          <w:sz w:val="24"/>
          <w:szCs w:val="24"/>
        </w:rPr>
        <w:t>. Т.</w:t>
      </w:r>
      <w:r w:rsidR="00345E07">
        <w:rPr>
          <w:rFonts w:ascii="Times New Roman" w:hAnsi="Times New Roman" w:cs="Times New Roman"/>
          <w:sz w:val="24"/>
          <w:szCs w:val="24"/>
        </w:rPr>
        <w:t xml:space="preserve">о., появился руководитель 3-го уровня, руководители творческих групп, активные члены творческих групп. Все в рамках своих компетенций получают доплаты. </w:t>
      </w:r>
    </w:p>
    <w:p w:rsidR="00345E07" w:rsidRDefault="00696900" w:rsidP="00C42E56">
      <w:pPr>
        <w:pStyle w:val="a3"/>
        <w:tabs>
          <w:tab w:val="left" w:pos="284"/>
        </w:tabs>
        <w:spacing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стимулирования развития новых направлений в деятельности учителя включает не только стимулы материального характера, хотя они остаются, безусловно, важными</w:t>
      </w:r>
      <w:r w:rsidR="006932B6">
        <w:rPr>
          <w:rFonts w:ascii="Times New Roman" w:hAnsi="Times New Roman" w:cs="Times New Roman"/>
          <w:sz w:val="24"/>
          <w:szCs w:val="24"/>
        </w:rPr>
        <w:t>, но включает и моральное стимулирование. Именно моральное стимулирование несет в себе самый высокий потенциал и обладает огромными возможностями в развитии мотивации введения новше</w:t>
      </w:r>
      <w:proofErr w:type="gramStart"/>
      <w:r w:rsidR="006932B6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6932B6">
        <w:rPr>
          <w:rFonts w:ascii="Times New Roman" w:hAnsi="Times New Roman" w:cs="Times New Roman"/>
          <w:sz w:val="24"/>
          <w:szCs w:val="24"/>
        </w:rPr>
        <w:t>офессиональную деятельность. Таким значимым для учителя моральным стимулом является общественное признание, общественная оценка результатов его деятельности,  достижений и иннов</w:t>
      </w:r>
      <w:r w:rsidR="00BF08DA">
        <w:rPr>
          <w:rFonts w:ascii="Times New Roman" w:hAnsi="Times New Roman" w:cs="Times New Roman"/>
          <w:sz w:val="24"/>
          <w:szCs w:val="24"/>
        </w:rPr>
        <w:t>а</w:t>
      </w:r>
      <w:r w:rsidR="006932B6">
        <w:rPr>
          <w:rFonts w:ascii="Times New Roman" w:hAnsi="Times New Roman" w:cs="Times New Roman"/>
          <w:sz w:val="24"/>
          <w:szCs w:val="24"/>
        </w:rPr>
        <w:t xml:space="preserve">ций.  Важную роль в этом направлении деятельности играет школьный конкурс профессионального мастерства учителей «Звездный дождь», школьные праздники, на которых по традиции педагогам и их ученикам вручаются грамоты и дипломы за победы во внешкольной социально-творческой, учебной и педагогической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E07" w:rsidRPr="00C42E56">
        <w:rPr>
          <w:rFonts w:ascii="Times New Roman" w:eastAsia="Calibri" w:hAnsi="Times New Roman" w:cs="Times New Roman"/>
          <w:sz w:val="24"/>
          <w:szCs w:val="24"/>
        </w:rPr>
        <w:t>В школе активно привлекается к сотрудничеству родительская общественность.  В нашей модели управления инновационными процессами один из субъектов управления – Попечительский совет с  представителями от общественности.</w:t>
      </w:r>
      <w:r w:rsidR="00C42E56" w:rsidRPr="00C42E56">
        <w:rPr>
          <w:rFonts w:ascii="Times New Roman" w:eastAsia="Calibri" w:hAnsi="Times New Roman" w:cs="Times New Roman"/>
          <w:sz w:val="24"/>
          <w:szCs w:val="24"/>
        </w:rPr>
        <w:t xml:space="preserve"> Серьёзным мотивационным фактором становится и </w:t>
      </w:r>
      <w:proofErr w:type="gramStart"/>
      <w:r w:rsidR="00C42E56" w:rsidRPr="00C42E56">
        <w:rPr>
          <w:rFonts w:ascii="Times New Roman" w:eastAsia="Calibri" w:hAnsi="Times New Roman" w:cs="Times New Roman"/>
          <w:sz w:val="24"/>
          <w:szCs w:val="24"/>
        </w:rPr>
        <w:t>публичное</w:t>
      </w:r>
      <w:proofErr w:type="gramEnd"/>
      <w:r w:rsidR="00C42E56" w:rsidRPr="00C42E56">
        <w:rPr>
          <w:rFonts w:ascii="Times New Roman" w:eastAsia="Calibri" w:hAnsi="Times New Roman" w:cs="Times New Roman"/>
          <w:sz w:val="24"/>
          <w:szCs w:val="24"/>
        </w:rPr>
        <w:t xml:space="preserve"> признаний от родительской общественности</w:t>
      </w:r>
      <w:r w:rsidR="00C42E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56" w:rsidRPr="004D3F7F" w:rsidRDefault="00C42E56" w:rsidP="00C42E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F7F">
        <w:rPr>
          <w:rFonts w:ascii="Times New Roman" w:hAnsi="Times New Roman" w:cs="Times New Roman"/>
          <w:sz w:val="24"/>
          <w:szCs w:val="24"/>
        </w:rPr>
        <w:t xml:space="preserve">Внедрение и распространение образовательных инноваций ведет к значительному расширению рынка образовательных продуктов и услуг, поскольку: </w:t>
      </w:r>
    </w:p>
    <w:p w:rsidR="00C42E56" w:rsidRPr="004D3F7F" w:rsidRDefault="00C42E56" w:rsidP="00C42E5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F7F">
        <w:rPr>
          <w:rFonts w:ascii="Times New Roman" w:hAnsi="Times New Roman" w:cs="Times New Roman"/>
          <w:sz w:val="24"/>
          <w:szCs w:val="24"/>
        </w:rPr>
        <w:t xml:space="preserve">резко возрастает число потребителей образовательных услуг, </w:t>
      </w:r>
      <w:hyperlink r:id="rId6" w:anchor="2" w:history="1">
        <w:r w:rsidRPr="004D3F7F">
          <w:rPr>
            <w:rFonts w:ascii="Times New Roman" w:hAnsi="Times New Roman" w:cs="Times New Roman"/>
            <w:bCs/>
            <w:sz w:val="24"/>
            <w:szCs w:val="24"/>
          </w:rPr>
          <w:t>спрос на образование</w:t>
        </w:r>
      </w:hyperlink>
      <w:r w:rsidRPr="004D3F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E56" w:rsidRPr="004D3F7F" w:rsidRDefault="00C42E56" w:rsidP="00C42E5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F7F">
        <w:rPr>
          <w:rFonts w:ascii="Times New Roman" w:hAnsi="Times New Roman" w:cs="Times New Roman"/>
          <w:sz w:val="24"/>
          <w:szCs w:val="24"/>
        </w:rPr>
        <w:t xml:space="preserve">существенное увеличивается </w:t>
      </w:r>
      <w:hyperlink r:id="rId7" w:anchor="3" w:history="1">
        <w:r w:rsidRPr="004D3F7F">
          <w:rPr>
            <w:rFonts w:ascii="Times New Roman" w:hAnsi="Times New Roman" w:cs="Times New Roman"/>
            <w:bCs/>
            <w:sz w:val="24"/>
            <w:szCs w:val="24"/>
          </w:rPr>
          <w:t>предложение образовательных продуктов и услуг</w:t>
        </w:r>
      </w:hyperlink>
      <w:r w:rsidRPr="004D3F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E56" w:rsidRPr="004D3F7F" w:rsidRDefault="00C42E56" w:rsidP="00C42E5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F7F">
        <w:rPr>
          <w:rFonts w:ascii="Times New Roman" w:hAnsi="Times New Roman" w:cs="Times New Roman"/>
          <w:sz w:val="24"/>
          <w:szCs w:val="24"/>
        </w:rPr>
        <w:t xml:space="preserve">усиливается </w:t>
      </w:r>
      <w:hyperlink r:id="rId8" w:anchor="4" w:history="1">
        <w:r w:rsidRPr="004D3F7F">
          <w:rPr>
            <w:rFonts w:ascii="Times New Roman" w:hAnsi="Times New Roman" w:cs="Times New Roman"/>
            <w:bCs/>
            <w:sz w:val="24"/>
            <w:szCs w:val="24"/>
          </w:rPr>
          <w:t>конкуренция в сфере образовательных продуктов и услуг</w:t>
        </w:r>
      </w:hyperlink>
      <w:r w:rsidRPr="004D3F7F">
        <w:rPr>
          <w:rFonts w:ascii="Times New Roman" w:hAnsi="Times New Roman" w:cs="Times New Roman"/>
          <w:sz w:val="24"/>
          <w:szCs w:val="24"/>
        </w:rPr>
        <w:t>.</w:t>
      </w:r>
    </w:p>
    <w:p w:rsidR="00C42E56" w:rsidRPr="004D3F7F" w:rsidRDefault="00C42E56" w:rsidP="00C42E56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F7F">
        <w:rPr>
          <w:rFonts w:ascii="Times New Roman" w:hAnsi="Times New Roman" w:cs="Times New Roman"/>
          <w:sz w:val="24"/>
          <w:szCs w:val="24"/>
        </w:rPr>
        <w:t xml:space="preserve">Если это рынок, значит,  общественное признание может так же значительно повлиять на изменение материальной заинтересованности педагога в пользу себя. Имеется в виду </w:t>
      </w:r>
      <w:proofErr w:type="spellStart"/>
      <w:r w:rsidRPr="004D3F7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4D3F7F">
        <w:rPr>
          <w:rFonts w:ascii="Times New Roman" w:hAnsi="Times New Roman" w:cs="Times New Roman"/>
          <w:sz w:val="24"/>
          <w:szCs w:val="24"/>
        </w:rPr>
        <w:t xml:space="preserve"> педагога в оказании платных образовательных услуг, </w:t>
      </w:r>
      <w:proofErr w:type="gramStart"/>
      <w:r w:rsidRPr="004D3F7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D3F7F">
        <w:rPr>
          <w:rFonts w:ascii="Times New Roman" w:hAnsi="Times New Roman" w:cs="Times New Roman"/>
          <w:sz w:val="24"/>
          <w:szCs w:val="24"/>
        </w:rPr>
        <w:t xml:space="preserve"> определяется на основе общественного мнения и спроса.</w:t>
      </w:r>
    </w:p>
    <w:p w:rsidR="00C42E56" w:rsidRPr="004D3F7F" w:rsidRDefault="00C42E56" w:rsidP="00C42E56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F7F">
        <w:rPr>
          <w:rFonts w:ascii="Times New Roman" w:hAnsi="Times New Roman" w:cs="Times New Roman"/>
          <w:sz w:val="24"/>
          <w:szCs w:val="24"/>
        </w:rPr>
        <w:t xml:space="preserve">Желательно, чтобы рыночные отношения в образовании развивались с выгодой </w:t>
      </w:r>
      <w:r w:rsidR="004D3F7F" w:rsidRPr="004D3F7F">
        <w:rPr>
          <w:rFonts w:ascii="Times New Roman" w:hAnsi="Times New Roman" w:cs="Times New Roman"/>
          <w:sz w:val="24"/>
          <w:szCs w:val="24"/>
        </w:rPr>
        <w:t>как для двух сторон образовательного процесса, так и для общества в целом.</w:t>
      </w:r>
    </w:p>
    <w:p w:rsidR="00C42E56" w:rsidRPr="00C42E56" w:rsidRDefault="00C42E56" w:rsidP="00345E0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BE8" w:rsidRDefault="00AB3BE8" w:rsidP="00345E0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3BE8" w:rsidRDefault="00AB3BE8" w:rsidP="00D26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BE8" w:rsidRDefault="00AB3BE8" w:rsidP="00D26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512" w:rsidRPr="004914C9" w:rsidRDefault="00D26512" w:rsidP="007539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512" w:rsidRPr="004914C9" w:rsidSect="0032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548F"/>
    <w:multiLevelType w:val="hybridMultilevel"/>
    <w:tmpl w:val="B052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03AC6"/>
    <w:multiLevelType w:val="hybridMultilevel"/>
    <w:tmpl w:val="F99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51241"/>
    <w:multiLevelType w:val="multilevel"/>
    <w:tmpl w:val="E61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FD"/>
    <w:rsid w:val="001268D3"/>
    <w:rsid w:val="0013778E"/>
    <w:rsid w:val="0021733C"/>
    <w:rsid w:val="00262721"/>
    <w:rsid w:val="0029473D"/>
    <w:rsid w:val="00320757"/>
    <w:rsid w:val="0032178E"/>
    <w:rsid w:val="00332E43"/>
    <w:rsid w:val="00345E07"/>
    <w:rsid w:val="003835EF"/>
    <w:rsid w:val="003A0DFD"/>
    <w:rsid w:val="003A7B33"/>
    <w:rsid w:val="003B2306"/>
    <w:rsid w:val="003C4FEF"/>
    <w:rsid w:val="0040740C"/>
    <w:rsid w:val="00431A6E"/>
    <w:rsid w:val="00463F87"/>
    <w:rsid w:val="00466CEA"/>
    <w:rsid w:val="004914C9"/>
    <w:rsid w:val="004D3F7F"/>
    <w:rsid w:val="0053225A"/>
    <w:rsid w:val="00534CB8"/>
    <w:rsid w:val="00601DFB"/>
    <w:rsid w:val="006808F9"/>
    <w:rsid w:val="006932B6"/>
    <w:rsid w:val="00696900"/>
    <w:rsid w:val="006B7FE5"/>
    <w:rsid w:val="00721805"/>
    <w:rsid w:val="00753941"/>
    <w:rsid w:val="007577C5"/>
    <w:rsid w:val="00763D65"/>
    <w:rsid w:val="008117EB"/>
    <w:rsid w:val="00812031"/>
    <w:rsid w:val="00895676"/>
    <w:rsid w:val="00952542"/>
    <w:rsid w:val="00966C34"/>
    <w:rsid w:val="00AB3BE8"/>
    <w:rsid w:val="00B22818"/>
    <w:rsid w:val="00BE42DE"/>
    <w:rsid w:val="00BF08DA"/>
    <w:rsid w:val="00C22797"/>
    <w:rsid w:val="00C30772"/>
    <w:rsid w:val="00C423EF"/>
    <w:rsid w:val="00C42E56"/>
    <w:rsid w:val="00C4744D"/>
    <w:rsid w:val="00C57CD6"/>
    <w:rsid w:val="00CA0207"/>
    <w:rsid w:val="00D26512"/>
    <w:rsid w:val="00DB3238"/>
    <w:rsid w:val="00DD6B7F"/>
    <w:rsid w:val="00E603A7"/>
    <w:rsid w:val="00F219B0"/>
    <w:rsid w:val="00F57E96"/>
    <w:rsid w:val="00F76B8F"/>
    <w:rsid w:val="00F943ED"/>
    <w:rsid w:val="00FA499B"/>
    <w:rsid w:val="00FA5192"/>
    <w:rsid w:val="00FA6F13"/>
    <w:rsid w:val="00FD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00"/>
    <w:pPr>
      <w:ind w:left="720"/>
      <w:contextualSpacing/>
    </w:pPr>
  </w:style>
  <w:style w:type="table" w:styleId="a4">
    <w:name w:val="Table Grid"/>
    <w:basedOn w:val="a1"/>
    <w:uiPriority w:val="59"/>
    <w:rsid w:val="00F76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razd6/6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rc.edu.ru/razd6/6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rc.edu.ru/razd6/66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DAC5-F95F-4AA7-9076-78422D0F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335-602</cp:lastModifiedBy>
  <cp:revision>2</cp:revision>
  <dcterms:created xsi:type="dcterms:W3CDTF">2015-01-01T12:34:00Z</dcterms:created>
  <dcterms:modified xsi:type="dcterms:W3CDTF">2015-01-01T12:34:00Z</dcterms:modified>
</cp:coreProperties>
</file>