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23" w:rsidRPr="00106E86" w:rsidRDefault="002F0C23" w:rsidP="002F0C23">
      <w:pPr>
        <w:jc w:val="center"/>
        <w:rPr>
          <w:b/>
          <w:sz w:val="32"/>
          <w:szCs w:val="32"/>
        </w:rPr>
      </w:pPr>
      <w:r w:rsidRPr="00106E86">
        <w:rPr>
          <w:b/>
          <w:sz w:val="32"/>
          <w:szCs w:val="32"/>
        </w:rPr>
        <w:t>Урок по алгебре в 7 классе.</w:t>
      </w:r>
    </w:p>
    <w:p w:rsidR="002F0C23" w:rsidRPr="00106E86" w:rsidRDefault="002F0C23" w:rsidP="0025157A">
      <w:pPr>
        <w:jc w:val="center"/>
        <w:rPr>
          <w:b/>
          <w:sz w:val="32"/>
          <w:szCs w:val="32"/>
        </w:rPr>
      </w:pPr>
      <w:r w:rsidRPr="00106E86">
        <w:rPr>
          <w:b/>
          <w:sz w:val="32"/>
          <w:szCs w:val="32"/>
        </w:rPr>
        <w:t>Тема урока:</w:t>
      </w:r>
      <w:r w:rsidR="00204082">
        <w:rPr>
          <w:b/>
          <w:sz w:val="32"/>
          <w:szCs w:val="32"/>
        </w:rPr>
        <w:t xml:space="preserve"> Приёмы</w:t>
      </w:r>
      <w:bookmarkStart w:id="0" w:name="_GoBack"/>
      <w:bookmarkEnd w:id="0"/>
      <w:r w:rsidRPr="00106E86">
        <w:rPr>
          <w:b/>
          <w:sz w:val="32"/>
          <w:szCs w:val="32"/>
        </w:rPr>
        <w:t xml:space="preserve"> разложения </w:t>
      </w:r>
      <w:r w:rsidR="00C77F16">
        <w:rPr>
          <w:b/>
          <w:sz w:val="32"/>
          <w:szCs w:val="32"/>
        </w:rPr>
        <w:t>на множители и раскрытия скобок при решении примеров.</w:t>
      </w:r>
    </w:p>
    <w:p w:rsidR="002F0C23" w:rsidRPr="00106E86" w:rsidRDefault="00C77F16" w:rsidP="0025157A">
      <w:pPr>
        <w:pStyle w:val="a5"/>
        <w:numPr>
          <w:ilvl w:val="0"/>
          <w:numId w:val="3"/>
        </w:numPr>
        <w:ind w:left="360"/>
        <w:rPr>
          <w:b/>
          <w:sz w:val="32"/>
          <w:szCs w:val="32"/>
        </w:rPr>
      </w:pPr>
      <w:r>
        <w:rPr>
          <w:b/>
          <w:sz w:val="32"/>
          <w:szCs w:val="32"/>
        </w:rPr>
        <w:t xml:space="preserve">Цель урока: </w:t>
      </w:r>
      <w:r w:rsidRPr="00C77F16">
        <w:rPr>
          <w:sz w:val="32"/>
          <w:szCs w:val="32"/>
        </w:rPr>
        <w:t>Обобщить приёмы</w:t>
      </w:r>
      <w:r w:rsidR="002F0C23" w:rsidRPr="00C77F16">
        <w:rPr>
          <w:sz w:val="32"/>
          <w:szCs w:val="32"/>
        </w:rPr>
        <w:t xml:space="preserve"> разложения </w:t>
      </w:r>
      <w:r w:rsidRPr="00C77F16">
        <w:rPr>
          <w:sz w:val="32"/>
          <w:szCs w:val="32"/>
        </w:rPr>
        <w:t>на множители и раскрытия скобок, сравнить их между собой.</w:t>
      </w:r>
    </w:p>
    <w:p w:rsidR="002F0C23" w:rsidRDefault="002F0C23" w:rsidP="0025157A">
      <w:pPr>
        <w:pStyle w:val="a5"/>
        <w:numPr>
          <w:ilvl w:val="0"/>
          <w:numId w:val="3"/>
        </w:numPr>
        <w:ind w:left="360"/>
        <w:rPr>
          <w:b/>
          <w:sz w:val="32"/>
          <w:szCs w:val="32"/>
        </w:rPr>
      </w:pPr>
      <w:r w:rsidRPr="00106E86">
        <w:rPr>
          <w:b/>
          <w:sz w:val="32"/>
          <w:szCs w:val="32"/>
        </w:rPr>
        <w:t>Задачи урока:</w:t>
      </w:r>
    </w:p>
    <w:p w:rsidR="00464DF8" w:rsidRPr="00106E86" w:rsidRDefault="00464DF8" w:rsidP="00464DF8">
      <w:pPr>
        <w:pStyle w:val="a5"/>
        <w:ind w:left="360"/>
        <w:rPr>
          <w:b/>
          <w:sz w:val="32"/>
          <w:szCs w:val="32"/>
        </w:rPr>
      </w:pPr>
      <w:r>
        <w:rPr>
          <w:b/>
          <w:sz w:val="32"/>
          <w:szCs w:val="32"/>
        </w:rPr>
        <w:t>Ученик…</w:t>
      </w:r>
    </w:p>
    <w:p w:rsidR="002F0C23" w:rsidRPr="00106E86" w:rsidRDefault="00464DF8" w:rsidP="0025157A">
      <w:pPr>
        <w:pStyle w:val="a5"/>
        <w:numPr>
          <w:ilvl w:val="0"/>
          <w:numId w:val="4"/>
        </w:numPr>
        <w:ind w:left="1080"/>
        <w:rPr>
          <w:b/>
          <w:sz w:val="32"/>
          <w:szCs w:val="32"/>
        </w:rPr>
      </w:pPr>
      <w:r>
        <w:rPr>
          <w:b/>
          <w:sz w:val="32"/>
          <w:szCs w:val="32"/>
        </w:rPr>
        <w:t>Знает</w:t>
      </w:r>
      <w:r w:rsidR="002F0C23" w:rsidRPr="00106E86">
        <w:rPr>
          <w:b/>
          <w:sz w:val="32"/>
          <w:szCs w:val="32"/>
        </w:rPr>
        <w:t xml:space="preserve"> правила </w:t>
      </w:r>
    </w:p>
    <w:p w:rsidR="002F0C23" w:rsidRPr="00C77F16" w:rsidRDefault="002F0C23" w:rsidP="0025157A">
      <w:pPr>
        <w:pStyle w:val="a5"/>
        <w:ind w:left="1080"/>
        <w:rPr>
          <w:i/>
          <w:sz w:val="32"/>
          <w:szCs w:val="32"/>
        </w:rPr>
      </w:pPr>
      <w:r w:rsidRPr="00C77F16">
        <w:rPr>
          <w:i/>
          <w:sz w:val="32"/>
          <w:szCs w:val="32"/>
        </w:rPr>
        <w:t>а ±</w:t>
      </w:r>
      <w:r w:rsidR="003E0193" w:rsidRPr="00C77F16">
        <w:rPr>
          <w:i/>
          <w:sz w:val="32"/>
          <w:szCs w:val="32"/>
        </w:rPr>
        <w:t xml:space="preserve"> (в ±</w:t>
      </w:r>
      <w:r w:rsidRPr="00C77F16">
        <w:rPr>
          <w:i/>
          <w:sz w:val="32"/>
          <w:szCs w:val="32"/>
        </w:rPr>
        <w:t xml:space="preserve"> с</w:t>
      </w:r>
      <w:r w:rsidR="003E0193" w:rsidRPr="00C77F16">
        <w:rPr>
          <w:i/>
          <w:sz w:val="32"/>
          <w:szCs w:val="32"/>
        </w:rPr>
        <w:t>)</w:t>
      </w:r>
    </w:p>
    <w:p w:rsidR="003E0193" w:rsidRPr="00C77F16" w:rsidRDefault="003E0193" w:rsidP="0025157A">
      <w:pPr>
        <w:pStyle w:val="a5"/>
        <w:ind w:left="1080"/>
        <w:rPr>
          <w:i/>
          <w:sz w:val="32"/>
          <w:szCs w:val="32"/>
        </w:rPr>
      </w:pPr>
      <w:r w:rsidRPr="00C77F16">
        <w:rPr>
          <w:i/>
          <w:sz w:val="32"/>
          <w:szCs w:val="32"/>
        </w:rPr>
        <w:t>а (в ± с)  и  (в ± с) а</w:t>
      </w:r>
    </w:p>
    <w:p w:rsidR="003E0193" w:rsidRPr="00C77F16" w:rsidRDefault="003E0193" w:rsidP="0025157A">
      <w:pPr>
        <w:pStyle w:val="a5"/>
        <w:ind w:left="1080"/>
        <w:rPr>
          <w:i/>
          <w:sz w:val="32"/>
          <w:szCs w:val="32"/>
        </w:rPr>
      </w:pPr>
      <w:r w:rsidRPr="00C77F16">
        <w:rPr>
          <w:i/>
          <w:sz w:val="32"/>
          <w:szCs w:val="32"/>
        </w:rPr>
        <w:t xml:space="preserve">(а ± в) (с ± </w:t>
      </w:r>
      <w:r w:rsidRPr="00C77F16">
        <w:rPr>
          <w:i/>
          <w:sz w:val="32"/>
          <w:szCs w:val="32"/>
          <w:lang w:val="en-US"/>
        </w:rPr>
        <w:t>d</w:t>
      </w:r>
      <w:r w:rsidRPr="00C77F16">
        <w:rPr>
          <w:i/>
          <w:sz w:val="32"/>
          <w:szCs w:val="32"/>
        </w:rPr>
        <w:t>)</w:t>
      </w:r>
    </w:p>
    <w:p w:rsidR="003E0193" w:rsidRPr="00C77F16" w:rsidRDefault="003E0193" w:rsidP="0025157A">
      <w:pPr>
        <w:pStyle w:val="a5"/>
        <w:ind w:left="1080"/>
        <w:rPr>
          <w:i/>
          <w:sz w:val="32"/>
          <w:szCs w:val="32"/>
          <w:vertAlign w:val="superscript"/>
        </w:rPr>
      </w:pPr>
      <w:r w:rsidRPr="00C77F16">
        <w:rPr>
          <w:i/>
          <w:sz w:val="32"/>
          <w:szCs w:val="32"/>
        </w:rPr>
        <w:t>(а ± в)</w:t>
      </w:r>
      <w:r w:rsidRPr="00C77F16">
        <w:rPr>
          <w:i/>
          <w:sz w:val="32"/>
          <w:szCs w:val="32"/>
          <w:vertAlign w:val="superscript"/>
        </w:rPr>
        <w:t>2</w:t>
      </w:r>
    </w:p>
    <w:p w:rsidR="003E0193" w:rsidRPr="00C77F16" w:rsidRDefault="003E0193" w:rsidP="0025157A">
      <w:pPr>
        <w:pStyle w:val="a5"/>
        <w:ind w:left="1080"/>
        <w:rPr>
          <w:i/>
          <w:sz w:val="32"/>
          <w:szCs w:val="32"/>
        </w:rPr>
      </w:pPr>
      <w:r w:rsidRPr="00C77F16">
        <w:rPr>
          <w:i/>
          <w:sz w:val="32"/>
          <w:szCs w:val="32"/>
        </w:rPr>
        <w:t>(а – в) (а + в)</w:t>
      </w:r>
    </w:p>
    <w:p w:rsidR="003E0193" w:rsidRPr="00C77F16" w:rsidRDefault="003E0193" w:rsidP="0025157A">
      <w:pPr>
        <w:pStyle w:val="a5"/>
        <w:ind w:left="1080"/>
        <w:rPr>
          <w:i/>
          <w:sz w:val="32"/>
          <w:szCs w:val="32"/>
          <w:vertAlign w:val="superscript"/>
        </w:rPr>
      </w:pPr>
      <w:r w:rsidRPr="00C77F16">
        <w:rPr>
          <w:i/>
          <w:sz w:val="32"/>
          <w:szCs w:val="32"/>
        </w:rPr>
        <w:t>а</w:t>
      </w:r>
      <w:proofErr w:type="gramStart"/>
      <w:r w:rsidRPr="00C77F16">
        <w:rPr>
          <w:i/>
          <w:sz w:val="32"/>
          <w:szCs w:val="32"/>
          <w:vertAlign w:val="superscript"/>
        </w:rPr>
        <w:t>2</w:t>
      </w:r>
      <w:proofErr w:type="gramEnd"/>
      <m:oMath>
        <m:r>
          <w:rPr>
            <w:rFonts w:ascii="Cambria Math" w:hAnsi="Cambria Math"/>
            <w:sz w:val="32"/>
            <w:szCs w:val="32"/>
            <w:vertAlign w:val="superscript"/>
          </w:rPr>
          <m:t>±2 а в</m:t>
        </m:r>
      </m:oMath>
      <w:r w:rsidRPr="00C77F16">
        <w:rPr>
          <w:i/>
          <w:sz w:val="32"/>
          <w:szCs w:val="32"/>
        </w:rPr>
        <w:t xml:space="preserve"> + в</w:t>
      </w:r>
      <w:r w:rsidRPr="00C77F16">
        <w:rPr>
          <w:i/>
          <w:sz w:val="32"/>
          <w:szCs w:val="32"/>
          <w:vertAlign w:val="superscript"/>
        </w:rPr>
        <w:t>2</w:t>
      </w:r>
    </w:p>
    <w:p w:rsidR="00DB1719" w:rsidRPr="00C77F16" w:rsidRDefault="00DB1719" w:rsidP="0025157A">
      <w:pPr>
        <w:pStyle w:val="a5"/>
        <w:ind w:left="1080"/>
        <w:rPr>
          <w:i/>
          <w:sz w:val="32"/>
          <w:szCs w:val="32"/>
          <w:vertAlign w:val="superscript"/>
        </w:rPr>
      </w:pPr>
      <w:r w:rsidRPr="00C77F16">
        <w:rPr>
          <w:i/>
          <w:sz w:val="32"/>
          <w:szCs w:val="32"/>
        </w:rPr>
        <w:t>а</w:t>
      </w:r>
      <w:proofErr w:type="gramStart"/>
      <w:r w:rsidRPr="00C77F16">
        <w:rPr>
          <w:i/>
          <w:sz w:val="32"/>
          <w:szCs w:val="32"/>
          <w:vertAlign w:val="superscript"/>
        </w:rPr>
        <w:t>2</w:t>
      </w:r>
      <w:proofErr w:type="gramEnd"/>
      <w:r w:rsidRPr="00C77F16">
        <w:rPr>
          <w:i/>
          <w:sz w:val="32"/>
          <w:szCs w:val="32"/>
        </w:rPr>
        <w:t xml:space="preserve"> - в</w:t>
      </w:r>
      <w:r w:rsidRPr="00C77F16">
        <w:rPr>
          <w:i/>
          <w:sz w:val="32"/>
          <w:szCs w:val="32"/>
          <w:vertAlign w:val="superscript"/>
        </w:rPr>
        <w:t>2</w:t>
      </w:r>
    </w:p>
    <w:p w:rsidR="00C77F16" w:rsidRPr="00C77F16" w:rsidRDefault="00C77F16" w:rsidP="0025157A">
      <w:pPr>
        <w:pStyle w:val="a5"/>
        <w:ind w:left="1080"/>
        <w:rPr>
          <w:i/>
          <w:sz w:val="32"/>
          <w:szCs w:val="32"/>
        </w:rPr>
      </w:pPr>
      <w:proofErr w:type="spellStart"/>
      <w:r w:rsidRPr="00C77F16">
        <w:rPr>
          <w:i/>
          <w:sz w:val="32"/>
          <w:szCs w:val="32"/>
        </w:rPr>
        <w:t>ав</w:t>
      </w:r>
      <w:proofErr w:type="spellEnd"/>
      <w:r w:rsidRPr="00C77F16">
        <w:rPr>
          <w:i/>
          <w:sz w:val="32"/>
          <w:szCs w:val="32"/>
        </w:rPr>
        <w:t xml:space="preserve"> ± </w:t>
      </w:r>
      <w:proofErr w:type="spellStart"/>
      <w:r w:rsidRPr="00C77F16">
        <w:rPr>
          <w:i/>
          <w:sz w:val="32"/>
          <w:szCs w:val="32"/>
        </w:rPr>
        <w:t>вс</w:t>
      </w:r>
      <w:proofErr w:type="spellEnd"/>
    </w:p>
    <w:p w:rsidR="00DB1719" w:rsidRPr="00106E86" w:rsidRDefault="00C77F16" w:rsidP="0025157A">
      <w:pPr>
        <w:pStyle w:val="a5"/>
        <w:ind w:left="1080"/>
        <w:rPr>
          <w:sz w:val="32"/>
          <w:szCs w:val="32"/>
        </w:rPr>
      </w:pPr>
      <w:r>
        <w:rPr>
          <w:sz w:val="32"/>
          <w:szCs w:val="32"/>
        </w:rPr>
        <w:t>правило группировки</w:t>
      </w:r>
    </w:p>
    <w:p w:rsidR="00DB1719" w:rsidRDefault="00464DF8" w:rsidP="0025157A">
      <w:pPr>
        <w:pStyle w:val="a5"/>
        <w:numPr>
          <w:ilvl w:val="0"/>
          <w:numId w:val="4"/>
        </w:numPr>
        <w:ind w:left="1080"/>
        <w:rPr>
          <w:b/>
          <w:sz w:val="32"/>
          <w:szCs w:val="32"/>
        </w:rPr>
      </w:pPr>
      <w:r>
        <w:rPr>
          <w:b/>
          <w:sz w:val="32"/>
          <w:szCs w:val="32"/>
        </w:rPr>
        <w:t>Понимает</w:t>
      </w:r>
    </w:p>
    <w:p w:rsidR="00C77F16" w:rsidRPr="00C77F16" w:rsidRDefault="00464DF8" w:rsidP="00C77F16">
      <w:pPr>
        <w:pStyle w:val="a5"/>
        <w:ind w:left="1080"/>
        <w:rPr>
          <w:sz w:val="32"/>
          <w:szCs w:val="32"/>
        </w:rPr>
      </w:pPr>
      <w:r w:rsidRPr="00C77F16">
        <w:rPr>
          <w:sz w:val="32"/>
          <w:szCs w:val="32"/>
        </w:rPr>
        <w:t xml:space="preserve"> </w:t>
      </w:r>
      <w:r w:rsidR="00C77F16" w:rsidRPr="00C77F16">
        <w:rPr>
          <w:sz w:val="32"/>
          <w:szCs w:val="32"/>
        </w:rPr>
        <w:t>«читает» символические записи</w:t>
      </w:r>
    </w:p>
    <w:p w:rsidR="00C77F16" w:rsidRPr="00C77F16" w:rsidRDefault="00C77F16" w:rsidP="00C77F16">
      <w:pPr>
        <w:pStyle w:val="a5"/>
        <w:ind w:left="1080"/>
        <w:rPr>
          <w:sz w:val="32"/>
          <w:szCs w:val="32"/>
        </w:rPr>
      </w:pPr>
      <w:r w:rsidRPr="00C77F16">
        <w:rPr>
          <w:sz w:val="32"/>
          <w:szCs w:val="32"/>
        </w:rPr>
        <w:t>подбирает примеры к правилу</w:t>
      </w:r>
    </w:p>
    <w:p w:rsidR="00C77F16" w:rsidRPr="00C77F16" w:rsidRDefault="00C77F16" w:rsidP="00C77F16">
      <w:pPr>
        <w:pStyle w:val="a5"/>
        <w:ind w:left="1080"/>
        <w:rPr>
          <w:sz w:val="32"/>
          <w:szCs w:val="32"/>
        </w:rPr>
      </w:pPr>
      <w:r w:rsidRPr="00C77F16">
        <w:rPr>
          <w:sz w:val="32"/>
          <w:szCs w:val="32"/>
        </w:rPr>
        <w:t>преобразует словесный материал в математические символы.</w:t>
      </w:r>
    </w:p>
    <w:p w:rsidR="00DB1719" w:rsidRPr="00106E86" w:rsidRDefault="00464DF8" w:rsidP="0025157A">
      <w:pPr>
        <w:pStyle w:val="a5"/>
        <w:numPr>
          <w:ilvl w:val="0"/>
          <w:numId w:val="4"/>
        </w:numPr>
        <w:ind w:left="1080"/>
        <w:rPr>
          <w:b/>
          <w:sz w:val="32"/>
          <w:szCs w:val="32"/>
        </w:rPr>
      </w:pPr>
      <w:r>
        <w:rPr>
          <w:b/>
          <w:sz w:val="32"/>
          <w:szCs w:val="32"/>
        </w:rPr>
        <w:t>Применяет</w:t>
      </w:r>
    </w:p>
    <w:p w:rsidR="00AE301F" w:rsidRPr="00464DF8" w:rsidRDefault="00464DF8" w:rsidP="00464DF8">
      <w:pPr>
        <w:pStyle w:val="a5"/>
        <w:ind w:left="1080"/>
        <w:rPr>
          <w:sz w:val="32"/>
          <w:szCs w:val="32"/>
        </w:rPr>
      </w:pPr>
      <w:r>
        <w:rPr>
          <w:sz w:val="32"/>
          <w:szCs w:val="32"/>
        </w:rPr>
        <w:t>Правильно использует п</w:t>
      </w:r>
      <w:r w:rsidR="00DB1719" w:rsidRPr="00106E86">
        <w:rPr>
          <w:sz w:val="32"/>
          <w:szCs w:val="32"/>
        </w:rPr>
        <w:t xml:space="preserve">риёмы выполнения </w:t>
      </w:r>
      <w:r w:rsidR="00AE301F" w:rsidRPr="00106E86">
        <w:rPr>
          <w:sz w:val="32"/>
          <w:szCs w:val="32"/>
        </w:rPr>
        <w:t>дей</w:t>
      </w:r>
      <w:r w:rsidR="00C77F16">
        <w:rPr>
          <w:sz w:val="32"/>
          <w:szCs w:val="32"/>
        </w:rPr>
        <w:t xml:space="preserve">ствий при решении разнообразных </w:t>
      </w:r>
      <w:r w:rsidR="00C77F16" w:rsidRPr="00464DF8">
        <w:rPr>
          <w:sz w:val="32"/>
          <w:szCs w:val="32"/>
        </w:rPr>
        <w:t>примеров.</w:t>
      </w:r>
    </w:p>
    <w:p w:rsidR="00464DF8" w:rsidRDefault="00464DF8" w:rsidP="0025157A">
      <w:pPr>
        <w:pStyle w:val="a5"/>
        <w:numPr>
          <w:ilvl w:val="0"/>
          <w:numId w:val="4"/>
        </w:numPr>
        <w:ind w:left="1080"/>
        <w:rPr>
          <w:b/>
          <w:sz w:val="32"/>
          <w:szCs w:val="32"/>
        </w:rPr>
      </w:pPr>
      <w:r>
        <w:rPr>
          <w:b/>
          <w:sz w:val="32"/>
          <w:szCs w:val="32"/>
        </w:rPr>
        <w:t>Анализирует</w:t>
      </w:r>
    </w:p>
    <w:p w:rsidR="00464DF8" w:rsidRDefault="00464DF8" w:rsidP="00464DF8">
      <w:pPr>
        <w:pStyle w:val="a5"/>
        <w:ind w:left="1080"/>
        <w:rPr>
          <w:sz w:val="32"/>
          <w:szCs w:val="32"/>
        </w:rPr>
      </w:pPr>
      <w:r>
        <w:rPr>
          <w:sz w:val="32"/>
          <w:szCs w:val="32"/>
        </w:rPr>
        <w:t>анализирует содержание задания,</w:t>
      </w:r>
    </w:p>
    <w:p w:rsidR="00464DF8" w:rsidRPr="00464DF8" w:rsidRDefault="00464DF8" w:rsidP="00464DF8">
      <w:pPr>
        <w:pStyle w:val="a5"/>
        <w:ind w:left="1080"/>
        <w:rPr>
          <w:sz w:val="32"/>
          <w:szCs w:val="32"/>
        </w:rPr>
      </w:pPr>
      <w:r>
        <w:rPr>
          <w:sz w:val="32"/>
          <w:szCs w:val="32"/>
        </w:rPr>
        <w:t>подбирает</w:t>
      </w:r>
      <w:r w:rsidRPr="00464DF8">
        <w:rPr>
          <w:sz w:val="32"/>
          <w:szCs w:val="32"/>
        </w:rPr>
        <w:t xml:space="preserve"> соответствующее правило.</w:t>
      </w:r>
    </w:p>
    <w:p w:rsidR="00AE301F" w:rsidRDefault="00AE301F" w:rsidP="0025157A">
      <w:pPr>
        <w:pStyle w:val="a5"/>
        <w:numPr>
          <w:ilvl w:val="0"/>
          <w:numId w:val="4"/>
        </w:numPr>
        <w:ind w:left="1080"/>
        <w:rPr>
          <w:b/>
          <w:sz w:val="32"/>
          <w:szCs w:val="32"/>
        </w:rPr>
      </w:pPr>
      <w:r w:rsidRPr="00106E86">
        <w:rPr>
          <w:b/>
          <w:sz w:val="32"/>
          <w:szCs w:val="32"/>
        </w:rPr>
        <w:t>Синтез</w:t>
      </w:r>
      <w:r w:rsidR="00464DF8">
        <w:rPr>
          <w:b/>
          <w:sz w:val="32"/>
          <w:szCs w:val="32"/>
        </w:rPr>
        <w:t>ирует</w:t>
      </w:r>
    </w:p>
    <w:p w:rsidR="00C77F16" w:rsidRPr="00464DF8" w:rsidRDefault="00464DF8" w:rsidP="00464DF8">
      <w:pPr>
        <w:ind w:left="1080"/>
        <w:rPr>
          <w:sz w:val="32"/>
          <w:szCs w:val="32"/>
        </w:rPr>
      </w:pPr>
      <w:r>
        <w:rPr>
          <w:sz w:val="32"/>
          <w:szCs w:val="32"/>
        </w:rPr>
        <w:t>Создание личного справочного пособия</w:t>
      </w:r>
      <w:r w:rsidR="00C77F16" w:rsidRPr="00464DF8">
        <w:rPr>
          <w:sz w:val="32"/>
          <w:szCs w:val="32"/>
        </w:rPr>
        <w:t xml:space="preserve"> по данной теме.</w:t>
      </w:r>
    </w:p>
    <w:p w:rsidR="00C77F16" w:rsidRDefault="00464DF8" w:rsidP="00C77F16">
      <w:pPr>
        <w:pStyle w:val="a5"/>
        <w:numPr>
          <w:ilvl w:val="0"/>
          <w:numId w:val="4"/>
        </w:numPr>
        <w:ind w:left="1080"/>
        <w:rPr>
          <w:b/>
          <w:sz w:val="32"/>
          <w:szCs w:val="32"/>
        </w:rPr>
      </w:pPr>
      <w:r>
        <w:rPr>
          <w:b/>
          <w:sz w:val="32"/>
          <w:szCs w:val="32"/>
        </w:rPr>
        <w:t>Оценивает</w:t>
      </w:r>
    </w:p>
    <w:p w:rsidR="00C77F16" w:rsidRPr="00C77F16" w:rsidRDefault="00464DF8" w:rsidP="00C77F16">
      <w:pPr>
        <w:pStyle w:val="a5"/>
        <w:ind w:left="1080"/>
        <w:rPr>
          <w:sz w:val="32"/>
          <w:szCs w:val="32"/>
        </w:rPr>
      </w:pPr>
      <w:r>
        <w:rPr>
          <w:sz w:val="32"/>
          <w:szCs w:val="32"/>
        </w:rPr>
        <w:t>Оценивает</w:t>
      </w:r>
      <w:r w:rsidR="00C77F16" w:rsidRPr="00C77F16">
        <w:rPr>
          <w:sz w:val="32"/>
          <w:szCs w:val="32"/>
        </w:rPr>
        <w:t xml:space="preserve"> значение справочника, удобство систематизации материала.</w:t>
      </w:r>
    </w:p>
    <w:p w:rsidR="00C77F16" w:rsidRDefault="00C77F16" w:rsidP="0025157A">
      <w:pPr>
        <w:pStyle w:val="a5"/>
        <w:ind w:left="1080"/>
        <w:rPr>
          <w:sz w:val="32"/>
          <w:szCs w:val="32"/>
        </w:rPr>
      </w:pPr>
    </w:p>
    <w:p w:rsidR="00AE301F" w:rsidRPr="00464DF8" w:rsidRDefault="00993B37" w:rsidP="0025157A">
      <w:pPr>
        <w:pStyle w:val="a5"/>
        <w:ind w:left="1080"/>
        <w:rPr>
          <w:b/>
          <w:sz w:val="32"/>
          <w:szCs w:val="32"/>
        </w:rPr>
      </w:pPr>
      <w:r w:rsidRPr="00464DF8">
        <w:rPr>
          <w:b/>
          <w:sz w:val="32"/>
          <w:szCs w:val="32"/>
        </w:rPr>
        <w:t>План урока.</w:t>
      </w:r>
    </w:p>
    <w:p w:rsidR="00993B37" w:rsidRDefault="00993B37" w:rsidP="00464DF8">
      <w:pPr>
        <w:pStyle w:val="a5"/>
        <w:numPr>
          <w:ilvl w:val="0"/>
          <w:numId w:val="9"/>
        </w:numPr>
        <w:ind w:left="1440"/>
        <w:rPr>
          <w:sz w:val="32"/>
          <w:szCs w:val="32"/>
        </w:rPr>
      </w:pPr>
      <w:r>
        <w:rPr>
          <w:sz w:val="32"/>
          <w:szCs w:val="32"/>
        </w:rPr>
        <w:t>Орг. начало. Разминка.</w:t>
      </w:r>
    </w:p>
    <w:p w:rsidR="00993B37" w:rsidRDefault="00993B37" w:rsidP="00464DF8">
      <w:pPr>
        <w:pStyle w:val="a5"/>
        <w:numPr>
          <w:ilvl w:val="0"/>
          <w:numId w:val="9"/>
        </w:numPr>
        <w:ind w:left="1440"/>
        <w:rPr>
          <w:sz w:val="32"/>
          <w:szCs w:val="32"/>
        </w:rPr>
      </w:pPr>
      <w:r>
        <w:rPr>
          <w:sz w:val="32"/>
          <w:szCs w:val="32"/>
        </w:rPr>
        <w:t>Подготовительная работа.</w:t>
      </w:r>
    </w:p>
    <w:p w:rsidR="00993B37" w:rsidRDefault="00E20155" w:rsidP="00464DF8">
      <w:pPr>
        <w:pStyle w:val="a5"/>
        <w:numPr>
          <w:ilvl w:val="0"/>
          <w:numId w:val="10"/>
        </w:numPr>
        <w:ind w:left="2160"/>
        <w:rPr>
          <w:sz w:val="32"/>
          <w:szCs w:val="32"/>
        </w:rPr>
      </w:pPr>
      <w:r>
        <w:rPr>
          <w:sz w:val="32"/>
          <w:szCs w:val="32"/>
        </w:rPr>
        <w:t>Повторение формул сокращенного умножения.</w:t>
      </w:r>
    </w:p>
    <w:p w:rsidR="00E20155" w:rsidRDefault="00E20155" w:rsidP="00464DF8">
      <w:pPr>
        <w:pStyle w:val="a5"/>
        <w:numPr>
          <w:ilvl w:val="0"/>
          <w:numId w:val="10"/>
        </w:numPr>
        <w:ind w:left="2160"/>
        <w:rPr>
          <w:sz w:val="32"/>
          <w:szCs w:val="32"/>
        </w:rPr>
      </w:pPr>
      <w:r>
        <w:rPr>
          <w:sz w:val="32"/>
          <w:szCs w:val="32"/>
        </w:rPr>
        <w:t>Применение правил раскрытия скобок</w:t>
      </w:r>
      <w:r w:rsidR="007C119A">
        <w:rPr>
          <w:sz w:val="32"/>
          <w:szCs w:val="32"/>
        </w:rPr>
        <w:t xml:space="preserve"> в выражении</w:t>
      </w:r>
      <w:r>
        <w:rPr>
          <w:sz w:val="32"/>
          <w:szCs w:val="32"/>
        </w:rPr>
        <w:t xml:space="preserve"> и разложения на множители для решения примеров.</w:t>
      </w:r>
    </w:p>
    <w:p w:rsidR="00E20155" w:rsidRDefault="00E20155" w:rsidP="00464DF8">
      <w:pPr>
        <w:pStyle w:val="a5"/>
        <w:numPr>
          <w:ilvl w:val="0"/>
          <w:numId w:val="9"/>
        </w:numPr>
        <w:ind w:left="1440"/>
        <w:rPr>
          <w:sz w:val="32"/>
          <w:szCs w:val="32"/>
        </w:rPr>
      </w:pPr>
      <w:r>
        <w:rPr>
          <w:sz w:val="32"/>
          <w:szCs w:val="32"/>
        </w:rPr>
        <w:t>Основная часть урока.</w:t>
      </w:r>
    </w:p>
    <w:p w:rsidR="00E20155" w:rsidRDefault="00E20155" w:rsidP="00464DF8">
      <w:pPr>
        <w:pStyle w:val="a5"/>
        <w:numPr>
          <w:ilvl w:val="0"/>
          <w:numId w:val="11"/>
        </w:numPr>
        <w:ind w:left="2160"/>
        <w:rPr>
          <w:sz w:val="32"/>
          <w:szCs w:val="32"/>
        </w:rPr>
      </w:pPr>
      <w:r>
        <w:rPr>
          <w:sz w:val="32"/>
          <w:szCs w:val="32"/>
        </w:rPr>
        <w:t>Релаксация.</w:t>
      </w:r>
    </w:p>
    <w:p w:rsidR="00E20155" w:rsidRDefault="00E20155" w:rsidP="00464DF8">
      <w:pPr>
        <w:pStyle w:val="a5"/>
        <w:numPr>
          <w:ilvl w:val="0"/>
          <w:numId w:val="11"/>
        </w:numPr>
        <w:ind w:left="2160"/>
        <w:rPr>
          <w:sz w:val="32"/>
          <w:szCs w:val="32"/>
        </w:rPr>
      </w:pPr>
      <w:r>
        <w:rPr>
          <w:sz w:val="32"/>
          <w:szCs w:val="32"/>
        </w:rPr>
        <w:lastRenderedPageBreak/>
        <w:t>Визуализация.</w:t>
      </w:r>
    </w:p>
    <w:p w:rsidR="00E20155" w:rsidRDefault="00E20155" w:rsidP="00464DF8">
      <w:pPr>
        <w:pStyle w:val="a5"/>
        <w:numPr>
          <w:ilvl w:val="0"/>
          <w:numId w:val="11"/>
        </w:numPr>
        <w:ind w:left="2160"/>
        <w:rPr>
          <w:sz w:val="32"/>
          <w:szCs w:val="32"/>
        </w:rPr>
      </w:pPr>
      <w:r>
        <w:rPr>
          <w:sz w:val="32"/>
          <w:szCs w:val="32"/>
        </w:rPr>
        <w:t>Рисование образа.</w:t>
      </w:r>
    </w:p>
    <w:p w:rsidR="00E20155" w:rsidRDefault="00E20155" w:rsidP="00464DF8">
      <w:pPr>
        <w:pStyle w:val="a5"/>
        <w:numPr>
          <w:ilvl w:val="0"/>
          <w:numId w:val="11"/>
        </w:numPr>
        <w:ind w:left="2160"/>
        <w:rPr>
          <w:sz w:val="32"/>
          <w:szCs w:val="32"/>
        </w:rPr>
      </w:pPr>
      <w:r>
        <w:rPr>
          <w:sz w:val="32"/>
          <w:szCs w:val="32"/>
        </w:rPr>
        <w:t>Составление справочника.</w:t>
      </w:r>
    </w:p>
    <w:p w:rsidR="00E20155" w:rsidRDefault="00E20155" w:rsidP="00464DF8">
      <w:pPr>
        <w:pStyle w:val="a5"/>
        <w:numPr>
          <w:ilvl w:val="0"/>
          <w:numId w:val="9"/>
        </w:numPr>
        <w:ind w:left="1440"/>
        <w:rPr>
          <w:sz w:val="32"/>
          <w:szCs w:val="32"/>
        </w:rPr>
      </w:pPr>
      <w:r>
        <w:rPr>
          <w:sz w:val="32"/>
          <w:szCs w:val="32"/>
        </w:rPr>
        <w:t>Закрепление материала.</w:t>
      </w:r>
    </w:p>
    <w:p w:rsidR="00E20155" w:rsidRPr="00E20155" w:rsidRDefault="00086D88" w:rsidP="00464DF8">
      <w:pPr>
        <w:pStyle w:val="a5"/>
        <w:numPr>
          <w:ilvl w:val="0"/>
          <w:numId w:val="9"/>
        </w:numPr>
        <w:ind w:left="1440"/>
        <w:rPr>
          <w:sz w:val="32"/>
          <w:szCs w:val="32"/>
        </w:rPr>
      </w:pPr>
      <w:r>
        <w:rPr>
          <w:sz w:val="32"/>
          <w:szCs w:val="32"/>
        </w:rPr>
        <w:t>Итог урока. Домашнее задание.</w:t>
      </w:r>
    </w:p>
    <w:p w:rsidR="00086D88" w:rsidRPr="00DE2B5B" w:rsidRDefault="00086D88" w:rsidP="00DE2B5B">
      <w:pPr>
        <w:rPr>
          <w:sz w:val="32"/>
          <w:szCs w:val="32"/>
        </w:rPr>
      </w:pPr>
    </w:p>
    <w:p w:rsidR="00AE301F" w:rsidRPr="00464DF8" w:rsidRDefault="00AE301F" w:rsidP="0025157A">
      <w:pPr>
        <w:pStyle w:val="a5"/>
        <w:ind w:left="1080"/>
        <w:rPr>
          <w:b/>
          <w:sz w:val="32"/>
          <w:szCs w:val="32"/>
        </w:rPr>
      </w:pPr>
      <w:r w:rsidRPr="00464DF8">
        <w:rPr>
          <w:b/>
          <w:sz w:val="32"/>
          <w:szCs w:val="32"/>
        </w:rPr>
        <w:t>Ход урока.</w:t>
      </w:r>
    </w:p>
    <w:p w:rsidR="00AE301F" w:rsidRPr="00106E86" w:rsidRDefault="00AE301F" w:rsidP="0025157A">
      <w:pPr>
        <w:pStyle w:val="a5"/>
        <w:numPr>
          <w:ilvl w:val="0"/>
          <w:numId w:val="5"/>
        </w:numPr>
        <w:ind w:left="1800"/>
        <w:rPr>
          <w:sz w:val="32"/>
          <w:szCs w:val="32"/>
        </w:rPr>
      </w:pPr>
      <w:r w:rsidRPr="00106E86">
        <w:rPr>
          <w:sz w:val="32"/>
          <w:szCs w:val="32"/>
        </w:rPr>
        <w:t>Организационный момент урока.</w:t>
      </w:r>
      <w:r w:rsidR="00086D88">
        <w:rPr>
          <w:sz w:val="32"/>
          <w:szCs w:val="32"/>
        </w:rPr>
        <w:t xml:space="preserve"> Разминка.</w:t>
      </w:r>
    </w:p>
    <w:p w:rsidR="00086D88" w:rsidRDefault="00AE301F" w:rsidP="0025157A">
      <w:pPr>
        <w:pStyle w:val="a5"/>
        <w:ind w:left="348"/>
        <w:jc w:val="both"/>
        <w:rPr>
          <w:sz w:val="32"/>
          <w:szCs w:val="32"/>
        </w:rPr>
      </w:pPr>
      <w:r w:rsidRPr="00106E86">
        <w:rPr>
          <w:sz w:val="32"/>
          <w:szCs w:val="32"/>
        </w:rPr>
        <w:t xml:space="preserve">Для урока понадобятся цветные карандаши, линейка, простой карандаш, </w:t>
      </w:r>
      <w:r w:rsidR="00086D88">
        <w:rPr>
          <w:sz w:val="32"/>
          <w:szCs w:val="32"/>
        </w:rPr>
        <w:t>индивидуальная папка с материалами для работы.</w:t>
      </w:r>
    </w:p>
    <w:p w:rsidR="00086D88" w:rsidRPr="00464DF8" w:rsidRDefault="00086D88" w:rsidP="0025157A">
      <w:pPr>
        <w:pStyle w:val="a5"/>
        <w:ind w:left="348"/>
        <w:jc w:val="both"/>
        <w:rPr>
          <w:b/>
          <w:sz w:val="32"/>
          <w:szCs w:val="32"/>
        </w:rPr>
      </w:pPr>
      <w:r w:rsidRPr="00464DF8">
        <w:rPr>
          <w:b/>
          <w:sz w:val="32"/>
          <w:szCs w:val="32"/>
        </w:rPr>
        <w:t>Разминка.</w:t>
      </w:r>
    </w:p>
    <w:p w:rsidR="00086D88" w:rsidRPr="00086D88" w:rsidRDefault="00086D88" w:rsidP="00086D88">
      <w:pPr>
        <w:pStyle w:val="a5"/>
        <w:ind w:left="348"/>
        <w:jc w:val="both"/>
        <w:rPr>
          <w:sz w:val="32"/>
          <w:szCs w:val="32"/>
        </w:rPr>
      </w:pPr>
      <w:r>
        <w:rPr>
          <w:sz w:val="32"/>
          <w:szCs w:val="32"/>
        </w:rPr>
        <w:t>Проверим, знает</w:t>
      </w:r>
      <w:r w:rsidR="003219E4">
        <w:rPr>
          <w:sz w:val="32"/>
          <w:szCs w:val="32"/>
        </w:rPr>
        <w:t>е ли вы цвета. Задание: назвать, каким цветом записаны слова на раздаточном листе</w:t>
      </w:r>
      <w:r w:rsidR="007C119A">
        <w:rPr>
          <w:sz w:val="32"/>
          <w:szCs w:val="32"/>
        </w:rPr>
        <w:t xml:space="preserve"> (2</w:t>
      </w:r>
      <w:r w:rsidR="00464DF8">
        <w:rPr>
          <w:sz w:val="32"/>
          <w:szCs w:val="32"/>
        </w:rPr>
        <w:t xml:space="preserve"> - 3</w:t>
      </w:r>
      <w:r w:rsidR="007C119A">
        <w:rPr>
          <w:sz w:val="32"/>
          <w:szCs w:val="32"/>
        </w:rPr>
        <w:t xml:space="preserve"> человека)</w:t>
      </w:r>
      <w:r w:rsidR="003219E4">
        <w:rPr>
          <w:sz w:val="32"/>
          <w:szCs w:val="32"/>
        </w:rPr>
        <w:t>.</w:t>
      </w:r>
    </w:p>
    <w:p w:rsidR="00AE301F" w:rsidRDefault="00086D88" w:rsidP="00086D88">
      <w:pPr>
        <w:jc w:val="center"/>
        <w:rPr>
          <w:noProof/>
          <w:sz w:val="32"/>
          <w:szCs w:val="32"/>
        </w:rPr>
      </w:pPr>
      <w:r>
        <w:rPr>
          <w:noProof/>
        </w:rPr>
        <w:drawing>
          <wp:inline distT="0" distB="0" distL="0" distR="0" wp14:anchorId="6D40EEA0" wp14:editId="6F0F5FEA">
            <wp:extent cx="6115050" cy="1924050"/>
            <wp:effectExtent l="76200" t="76200" r="133350" b="133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B29ED" w:rsidRDefault="00DE2B5B" w:rsidP="00464DF8">
      <w:pPr>
        <w:jc w:val="both"/>
        <w:rPr>
          <w:noProof/>
          <w:sz w:val="32"/>
          <w:szCs w:val="32"/>
        </w:rPr>
      </w:pPr>
      <w:r w:rsidRPr="00DE2B5B">
        <w:rPr>
          <w:b/>
          <w:noProof/>
          <w:sz w:val="32"/>
          <w:szCs w:val="32"/>
        </w:rPr>
        <w:t>Комментарий.</w:t>
      </w:r>
      <w:r>
        <w:rPr>
          <w:noProof/>
          <w:sz w:val="32"/>
          <w:szCs w:val="32"/>
        </w:rPr>
        <w:t xml:space="preserve"> </w:t>
      </w:r>
      <w:r w:rsidR="004B29ED">
        <w:rPr>
          <w:noProof/>
          <w:sz w:val="32"/>
          <w:szCs w:val="32"/>
        </w:rPr>
        <w:t>Это задание:</w:t>
      </w:r>
    </w:p>
    <w:p w:rsidR="00464DF8" w:rsidRPr="004B29ED" w:rsidRDefault="004B29ED" w:rsidP="004B29ED">
      <w:pPr>
        <w:pStyle w:val="a5"/>
        <w:numPr>
          <w:ilvl w:val="0"/>
          <w:numId w:val="12"/>
        </w:numPr>
        <w:jc w:val="both"/>
        <w:rPr>
          <w:noProof/>
          <w:sz w:val="32"/>
          <w:szCs w:val="32"/>
        </w:rPr>
      </w:pPr>
      <w:r w:rsidRPr="004B29ED">
        <w:rPr>
          <w:noProof/>
          <w:sz w:val="32"/>
          <w:szCs w:val="32"/>
        </w:rPr>
        <w:t>вовлекает всех в работу</w:t>
      </w:r>
    </w:p>
    <w:p w:rsidR="004B29ED" w:rsidRPr="004B29ED" w:rsidRDefault="004B29ED" w:rsidP="004B29ED">
      <w:pPr>
        <w:pStyle w:val="a5"/>
        <w:numPr>
          <w:ilvl w:val="0"/>
          <w:numId w:val="12"/>
        </w:numPr>
        <w:jc w:val="both"/>
        <w:rPr>
          <w:noProof/>
          <w:sz w:val="32"/>
          <w:szCs w:val="32"/>
        </w:rPr>
      </w:pPr>
      <w:r w:rsidRPr="004B29ED">
        <w:rPr>
          <w:noProof/>
          <w:sz w:val="32"/>
          <w:szCs w:val="32"/>
        </w:rPr>
        <w:t>создает хороший настрой на продолжение работы</w:t>
      </w:r>
    </w:p>
    <w:p w:rsidR="004B29ED" w:rsidRPr="004B29ED" w:rsidRDefault="004B29ED" w:rsidP="004B29ED">
      <w:pPr>
        <w:pStyle w:val="a5"/>
        <w:numPr>
          <w:ilvl w:val="0"/>
          <w:numId w:val="12"/>
        </w:numPr>
        <w:jc w:val="both"/>
        <w:rPr>
          <w:noProof/>
          <w:sz w:val="32"/>
          <w:szCs w:val="32"/>
        </w:rPr>
      </w:pPr>
      <w:r w:rsidRPr="004B29ED">
        <w:rPr>
          <w:noProof/>
          <w:sz w:val="32"/>
          <w:szCs w:val="32"/>
        </w:rPr>
        <w:t>активизирует работу правого полушария</w:t>
      </w:r>
    </w:p>
    <w:p w:rsidR="004B29ED" w:rsidRPr="004B29ED" w:rsidRDefault="004B29ED" w:rsidP="004B29ED">
      <w:pPr>
        <w:pStyle w:val="a5"/>
        <w:numPr>
          <w:ilvl w:val="0"/>
          <w:numId w:val="12"/>
        </w:numPr>
        <w:jc w:val="both"/>
        <w:rPr>
          <w:noProof/>
          <w:sz w:val="32"/>
          <w:szCs w:val="32"/>
        </w:rPr>
      </w:pPr>
      <w:r w:rsidRPr="004B29ED">
        <w:rPr>
          <w:noProof/>
          <w:sz w:val="32"/>
          <w:szCs w:val="32"/>
        </w:rPr>
        <w:t>готовит к созданию мыслеобраза</w:t>
      </w:r>
    </w:p>
    <w:p w:rsidR="001D69DA" w:rsidRPr="003219E4" w:rsidRDefault="001D69DA" w:rsidP="007C119A">
      <w:pPr>
        <w:pStyle w:val="a5"/>
        <w:numPr>
          <w:ilvl w:val="0"/>
          <w:numId w:val="5"/>
        </w:numPr>
        <w:ind w:left="1428"/>
        <w:rPr>
          <w:b/>
          <w:noProof/>
          <w:sz w:val="32"/>
          <w:szCs w:val="32"/>
        </w:rPr>
      </w:pPr>
      <w:r w:rsidRPr="003219E4">
        <w:rPr>
          <w:b/>
          <w:noProof/>
          <w:sz w:val="32"/>
          <w:szCs w:val="32"/>
        </w:rPr>
        <w:t>Объявление темы урока.</w:t>
      </w:r>
    </w:p>
    <w:p w:rsidR="001D69DA" w:rsidRDefault="001D69DA" w:rsidP="003219E4">
      <w:pPr>
        <w:pStyle w:val="a5"/>
        <w:ind w:left="0"/>
        <w:rPr>
          <w:noProof/>
          <w:sz w:val="32"/>
          <w:szCs w:val="32"/>
        </w:rPr>
      </w:pPr>
      <w:r>
        <w:rPr>
          <w:noProof/>
          <w:sz w:val="32"/>
          <w:szCs w:val="32"/>
        </w:rPr>
        <w:t>Обобщение прави</w:t>
      </w:r>
      <w:r w:rsidR="007C119A">
        <w:rPr>
          <w:noProof/>
          <w:sz w:val="32"/>
          <w:szCs w:val="32"/>
        </w:rPr>
        <w:t xml:space="preserve">л раскрытия скобок и правил разложения многочлена на множители. Итогом </w:t>
      </w:r>
      <w:r w:rsidR="00DE2B5B">
        <w:rPr>
          <w:noProof/>
          <w:sz w:val="32"/>
          <w:szCs w:val="32"/>
        </w:rPr>
        <w:t>вашей работы будет справочник по этой теме</w:t>
      </w:r>
      <w:r w:rsidR="007C119A">
        <w:rPr>
          <w:noProof/>
          <w:sz w:val="32"/>
          <w:szCs w:val="32"/>
        </w:rPr>
        <w:t>, который поможет решать примеры.</w:t>
      </w:r>
    </w:p>
    <w:p w:rsidR="007C119A" w:rsidRDefault="007C119A" w:rsidP="003219E4">
      <w:pPr>
        <w:pStyle w:val="a5"/>
        <w:ind w:left="0"/>
        <w:rPr>
          <w:noProof/>
          <w:sz w:val="32"/>
          <w:szCs w:val="32"/>
        </w:rPr>
      </w:pPr>
      <w:r>
        <w:rPr>
          <w:noProof/>
          <w:sz w:val="32"/>
          <w:szCs w:val="32"/>
        </w:rPr>
        <w:t xml:space="preserve">Запишите </w:t>
      </w:r>
      <w:r w:rsidRPr="003219E4">
        <w:rPr>
          <w:b/>
          <w:noProof/>
          <w:sz w:val="32"/>
          <w:szCs w:val="32"/>
        </w:rPr>
        <w:t>левой</w:t>
      </w:r>
      <w:r>
        <w:rPr>
          <w:noProof/>
          <w:sz w:val="32"/>
          <w:szCs w:val="32"/>
        </w:rPr>
        <w:t xml:space="preserve"> рукой (той рукой , которой вы не пишете) на </w:t>
      </w:r>
      <w:r w:rsidR="00DE2B5B">
        <w:rPr>
          <w:noProof/>
          <w:sz w:val="32"/>
          <w:szCs w:val="32"/>
        </w:rPr>
        <w:t xml:space="preserve">раздаточном </w:t>
      </w:r>
      <w:r>
        <w:rPr>
          <w:noProof/>
          <w:sz w:val="32"/>
          <w:szCs w:val="32"/>
        </w:rPr>
        <w:t>листе тему урока: «Обобщение»</w:t>
      </w:r>
      <w:r w:rsidR="003219E4">
        <w:rPr>
          <w:noProof/>
          <w:sz w:val="32"/>
          <w:szCs w:val="32"/>
        </w:rPr>
        <w:t>.</w:t>
      </w:r>
    </w:p>
    <w:p w:rsidR="004B29ED" w:rsidRPr="007C119A" w:rsidRDefault="00DE2B5B" w:rsidP="003219E4">
      <w:pPr>
        <w:pStyle w:val="a5"/>
        <w:ind w:left="0"/>
        <w:rPr>
          <w:noProof/>
          <w:sz w:val="32"/>
          <w:szCs w:val="32"/>
        </w:rPr>
      </w:pPr>
      <w:r>
        <w:rPr>
          <w:b/>
          <w:noProof/>
          <w:sz w:val="32"/>
          <w:szCs w:val="32"/>
        </w:rPr>
        <w:t>Комментарий.</w:t>
      </w:r>
      <w:r>
        <w:rPr>
          <w:noProof/>
          <w:sz w:val="32"/>
          <w:szCs w:val="32"/>
        </w:rPr>
        <w:t xml:space="preserve"> </w:t>
      </w:r>
      <w:r w:rsidR="004B29ED">
        <w:rPr>
          <w:noProof/>
          <w:sz w:val="32"/>
          <w:szCs w:val="32"/>
        </w:rPr>
        <w:t xml:space="preserve">запись </w:t>
      </w:r>
      <w:r w:rsidR="004B29ED">
        <w:rPr>
          <w:noProof/>
          <w:sz w:val="32"/>
          <w:szCs w:val="32"/>
        </w:rPr>
        <w:t xml:space="preserve">названия темы урока </w:t>
      </w:r>
      <w:r w:rsidR="004B29ED">
        <w:rPr>
          <w:noProof/>
          <w:sz w:val="32"/>
          <w:szCs w:val="32"/>
        </w:rPr>
        <w:t>левой рукой так же способствует активизации работы правого полушария, готовит к со</w:t>
      </w:r>
      <w:r>
        <w:rPr>
          <w:noProof/>
          <w:sz w:val="32"/>
          <w:szCs w:val="32"/>
        </w:rPr>
        <w:t>зданию своего мысленного образа.</w:t>
      </w:r>
    </w:p>
    <w:p w:rsidR="001D69DA" w:rsidRPr="001D69DA" w:rsidRDefault="001D69DA" w:rsidP="007C119A">
      <w:pPr>
        <w:pStyle w:val="a5"/>
        <w:numPr>
          <w:ilvl w:val="0"/>
          <w:numId w:val="5"/>
        </w:numPr>
        <w:ind w:left="1428"/>
        <w:rPr>
          <w:sz w:val="32"/>
          <w:szCs w:val="32"/>
        </w:rPr>
      </w:pPr>
      <w:r>
        <w:rPr>
          <w:b/>
          <w:sz w:val="32"/>
          <w:szCs w:val="32"/>
        </w:rPr>
        <w:t>Подготовительная работа.</w:t>
      </w:r>
    </w:p>
    <w:p w:rsidR="00944212" w:rsidRDefault="00944212" w:rsidP="003219E4">
      <w:pPr>
        <w:pStyle w:val="a5"/>
        <w:numPr>
          <w:ilvl w:val="0"/>
          <w:numId w:val="6"/>
        </w:numPr>
        <w:ind w:left="360"/>
        <w:rPr>
          <w:sz w:val="32"/>
          <w:szCs w:val="32"/>
        </w:rPr>
      </w:pPr>
      <w:r w:rsidRPr="00106E86">
        <w:rPr>
          <w:sz w:val="32"/>
          <w:szCs w:val="32"/>
        </w:rPr>
        <w:t>Повторение формул сокращённого умножения</w:t>
      </w:r>
      <w:r w:rsidR="007C119A">
        <w:rPr>
          <w:sz w:val="32"/>
          <w:szCs w:val="32"/>
        </w:rPr>
        <w:t>.</w:t>
      </w:r>
    </w:p>
    <w:p w:rsidR="007C119A" w:rsidRDefault="007C119A" w:rsidP="003219E4">
      <w:pPr>
        <w:pStyle w:val="a5"/>
        <w:ind w:left="360"/>
        <w:rPr>
          <w:sz w:val="32"/>
          <w:szCs w:val="32"/>
        </w:rPr>
      </w:pPr>
      <w:r>
        <w:rPr>
          <w:sz w:val="32"/>
          <w:szCs w:val="32"/>
        </w:rPr>
        <w:t xml:space="preserve">Задание: Наощупь, </w:t>
      </w:r>
      <w:r w:rsidR="004B29ED">
        <w:rPr>
          <w:sz w:val="32"/>
          <w:szCs w:val="32"/>
        </w:rPr>
        <w:t>с закрытыми глазами, определите</w:t>
      </w:r>
      <w:r>
        <w:rPr>
          <w:sz w:val="32"/>
          <w:szCs w:val="32"/>
        </w:rPr>
        <w:t>, допущена ли ошибка в записи формулы.</w:t>
      </w:r>
    </w:p>
    <w:p w:rsidR="004B29ED" w:rsidRPr="00106E86" w:rsidRDefault="00DE2B5B" w:rsidP="003219E4">
      <w:pPr>
        <w:pStyle w:val="a5"/>
        <w:ind w:left="360"/>
        <w:rPr>
          <w:sz w:val="32"/>
          <w:szCs w:val="32"/>
        </w:rPr>
      </w:pPr>
      <w:r>
        <w:rPr>
          <w:b/>
          <w:noProof/>
          <w:sz w:val="32"/>
          <w:szCs w:val="32"/>
        </w:rPr>
        <w:lastRenderedPageBreak/>
        <w:t>Комментарий.</w:t>
      </w:r>
      <w:r>
        <w:rPr>
          <w:noProof/>
          <w:sz w:val="32"/>
          <w:szCs w:val="32"/>
        </w:rPr>
        <w:t xml:space="preserve"> </w:t>
      </w:r>
      <w:r w:rsidR="004B29ED">
        <w:rPr>
          <w:sz w:val="32"/>
          <w:szCs w:val="32"/>
        </w:rPr>
        <w:t>Это задание не только позволяет повторить формулы сокращенного умножения</w:t>
      </w:r>
      <w:r w:rsidR="000369B3">
        <w:rPr>
          <w:sz w:val="32"/>
          <w:szCs w:val="32"/>
        </w:rPr>
        <w:t>,</w:t>
      </w:r>
      <w:r w:rsidR="004B29ED">
        <w:rPr>
          <w:sz w:val="32"/>
          <w:szCs w:val="32"/>
        </w:rPr>
        <w:t xml:space="preserve"> но и </w:t>
      </w:r>
      <w:r w:rsidR="000369B3">
        <w:rPr>
          <w:sz w:val="32"/>
          <w:szCs w:val="32"/>
        </w:rPr>
        <w:t xml:space="preserve">развивает тактильные ощущения, </w:t>
      </w:r>
      <w:r>
        <w:rPr>
          <w:sz w:val="32"/>
          <w:szCs w:val="32"/>
        </w:rPr>
        <w:t xml:space="preserve">осязание, </w:t>
      </w:r>
      <w:r w:rsidR="000369B3" w:rsidRPr="004B29ED">
        <w:rPr>
          <w:noProof/>
          <w:sz w:val="32"/>
          <w:szCs w:val="32"/>
        </w:rPr>
        <w:t>активизирует работу правого полушария</w:t>
      </w:r>
      <w:r w:rsidR="000369B3">
        <w:rPr>
          <w:sz w:val="32"/>
          <w:szCs w:val="32"/>
        </w:rPr>
        <w:t xml:space="preserve">, </w:t>
      </w:r>
      <w:r w:rsidR="000369B3">
        <w:rPr>
          <w:sz w:val="32"/>
          <w:szCs w:val="32"/>
        </w:rPr>
        <w:t>интересно по форме</w:t>
      </w:r>
      <w:r w:rsidR="00AB1612">
        <w:rPr>
          <w:sz w:val="32"/>
          <w:szCs w:val="32"/>
        </w:rPr>
        <w:t>.</w:t>
      </w:r>
    </w:p>
    <w:p w:rsidR="00944212" w:rsidRDefault="00944212" w:rsidP="003219E4">
      <w:pPr>
        <w:pStyle w:val="a5"/>
        <w:numPr>
          <w:ilvl w:val="0"/>
          <w:numId w:val="6"/>
        </w:numPr>
        <w:ind w:left="360"/>
        <w:rPr>
          <w:sz w:val="32"/>
          <w:szCs w:val="32"/>
        </w:rPr>
      </w:pPr>
      <w:r w:rsidRPr="00106E86">
        <w:rPr>
          <w:sz w:val="32"/>
          <w:szCs w:val="32"/>
        </w:rPr>
        <w:t>Решение примеров</w:t>
      </w:r>
      <w:r w:rsidR="00AB1612">
        <w:rPr>
          <w:sz w:val="32"/>
          <w:szCs w:val="32"/>
        </w:rPr>
        <w:t xml:space="preserve"> на изученные правила</w:t>
      </w:r>
      <w:r w:rsidR="000369B3">
        <w:rPr>
          <w:sz w:val="32"/>
          <w:szCs w:val="32"/>
        </w:rPr>
        <w:t>.</w:t>
      </w:r>
    </w:p>
    <w:p w:rsidR="00EA4BB4" w:rsidRDefault="00EA4BB4" w:rsidP="000369B3">
      <w:pPr>
        <w:pStyle w:val="a5"/>
        <w:ind w:left="360"/>
        <w:rPr>
          <w:sz w:val="32"/>
          <w:szCs w:val="32"/>
        </w:rPr>
      </w:pPr>
      <w:r>
        <w:rPr>
          <w:sz w:val="32"/>
          <w:szCs w:val="32"/>
        </w:rPr>
        <w:t>Фронтальная работа с классом</w:t>
      </w:r>
      <w:r>
        <w:rPr>
          <w:sz w:val="32"/>
          <w:szCs w:val="32"/>
        </w:rPr>
        <w:t>.</w:t>
      </w:r>
    </w:p>
    <w:p w:rsidR="000369B3" w:rsidRPr="00106E86" w:rsidRDefault="00EA4BB4" w:rsidP="000369B3">
      <w:pPr>
        <w:pStyle w:val="a5"/>
        <w:ind w:left="360"/>
        <w:rPr>
          <w:sz w:val="32"/>
          <w:szCs w:val="32"/>
        </w:rPr>
      </w:pPr>
      <w:r>
        <w:rPr>
          <w:sz w:val="32"/>
          <w:szCs w:val="32"/>
        </w:rPr>
        <w:t>Н</w:t>
      </w:r>
      <w:r>
        <w:rPr>
          <w:sz w:val="32"/>
          <w:szCs w:val="32"/>
        </w:rPr>
        <w:t xml:space="preserve">а доске предложены «в разнобой» </w:t>
      </w:r>
      <w:r>
        <w:rPr>
          <w:sz w:val="32"/>
          <w:szCs w:val="32"/>
        </w:rPr>
        <w:t>п</w:t>
      </w:r>
      <w:r w:rsidR="000369B3">
        <w:rPr>
          <w:sz w:val="32"/>
          <w:szCs w:val="32"/>
        </w:rPr>
        <w:t xml:space="preserve">римеры, в которых надо разложить на множители или раскрыть скобки. </w:t>
      </w:r>
      <w:r w:rsidR="00AB1612">
        <w:rPr>
          <w:sz w:val="32"/>
          <w:szCs w:val="32"/>
        </w:rPr>
        <w:t>Формулируют задание сами ученики, определяя его по «внешнему виду» примера. Ученики объясняют по одному примеру</w:t>
      </w:r>
      <w:r w:rsidR="0030216C">
        <w:rPr>
          <w:sz w:val="32"/>
          <w:szCs w:val="32"/>
        </w:rPr>
        <w:t xml:space="preserve"> на доске</w:t>
      </w:r>
      <w:r w:rsidR="00AB1612">
        <w:rPr>
          <w:sz w:val="32"/>
          <w:szCs w:val="32"/>
        </w:rPr>
        <w:t>, используя соответствующе</w:t>
      </w:r>
      <w:r w:rsidR="0030216C">
        <w:rPr>
          <w:sz w:val="32"/>
          <w:szCs w:val="32"/>
        </w:rPr>
        <w:t>е правило,</w:t>
      </w:r>
      <w:r w:rsidR="00AB1612">
        <w:rPr>
          <w:sz w:val="32"/>
          <w:szCs w:val="32"/>
        </w:rPr>
        <w:t xml:space="preserve"> </w:t>
      </w:r>
      <w:r w:rsidR="0030216C">
        <w:rPr>
          <w:sz w:val="32"/>
          <w:szCs w:val="32"/>
        </w:rPr>
        <w:t>остальные пишут в тетради.</w:t>
      </w:r>
    </w:p>
    <w:p w:rsidR="00D078D7" w:rsidRPr="00106E86" w:rsidRDefault="00D078D7" w:rsidP="00C51CB5">
      <w:pPr>
        <w:pStyle w:val="a5"/>
        <w:numPr>
          <w:ilvl w:val="0"/>
          <w:numId w:val="5"/>
        </w:numPr>
        <w:rPr>
          <w:sz w:val="32"/>
          <w:szCs w:val="32"/>
        </w:rPr>
      </w:pPr>
      <w:r w:rsidRPr="00106E86">
        <w:rPr>
          <w:sz w:val="32"/>
          <w:szCs w:val="32"/>
        </w:rPr>
        <w:t>Основная часть урока.</w:t>
      </w:r>
    </w:p>
    <w:p w:rsidR="00712780" w:rsidRPr="00106E86" w:rsidRDefault="00712780" w:rsidP="007C119A">
      <w:pPr>
        <w:pStyle w:val="a5"/>
        <w:numPr>
          <w:ilvl w:val="0"/>
          <w:numId w:val="8"/>
        </w:numPr>
        <w:ind w:left="348"/>
        <w:rPr>
          <w:b/>
          <w:i/>
          <w:sz w:val="32"/>
          <w:szCs w:val="32"/>
        </w:rPr>
      </w:pPr>
      <w:r w:rsidRPr="00106E86">
        <w:rPr>
          <w:b/>
          <w:i/>
          <w:sz w:val="32"/>
          <w:szCs w:val="32"/>
        </w:rPr>
        <w:t>Релаксация.</w:t>
      </w:r>
    </w:p>
    <w:p w:rsidR="00712780" w:rsidRPr="00106E86" w:rsidRDefault="00712780" w:rsidP="0025157A">
      <w:pPr>
        <w:rPr>
          <w:sz w:val="32"/>
          <w:szCs w:val="32"/>
        </w:rPr>
      </w:pPr>
      <w:r w:rsidRPr="00106E86">
        <w:rPr>
          <w:sz w:val="32"/>
          <w:szCs w:val="32"/>
        </w:rPr>
        <w:t xml:space="preserve">        А теперь для </w:t>
      </w:r>
      <w:r w:rsidR="0025157A" w:rsidRPr="00106E86">
        <w:rPr>
          <w:sz w:val="32"/>
          <w:szCs w:val="32"/>
        </w:rPr>
        <w:t xml:space="preserve">обобщения материала </w:t>
      </w:r>
      <w:r w:rsidRPr="00106E86">
        <w:rPr>
          <w:sz w:val="32"/>
          <w:szCs w:val="32"/>
        </w:rPr>
        <w:t>мы с вами отправимся в увлекательное путешествие.</w:t>
      </w:r>
      <w:r w:rsidR="002F0C23" w:rsidRPr="00106E86">
        <w:rPr>
          <w:noProof/>
          <w:sz w:val="32"/>
          <w:szCs w:val="32"/>
        </w:rPr>
        <w:t xml:space="preserve"> </w:t>
      </w:r>
      <w:r w:rsidR="0030216C">
        <w:rPr>
          <w:noProof/>
          <w:sz w:val="32"/>
          <w:szCs w:val="32"/>
        </w:rPr>
        <w:t>(Звучит тихая музыка).</w:t>
      </w:r>
    </w:p>
    <w:p w:rsidR="00712780" w:rsidRPr="00106E86" w:rsidRDefault="00712780" w:rsidP="0025157A">
      <w:pPr>
        <w:ind w:firstLine="480"/>
        <w:rPr>
          <w:sz w:val="32"/>
          <w:szCs w:val="32"/>
        </w:rPr>
      </w:pPr>
      <w:r w:rsidRPr="00106E86">
        <w:rPr>
          <w:sz w:val="32"/>
          <w:szCs w:val="32"/>
        </w:rPr>
        <w:t xml:space="preserve">  Займите удобное положение. Расслабьте лицо, руки, шею, тело. Представьте, как мышцы лица становятся мягкими, расслабленными. Почувствуйте свое расслабленн</w:t>
      </w:r>
      <w:r w:rsidR="00E118AA" w:rsidRPr="00106E86">
        <w:rPr>
          <w:sz w:val="32"/>
          <w:szCs w:val="32"/>
        </w:rPr>
        <w:t>ое тело.</w:t>
      </w:r>
      <w:r w:rsidRPr="00106E86">
        <w:rPr>
          <w:sz w:val="32"/>
          <w:szCs w:val="32"/>
        </w:rPr>
        <w:t xml:space="preserve"> </w:t>
      </w:r>
      <w:r w:rsidR="0025157A" w:rsidRPr="00106E86">
        <w:rPr>
          <w:sz w:val="32"/>
          <w:szCs w:val="32"/>
        </w:rPr>
        <w:t>Мысленно у</w:t>
      </w:r>
      <w:r w:rsidRPr="00106E86">
        <w:rPr>
          <w:sz w:val="32"/>
          <w:szCs w:val="32"/>
        </w:rPr>
        <w:t>лыбнитесь и представьте, как вы красивы, когда улыбаетесь.</w:t>
      </w:r>
    </w:p>
    <w:p w:rsidR="00712780" w:rsidRPr="00106E86" w:rsidRDefault="00712780" w:rsidP="00712780">
      <w:pPr>
        <w:rPr>
          <w:sz w:val="32"/>
          <w:szCs w:val="32"/>
        </w:rPr>
      </w:pPr>
      <w:r w:rsidRPr="00106E86">
        <w:rPr>
          <w:sz w:val="32"/>
          <w:szCs w:val="32"/>
        </w:rPr>
        <w:t xml:space="preserve">           Представьте ваш любимый уголок природы или какое либо другое место, где вы чувствуете себя спокойно, где</w:t>
      </w:r>
      <w:r w:rsidR="00D21716" w:rsidRPr="00106E86">
        <w:rPr>
          <w:sz w:val="32"/>
          <w:szCs w:val="32"/>
        </w:rPr>
        <w:t xml:space="preserve"> вы счастливы, место вашего пок</w:t>
      </w:r>
      <w:r w:rsidRPr="00106E86">
        <w:rPr>
          <w:sz w:val="32"/>
          <w:szCs w:val="32"/>
        </w:rPr>
        <w:t xml:space="preserve">оя. Представьте себя в месте покоя, </w:t>
      </w:r>
      <w:r w:rsidRPr="00106E86">
        <w:rPr>
          <w:b/>
          <w:sz w:val="32"/>
          <w:szCs w:val="32"/>
        </w:rPr>
        <w:t>как вы выглядите, когда отдохнули, освободились от ненужных мыслей</w:t>
      </w:r>
      <w:r w:rsidRPr="00106E86">
        <w:rPr>
          <w:sz w:val="32"/>
          <w:szCs w:val="32"/>
        </w:rPr>
        <w:t>. Поблагодарите этот образ, ваше место покоя.</w:t>
      </w:r>
    </w:p>
    <w:p w:rsidR="005815CA" w:rsidRPr="00106E86" w:rsidRDefault="005E7F47" w:rsidP="00935BCE">
      <w:pPr>
        <w:rPr>
          <w:sz w:val="32"/>
          <w:szCs w:val="32"/>
        </w:rPr>
      </w:pPr>
      <w:r w:rsidRPr="00106E86">
        <w:rPr>
          <w:sz w:val="32"/>
          <w:szCs w:val="32"/>
        </w:rPr>
        <w:t xml:space="preserve"> </w:t>
      </w:r>
      <w:r w:rsidR="00935BCE" w:rsidRPr="00106E86">
        <w:rPr>
          <w:sz w:val="32"/>
          <w:szCs w:val="32"/>
        </w:rPr>
        <w:t xml:space="preserve">А теперь </w:t>
      </w:r>
      <w:r w:rsidR="00D21716" w:rsidRPr="00106E86">
        <w:rPr>
          <w:sz w:val="32"/>
          <w:szCs w:val="32"/>
        </w:rPr>
        <w:t xml:space="preserve">представьте себя на берегу </w:t>
      </w:r>
      <w:r w:rsidRPr="00106E86">
        <w:rPr>
          <w:sz w:val="32"/>
          <w:szCs w:val="32"/>
        </w:rPr>
        <w:t xml:space="preserve">заросшего </w:t>
      </w:r>
      <w:r w:rsidR="00D21716" w:rsidRPr="00106E86">
        <w:rPr>
          <w:sz w:val="32"/>
          <w:szCs w:val="32"/>
        </w:rPr>
        <w:t>пруда</w:t>
      </w:r>
      <w:r w:rsidR="00E118AA" w:rsidRPr="00106E86">
        <w:rPr>
          <w:sz w:val="32"/>
          <w:szCs w:val="32"/>
        </w:rPr>
        <w:t>.</w:t>
      </w:r>
      <w:r w:rsidR="00935BCE" w:rsidRPr="00106E86">
        <w:rPr>
          <w:sz w:val="32"/>
          <w:szCs w:val="32"/>
        </w:rPr>
        <w:t xml:space="preserve"> </w:t>
      </w:r>
      <w:r w:rsidR="00D21716" w:rsidRPr="00106E86">
        <w:rPr>
          <w:sz w:val="32"/>
          <w:szCs w:val="32"/>
        </w:rPr>
        <w:t xml:space="preserve">Пройдитесь по берегу. </w:t>
      </w:r>
      <w:r w:rsidR="001146FE" w:rsidRPr="00106E86">
        <w:rPr>
          <w:sz w:val="32"/>
          <w:szCs w:val="32"/>
        </w:rPr>
        <w:t>Ч</w:t>
      </w:r>
      <w:r w:rsidR="00E118AA" w:rsidRPr="00106E86">
        <w:rPr>
          <w:sz w:val="32"/>
          <w:szCs w:val="32"/>
        </w:rPr>
        <w:t>то в</w:t>
      </w:r>
      <w:r w:rsidR="00935BCE" w:rsidRPr="00106E86">
        <w:rPr>
          <w:sz w:val="32"/>
          <w:szCs w:val="32"/>
        </w:rPr>
        <w:t>ас окружает: какие предметы? Цвета? Звуки? Зап</w:t>
      </w:r>
      <w:r w:rsidRPr="00106E86">
        <w:rPr>
          <w:sz w:val="32"/>
          <w:szCs w:val="32"/>
        </w:rPr>
        <w:t>ахи?</w:t>
      </w:r>
      <w:r w:rsidR="005815CA" w:rsidRPr="00106E86">
        <w:rPr>
          <w:sz w:val="32"/>
          <w:szCs w:val="32"/>
        </w:rPr>
        <w:t xml:space="preserve"> Прислушайтесь</w:t>
      </w:r>
      <w:r w:rsidR="00D21716" w:rsidRPr="00106E86">
        <w:rPr>
          <w:sz w:val="32"/>
          <w:szCs w:val="32"/>
        </w:rPr>
        <w:t>: плеск воды, шорох камышей. От пруда</w:t>
      </w:r>
      <w:r w:rsidR="00E118AA" w:rsidRPr="00106E86">
        <w:rPr>
          <w:sz w:val="32"/>
          <w:szCs w:val="32"/>
        </w:rPr>
        <w:t xml:space="preserve"> веет прохладой, свежестью.</w:t>
      </w:r>
      <w:r w:rsidR="00935BCE" w:rsidRPr="00106E86">
        <w:rPr>
          <w:sz w:val="32"/>
          <w:szCs w:val="32"/>
        </w:rPr>
        <w:t xml:space="preserve"> Ощутите</w:t>
      </w:r>
      <w:r w:rsidR="00E118AA" w:rsidRPr="00106E86">
        <w:rPr>
          <w:sz w:val="32"/>
          <w:szCs w:val="32"/>
        </w:rPr>
        <w:t xml:space="preserve"> легкий ветерок на своем лице.</w:t>
      </w:r>
      <w:r w:rsidR="00935BCE" w:rsidRPr="00106E86">
        <w:rPr>
          <w:sz w:val="32"/>
          <w:szCs w:val="32"/>
        </w:rPr>
        <w:t xml:space="preserve"> Насладитесь </w:t>
      </w:r>
      <w:r w:rsidR="00D21716" w:rsidRPr="00106E86">
        <w:rPr>
          <w:sz w:val="32"/>
          <w:szCs w:val="32"/>
        </w:rPr>
        <w:t xml:space="preserve">покоем. </w:t>
      </w:r>
    </w:p>
    <w:p w:rsidR="000C6934" w:rsidRPr="00106E86" w:rsidRDefault="000C6934" w:rsidP="00935BCE">
      <w:pPr>
        <w:rPr>
          <w:sz w:val="32"/>
          <w:szCs w:val="32"/>
        </w:rPr>
      </w:pPr>
      <w:r w:rsidRPr="00106E86">
        <w:rPr>
          <w:sz w:val="32"/>
          <w:szCs w:val="32"/>
        </w:rPr>
        <w:t xml:space="preserve">    </w:t>
      </w:r>
      <w:r w:rsidR="00D21716" w:rsidRPr="00106E86">
        <w:rPr>
          <w:sz w:val="32"/>
          <w:szCs w:val="32"/>
        </w:rPr>
        <w:t>Попросите пруд</w:t>
      </w:r>
      <w:r w:rsidR="00E118AA" w:rsidRPr="00106E86">
        <w:rPr>
          <w:sz w:val="32"/>
          <w:szCs w:val="32"/>
        </w:rPr>
        <w:t xml:space="preserve"> стать для вас символом спра</w:t>
      </w:r>
      <w:r w:rsidR="00D21716" w:rsidRPr="00106E86">
        <w:rPr>
          <w:sz w:val="32"/>
          <w:szCs w:val="32"/>
        </w:rPr>
        <w:t>вочника по математике</w:t>
      </w:r>
      <w:r w:rsidR="00935BCE" w:rsidRPr="00106E86">
        <w:rPr>
          <w:sz w:val="32"/>
          <w:szCs w:val="32"/>
        </w:rPr>
        <w:t xml:space="preserve">. </w:t>
      </w:r>
    </w:p>
    <w:p w:rsidR="00E118AA" w:rsidRPr="00106E86" w:rsidRDefault="00D21716" w:rsidP="00935BCE">
      <w:pPr>
        <w:rPr>
          <w:sz w:val="32"/>
          <w:szCs w:val="32"/>
        </w:rPr>
      </w:pPr>
      <w:r w:rsidRPr="00106E86">
        <w:rPr>
          <w:sz w:val="32"/>
          <w:szCs w:val="32"/>
        </w:rPr>
        <w:t xml:space="preserve">Вся поверхность пруда </w:t>
      </w:r>
      <w:r w:rsidR="005E7F47" w:rsidRPr="00106E86">
        <w:rPr>
          <w:sz w:val="32"/>
          <w:szCs w:val="32"/>
        </w:rPr>
        <w:t xml:space="preserve">покрыта </w:t>
      </w:r>
      <w:r w:rsidRPr="00106E86">
        <w:rPr>
          <w:sz w:val="32"/>
          <w:szCs w:val="32"/>
        </w:rPr>
        <w:t>листьями водных растений.</w:t>
      </w:r>
      <w:r w:rsidR="005815CA" w:rsidRPr="00106E86">
        <w:rPr>
          <w:sz w:val="32"/>
          <w:szCs w:val="32"/>
        </w:rPr>
        <w:t xml:space="preserve"> Листья</w:t>
      </w:r>
      <w:r w:rsidRPr="00106E86">
        <w:rPr>
          <w:sz w:val="32"/>
          <w:szCs w:val="32"/>
        </w:rPr>
        <w:t xml:space="preserve"> то сворачиваются в трубочку и торчат из в</w:t>
      </w:r>
      <w:r w:rsidR="005815CA" w:rsidRPr="00106E86">
        <w:rPr>
          <w:sz w:val="32"/>
          <w:szCs w:val="32"/>
        </w:rPr>
        <w:t>оды</w:t>
      </w:r>
      <w:r w:rsidR="005E7F47" w:rsidRPr="00106E86">
        <w:rPr>
          <w:sz w:val="32"/>
          <w:szCs w:val="32"/>
        </w:rPr>
        <w:t>, как скобки, то</w:t>
      </w:r>
      <w:r w:rsidRPr="00106E86">
        <w:rPr>
          <w:sz w:val="32"/>
          <w:szCs w:val="32"/>
        </w:rPr>
        <w:t xml:space="preserve"> </w:t>
      </w:r>
      <w:r w:rsidR="005815CA" w:rsidRPr="00106E86">
        <w:rPr>
          <w:sz w:val="32"/>
          <w:szCs w:val="32"/>
        </w:rPr>
        <w:t xml:space="preserve">раскрываются </w:t>
      </w:r>
      <w:r w:rsidR="005E7F47" w:rsidRPr="00106E86">
        <w:rPr>
          <w:sz w:val="32"/>
          <w:szCs w:val="32"/>
        </w:rPr>
        <w:t>на солнце</w:t>
      </w:r>
      <w:r w:rsidR="000C6934" w:rsidRPr="00106E86">
        <w:rPr>
          <w:sz w:val="32"/>
          <w:szCs w:val="32"/>
        </w:rPr>
        <w:t>, и</w:t>
      </w:r>
      <w:r w:rsidR="005E7F47" w:rsidRPr="00106E86">
        <w:rPr>
          <w:sz w:val="32"/>
          <w:szCs w:val="32"/>
        </w:rPr>
        <w:t xml:space="preserve"> снова</w:t>
      </w:r>
      <w:r w:rsidR="001146FE" w:rsidRPr="00106E86">
        <w:rPr>
          <w:sz w:val="32"/>
          <w:szCs w:val="32"/>
        </w:rPr>
        <w:t xml:space="preserve"> сворачиваются.</w:t>
      </w:r>
      <w:r w:rsidR="005815CA" w:rsidRPr="00106E86">
        <w:rPr>
          <w:sz w:val="32"/>
          <w:szCs w:val="32"/>
        </w:rPr>
        <w:t xml:space="preserve"> Множество листьев – это примеры на наши правила. Стебли растений</w:t>
      </w:r>
      <w:r w:rsidR="005E7F47" w:rsidRPr="00106E86">
        <w:rPr>
          <w:sz w:val="32"/>
          <w:szCs w:val="32"/>
        </w:rPr>
        <w:t xml:space="preserve"> переплелись</w:t>
      </w:r>
      <w:r w:rsidR="005815CA" w:rsidRPr="00106E86">
        <w:rPr>
          <w:sz w:val="32"/>
          <w:szCs w:val="32"/>
        </w:rPr>
        <w:t>; разобраться, где какой пример и как его решить – невозможно.</w:t>
      </w:r>
    </w:p>
    <w:p w:rsidR="005815CA" w:rsidRPr="00106E86" w:rsidRDefault="005815CA" w:rsidP="00935BCE">
      <w:pPr>
        <w:rPr>
          <w:sz w:val="32"/>
          <w:szCs w:val="32"/>
        </w:rPr>
      </w:pPr>
      <w:r w:rsidRPr="00106E86">
        <w:rPr>
          <w:sz w:val="32"/>
          <w:szCs w:val="32"/>
        </w:rPr>
        <w:t xml:space="preserve">Вот прилетела </w:t>
      </w:r>
      <w:r w:rsidR="00BF1331" w:rsidRPr="00106E86">
        <w:rPr>
          <w:sz w:val="32"/>
          <w:szCs w:val="32"/>
        </w:rPr>
        <w:t xml:space="preserve">фантастическая </w:t>
      </w:r>
      <w:r w:rsidRPr="00106E86">
        <w:rPr>
          <w:sz w:val="32"/>
          <w:szCs w:val="32"/>
        </w:rPr>
        <w:t xml:space="preserve">стрекоза. </w:t>
      </w:r>
      <w:r w:rsidR="00006A0D" w:rsidRPr="00106E86">
        <w:rPr>
          <w:sz w:val="32"/>
          <w:szCs w:val="32"/>
        </w:rPr>
        <w:t>Посмотрите, какая она. Какая у нее окраска, крылья.</w:t>
      </w:r>
      <w:r w:rsidRPr="00106E86">
        <w:rPr>
          <w:sz w:val="32"/>
          <w:szCs w:val="32"/>
        </w:rPr>
        <w:t xml:space="preserve"> </w:t>
      </w:r>
      <w:r w:rsidR="00006A0D" w:rsidRPr="00106E86">
        <w:rPr>
          <w:sz w:val="32"/>
          <w:szCs w:val="32"/>
        </w:rPr>
        <w:t xml:space="preserve">Вы можете её потрогать. </w:t>
      </w:r>
      <w:r w:rsidRPr="00106E86">
        <w:rPr>
          <w:sz w:val="32"/>
          <w:szCs w:val="32"/>
        </w:rPr>
        <w:t>Попросите ее стать символом</w:t>
      </w:r>
      <w:r w:rsidR="00006A0D" w:rsidRPr="00106E86">
        <w:rPr>
          <w:sz w:val="32"/>
          <w:szCs w:val="32"/>
        </w:rPr>
        <w:t xml:space="preserve"> правил алгебры</w:t>
      </w:r>
      <w:r w:rsidRPr="00106E86">
        <w:rPr>
          <w:sz w:val="32"/>
          <w:szCs w:val="32"/>
        </w:rPr>
        <w:t xml:space="preserve">. </w:t>
      </w:r>
      <w:r w:rsidR="000C6934" w:rsidRPr="00106E86">
        <w:rPr>
          <w:sz w:val="32"/>
          <w:szCs w:val="32"/>
        </w:rPr>
        <w:t xml:space="preserve">Вдоль </w:t>
      </w:r>
      <w:r w:rsidR="00BF1331" w:rsidRPr="00106E86">
        <w:rPr>
          <w:sz w:val="32"/>
          <w:szCs w:val="32"/>
        </w:rPr>
        <w:t>т</w:t>
      </w:r>
      <w:r w:rsidR="000C6934" w:rsidRPr="00106E86">
        <w:rPr>
          <w:sz w:val="32"/>
          <w:szCs w:val="32"/>
        </w:rPr>
        <w:t>ельца</w:t>
      </w:r>
      <w:r w:rsidR="00006A0D" w:rsidRPr="00106E86">
        <w:rPr>
          <w:sz w:val="32"/>
          <w:szCs w:val="32"/>
        </w:rPr>
        <w:t xml:space="preserve"> стрекозы</w:t>
      </w:r>
      <w:r w:rsidR="00BF1331" w:rsidRPr="00106E86">
        <w:rPr>
          <w:sz w:val="32"/>
          <w:szCs w:val="32"/>
        </w:rPr>
        <w:t xml:space="preserve"> </w:t>
      </w:r>
      <w:r w:rsidR="000C6934" w:rsidRPr="00106E86">
        <w:rPr>
          <w:sz w:val="32"/>
          <w:szCs w:val="32"/>
        </w:rPr>
        <w:t>с</w:t>
      </w:r>
      <w:r w:rsidR="00BF1331" w:rsidRPr="00106E86">
        <w:rPr>
          <w:sz w:val="32"/>
          <w:szCs w:val="32"/>
        </w:rPr>
        <w:t xml:space="preserve">лева </w:t>
      </w:r>
      <w:r w:rsidR="000C6934" w:rsidRPr="00106E86">
        <w:rPr>
          <w:sz w:val="32"/>
          <w:szCs w:val="32"/>
        </w:rPr>
        <w:t>написано:</w:t>
      </w:r>
      <w:r w:rsidR="00006A0D" w:rsidRPr="00106E86">
        <w:rPr>
          <w:sz w:val="32"/>
          <w:szCs w:val="32"/>
        </w:rPr>
        <w:t xml:space="preserve"> </w:t>
      </w:r>
      <w:r w:rsidR="00BF1331" w:rsidRPr="00106E86">
        <w:rPr>
          <w:sz w:val="32"/>
          <w:szCs w:val="32"/>
        </w:rPr>
        <w:t>«</w:t>
      </w:r>
      <w:r w:rsidR="00006A0D" w:rsidRPr="00106E86">
        <w:rPr>
          <w:sz w:val="32"/>
          <w:szCs w:val="32"/>
        </w:rPr>
        <w:t>Как раскрыть скобки?</w:t>
      </w:r>
      <w:r w:rsidR="00BF1331" w:rsidRPr="00106E86">
        <w:rPr>
          <w:sz w:val="32"/>
          <w:szCs w:val="32"/>
        </w:rPr>
        <w:t>»</w:t>
      </w:r>
      <w:r w:rsidR="00006A0D" w:rsidRPr="00106E86">
        <w:rPr>
          <w:sz w:val="32"/>
          <w:szCs w:val="32"/>
        </w:rPr>
        <w:t xml:space="preserve"> </w:t>
      </w:r>
      <w:r w:rsidR="000C6934" w:rsidRPr="00106E86">
        <w:rPr>
          <w:b/>
          <w:sz w:val="32"/>
          <w:szCs w:val="32"/>
        </w:rPr>
        <w:t xml:space="preserve">С </w:t>
      </w:r>
      <w:r w:rsidR="00006A0D" w:rsidRPr="00106E86">
        <w:rPr>
          <w:b/>
          <w:sz w:val="32"/>
          <w:szCs w:val="32"/>
        </w:rPr>
        <w:t>другой</w:t>
      </w:r>
      <w:r w:rsidR="000C6934" w:rsidRPr="00106E86">
        <w:rPr>
          <w:b/>
          <w:sz w:val="32"/>
          <w:szCs w:val="32"/>
        </w:rPr>
        <w:t xml:space="preserve"> стороны, </w:t>
      </w:r>
      <w:r w:rsidR="00AD7C41">
        <w:rPr>
          <w:sz w:val="32"/>
          <w:szCs w:val="32"/>
        </w:rPr>
        <w:t>справа</w:t>
      </w:r>
      <w:r w:rsidR="00006A0D" w:rsidRPr="00106E86">
        <w:rPr>
          <w:sz w:val="32"/>
          <w:szCs w:val="32"/>
        </w:rPr>
        <w:t xml:space="preserve"> – </w:t>
      </w:r>
      <w:r w:rsidR="000C6934" w:rsidRPr="00106E86">
        <w:rPr>
          <w:sz w:val="32"/>
          <w:szCs w:val="32"/>
        </w:rPr>
        <w:t xml:space="preserve">надпись </w:t>
      </w:r>
      <w:r w:rsidR="00BF1331" w:rsidRPr="00106E86">
        <w:rPr>
          <w:sz w:val="32"/>
          <w:szCs w:val="32"/>
        </w:rPr>
        <w:t>«</w:t>
      </w:r>
      <w:r w:rsidR="00006A0D" w:rsidRPr="00106E86">
        <w:rPr>
          <w:sz w:val="32"/>
          <w:szCs w:val="32"/>
        </w:rPr>
        <w:t>Как разложить на множители?</w:t>
      </w:r>
      <w:r w:rsidR="00BF1331" w:rsidRPr="00106E86">
        <w:rPr>
          <w:sz w:val="32"/>
          <w:szCs w:val="32"/>
        </w:rPr>
        <w:t>»</w:t>
      </w:r>
      <w:r w:rsidR="00006A0D" w:rsidRPr="00106E86">
        <w:rPr>
          <w:sz w:val="32"/>
          <w:szCs w:val="32"/>
        </w:rPr>
        <w:t xml:space="preserve"> У стрекозы 12 крыльев, по 6 с каждой стороны. </w:t>
      </w:r>
      <w:r w:rsidR="00BC63FA" w:rsidRPr="00106E86">
        <w:rPr>
          <w:sz w:val="32"/>
          <w:szCs w:val="32"/>
        </w:rPr>
        <w:t xml:space="preserve">На них записаны правила. Слева – </w:t>
      </w:r>
      <w:r w:rsidR="00BC63FA" w:rsidRPr="00106E86">
        <w:rPr>
          <w:b/>
          <w:sz w:val="32"/>
          <w:szCs w:val="32"/>
        </w:rPr>
        <w:t>правила раскрытия скобок</w:t>
      </w:r>
      <w:r w:rsidR="008020D9">
        <w:rPr>
          <w:sz w:val="32"/>
          <w:szCs w:val="32"/>
        </w:rPr>
        <w:t>, с</w:t>
      </w:r>
      <w:r w:rsidR="00BC63FA" w:rsidRPr="00106E86">
        <w:rPr>
          <w:sz w:val="32"/>
          <w:szCs w:val="32"/>
        </w:rPr>
        <w:t xml:space="preserve">права – </w:t>
      </w:r>
      <w:r w:rsidR="00BC63FA" w:rsidRPr="00106E86">
        <w:rPr>
          <w:b/>
          <w:sz w:val="32"/>
          <w:szCs w:val="32"/>
        </w:rPr>
        <w:t>правила разложения на множители</w:t>
      </w:r>
      <w:r w:rsidR="00BC63FA" w:rsidRPr="00106E86">
        <w:rPr>
          <w:sz w:val="32"/>
          <w:szCs w:val="32"/>
        </w:rPr>
        <w:t xml:space="preserve">. Крылья накрыли весь пруд. И, о чудо! Как только они коснулись воды, воцарился порядок! Листья с примерами, где </w:t>
      </w:r>
      <w:r w:rsidR="00BC63FA" w:rsidRPr="00106E86">
        <w:rPr>
          <w:sz w:val="32"/>
          <w:szCs w:val="32"/>
        </w:rPr>
        <w:lastRenderedPageBreak/>
        <w:t>надо раскрыть</w:t>
      </w:r>
      <w:r w:rsidR="00342E46" w:rsidRPr="00106E86">
        <w:rPr>
          <w:sz w:val="32"/>
          <w:szCs w:val="32"/>
        </w:rPr>
        <w:t xml:space="preserve"> скобки оказались слева, около правил, нужных для </w:t>
      </w:r>
      <w:r w:rsidR="0030216C">
        <w:rPr>
          <w:sz w:val="32"/>
          <w:szCs w:val="32"/>
        </w:rPr>
        <w:t xml:space="preserve">их </w:t>
      </w:r>
      <w:r w:rsidR="00342E46" w:rsidRPr="00106E86">
        <w:rPr>
          <w:sz w:val="32"/>
          <w:szCs w:val="32"/>
        </w:rPr>
        <w:t>решения</w:t>
      </w:r>
      <w:r w:rsidR="00BC63FA" w:rsidRPr="00106E86">
        <w:rPr>
          <w:sz w:val="32"/>
          <w:szCs w:val="32"/>
        </w:rPr>
        <w:t>. Примеры на разложение на множители</w:t>
      </w:r>
      <w:r w:rsidR="001146FE" w:rsidRPr="00106E86">
        <w:rPr>
          <w:sz w:val="32"/>
          <w:szCs w:val="32"/>
        </w:rPr>
        <w:t xml:space="preserve"> </w:t>
      </w:r>
      <w:r w:rsidR="00342E46" w:rsidRPr="00106E86">
        <w:rPr>
          <w:sz w:val="32"/>
          <w:szCs w:val="32"/>
        </w:rPr>
        <w:t>–</w:t>
      </w:r>
      <w:r w:rsidR="001146FE" w:rsidRPr="00106E86">
        <w:rPr>
          <w:sz w:val="32"/>
          <w:szCs w:val="32"/>
        </w:rPr>
        <w:t xml:space="preserve"> справа,</w:t>
      </w:r>
      <w:r w:rsidR="0030216C">
        <w:rPr>
          <w:sz w:val="32"/>
          <w:szCs w:val="32"/>
        </w:rPr>
        <w:t xml:space="preserve"> каждый</w:t>
      </w:r>
      <w:r w:rsidR="001146FE" w:rsidRPr="00106E86">
        <w:rPr>
          <w:sz w:val="32"/>
          <w:szCs w:val="32"/>
        </w:rPr>
        <w:t xml:space="preserve"> у </w:t>
      </w:r>
      <w:r w:rsidR="00AD7C41">
        <w:rPr>
          <w:sz w:val="32"/>
          <w:szCs w:val="32"/>
        </w:rPr>
        <w:t>«</w:t>
      </w:r>
      <w:r w:rsidR="001146FE" w:rsidRPr="00106E86">
        <w:rPr>
          <w:sz w:val="32"/>
          <w:szCs w:val="32"/>
        </w:rPr>
        <w:t>своего</w:t>
      </w:r>
      <w:r w:rsidR="00AD7C41">
        <w:rPr>
          <w:sz w:val="32"/>
          <w:szCs w:val="32"/>
        </w:rPr>
        <w:t>»</w:t>
      </w:r>
      <w:r w:rsidR="001146FE" w:rsidRPr="00106E86">
        <w:rPr>
          <w:sz w:val="32"/>
          <w:szCs w:val="32"/>
        </w:rPr>
        <w:t xml:space="preserve"> правила</w:t>
      </w:r>
      <w:r w:rsidR="008C77E0" w:rsidRPr="00106E86">
        <w:rPr>
          <w:sz w:val="32"/>
          <w:szCs w:val="32"/>
        </w:rPr>
        <w:t xml:space="preserve">. </w:t>
      </w:r>
      <w:r w:rsidR="00342E46" w:rsidRPr="00106E86">
        <w:rPr>
          <w:sz w:val="32"/>
          <w:szCs w:val="32"/>
        </w:rPr>
        <w:t>Теперь можно легко решить любой пример этого вида.</w:t>
      </w:r>
    </w:p>
    <w:p w:rsidR="001146FE" w:rsidRPr="00106E86" w:rsidRDefault="00935BCE" w:rsidP="00935BCE">
      <w:pPr>
        <w:rPr>
          <w:sz w:val="32"/>
          <w:szCs w:val="32"/>
        </w:rPr>
      </w:pPr>
      <w:r w:rsidRPr="00106E86">
        <w:rPr>
          <w:sz w:val="32"/>
          <w:szCs w:val="32"/>
        </w:rPr>
        <w:t xml:space="preserve">Поблагодарите </w:t>
      </w:r>
      <w:r w:rsidR="001146FE" w:rsidRPr="00106E86">
        <w:rPr>
          <w:sz w:val="32"/>
          <w:szCs w:val="32"/>
        </w:rPr>
        <w:t>пруд</w:t>
      </w:r>
      <w:r w:rsidR="00342E46" w:rsidRPr="00106E86">
        <w:rPr>
          <w:sz w:val="32"/>
          <w:szCs w:val="32"/>
        </w:rPr>
        <w:t>, стрекозу</w:t>
      </w:r>
      <w:r w:rsidR="001146FE" w:rsidRPr="00106E86">
        <w:rPr>
          <w:sz w:val="32"/>
          <w:szCs w:val="32"/>
        </w:rPr>
        <w:t xml:space="preserve"> </w:t>
      </w:r>
      <w:r w:rsidRPr="00106E86">
        <w:rPr>
          <w:sz w:val="32"/>
          <w:szCs w:val="32"/>
        </w:rPr>
        <w:t>за то, что он</w:t>
      </w:r>
      <w:r w:rsidR="00342E46" w:rsidRPr="00106E86">
        <w:rPr>
          <w:sz w:val="32"/>
          <w:szCs w:val="32"/>
        </w:rPr>
        <w:t>и</w:t>
      </w:r>
      <w:r w:rsidRPr="00106E86">
        <w:rPr>
          <w:sz w:val="32"/>
          <w:szCs w:val="32"/>
        </w:rPr>
        <w:t xml:space="preserve"> помог</w:t>
      </w:r>
      <w:r w:rsidR="00342E46" w:rsidRPr="00106E86">
        <w:rPr>
          <w:sz w:val="32"/>
          <w:szCs w:val="32"/>
        </w:rPr>
        <w:t>ли</w:t>
      </w:r>
      <w:r w:rsidRPr="00106E86">
        <w:rPr>
          <w:sz w:val="32"/>
          <w:szCs w:val="32"/>
        </w:rPr>
        <w:t xml:space="preserve"> нам</w:t>
      </w:r>
      <w:r w:rsidR="001146FE" w:rsidRPr="00106E86">
        <w:rPr>
          <w:sz w:val="32"/>
          <w:szCs w:val="32"/>
        </w:rPr>
        <w:t xml:space="preserve"> разобраться, как решать примеры, помог</w:t>
      </w:r>
      <w:r w:rsidR="00342E46" w:rsidRPr="00106E86">
        <w:rPr>
          <w:sz w:val="32"/>
          <w:szCs w:val="32"/>
        </w:rPr>
        <w:t>ли</w:t>
      </w:r>
      <w:r w:rsidR="001146FE" w:rsidRPr="00106E86">
        <w:rPr>
          <w:sz w:val="32"/>
          <w:szCs w:val="32"/>
        </w:rPr>
        <w:t xml:space="preserve"> составить справочник</w:t>
      </w:r>
      <w:r w:rsidR="008C77E0" w:rsidRPr="00106E86">
        <w:rPr>
          <w:sz w:val="32"/>
          <w:szCs w:val="32"/>
        </w:rPr>
        <w:t xml:space="preserve"> по алгебре.</w:t>
      </w:r>
      <w:r w:rsidRPr="00106E86">
        <w:rPr>
          <w:sz w:val="32"/>
          <w:szCs w:val="32"/>
        </w:rPr>
        <w:t xml:space="preserve"> </w:t>
      </w:r>
      <w:r w:rsidR="008C77E0" w:rsidRPr="00106E86">
        <w:rPr>
          <w:sz w:val="32"/>
          <w:szCs w:val="32"/>
        </w:rPr>
        <w:t>Подарите им</w:t>
      </w:r>
      <w:r w:rsidR="001146FE" w:rsidRPr="00106E86">
        <w:rPr>
          <w:sz w:val="32"/>
          <w:szCs w:val="32"/>
        </w:rPr>
        <w:t xml:space="preserve"> свою любовь.</w:t>
      </w:r>
    </w:p>
    <w:p w:rsidR="00935BCE" w:rsidRDefault="00935BCE" w:rsidP="00935BCE">
      <w:pPr>
        <w:rPr>
          <w:sz w:val="32"/>
          <w:szCs w:val="32"/>
        </w:rPr>
      </w:pPr>
      <w:r w:rsidRPr="00106E86">
        <w:rPr>
          <w:sz w:val="32"/>
          <w:szCs w:val="32"/>
        </w:rPr>
        <w:t>Почувствуйте ступни ног, прилив сил к рукам и ногам. Ощутите спину, плечи. Улыбнитесь и сделайте глубокий вдох. Медленно</w:t>
      </w:r>
      <w:r w:rsidR="008C77E0" w:rsidRPr="00106E86">
        <w:rPr>
          <w:sz w:val="32"/>
          <w:szCs w:val="32"/>
        </w:rPr>
        <w:t>,</w:t>
      </w:r>
      <w:r w:rsidRPr="00106E86">
        <w:rPr>
          <w:sz w:val="32"/>
          <w:szCs w:val="32"/>
        </w:rPr>
        <w:t xml:space="preserve"> каждый в своем </w:t>
      </w:r>
      <w:r w:rsidR="008C77E0" w:rsidRPr="00106E86">
        <w:rPr>
          <w:sz w:val="32"/>
          <w:szCs w:val="32"/>
        </w:rPr>
        <w:t xml:space="preserve">темпе </w:t>
      </w:r>
      <w:r w:rsidRPr="00106E86">
        <w:rPr>
          <w:sz w:val="32"/>
          <w:szCs w:val="32"/>
        </w:rPr>
        <w:t>возвращайтесь в класс. Откройте глаза, потянитесь.</w:t>
      </w:r>
      <w:r w:rsidR="001146FE" w:rsidRPr="00106E86">
        <w:rPr>
          <w:sz w:val="32"/>
          <w:szCs w:val="32"/>
        </w:rPr>
        <w:t xml:space="preserve"> Поверните голову влево, вправо</w:t>
      </w:r>
      <w:r w:rsidRPr="00106E86">
        <w:rPr>
          <w:sz w:val="32"/>
          <w:szCs w:val="32"/>
        </w:rPr>
        <w:t>. И давайте обсудим, что кому удалось увидеть.</w:t>
      </w:r>
    </w:p>
    <w:p w:rsidR="00AC1B36" w:rsidRDefault="00EA4BB4" w:rsidP="00AC1B36">
      <w:pPr>
        <w:ind w:firstLine="720"/>
        <w:jc w:val="both"/>
        <w:rPr>
          <w:sz w:val="32"/>
          <w:szCs w:val="32"/>
        </w:rPr>
      </w:pPr>
      <w:r>
        <w:rPr>
          <w:b/>
          <w:noProof/>
          <w:sz w:val="32"/>
          <w:szCs w:val="32"/>
        </w:rPr>
        <w:t>Комментарий.</w:t>
      </w:r>
      <w:r>
        <w:rPr>
          <w:noProof/>
          <w:sz w:val="32"/>
          <w:szCs w:val="32"/>
        </w:rPr>
        <w:t xml:space="preserve"> </w:t>
      </w:r>
      <w:r w:rsidR="00AC1B36" w:rsidRPr="00CC66CE">
        <w:rPr>
          <w:sz w:val="32"/>
          <w:szCs w:val="32"/>
        </w:rPr>
        <w:t>При объяснении нового  материа</w:t>
      </w:r>
      <w:r w:rsidR="00AC1B36">
        <w:rPr>
          <w:sz w:val="32"/>
          <w:szCs w:val="32"/>
        </w:rPr>
        <w:t xml:space="preserve">ла на помощь педагогу приходит </w:t>
      </w:r>
      <w:r w:rsidR="00AC1B36" w:rsidRPr="00CC66CE">
        <w:rPr>
          <w:sz w:val="32"/>
          <w:szCs w:val="32"/>
        </w:rPr>
        <w:t>опорный образ. Образ должен быть известен ученикам, вызывать положительные эмоции, спосо</w:t>
      </w:r>
      <w:r w:rsidR="00AC1B36">
        <w:rPr>
          <w:sz w:val="32"/>
          <w:szCs w:val="32"/>
        </w:rPr>
        <w:t>бствовать развитию воображения.</w:t>
      </w:r>
      <w:r w:rsidR="00AC1B36">
        <w:rPr>
          <w:sz w:val="32"/>
          <w:szCs w:val="32"/>
        </w:rPr>
        <w:t xml:space="preserve"> </w:t>
      </w:r>
      <w:r w:rsidR="00DE2B5B" w:rsidRPr="00DE2B5B">
        <w:rPr>
          <w:sz w:val="32"/>
          <w:szCs w:val="32"/>
        </w:rPr>
        <w:t xml:space="preserve">Приобретение знаний </w:t>
      </w:r>
      <w:r>
        <w:rPr>
          <w:sz w:val="32"/>
          <w:szCs w:val="32"/>
        </w:rPr>
        <w:t xml:space="preserve">(обобщение) </w:t>
      </w:r>
      <w:r w:rsidR="00DE2B5B" w:rsidRPr="00DE2B5B">
        <w:rPr>
          <w:sz w:val="32"/>
          <w:szCs w:val="32"/>
        </w:rPr>
        <w:t xml:space="preserve">происходит в состоянии релаксации. Во время этого этапа формируется </w:t>
      </w:r>
      <w:proofErr w:type="spellStart"/>
      <w:r w:rsidR="00DE2B5B" w:rsidRPr="00DE2B5B">
        <w:rPr>
          <w:sz w:val="32"/>
          <w:szCs w:val="32"/>
        </w:rPr>
        <w:t>мыслеобраз</w:t>
      </w:r>
      <w:proofErr w:type="spellEnd"/>
      <w:r w:rsidR="00DE2B5B" w:rsidRPr="00DE2B5B">
        <w:rPr>
          <w:sz w:val="32"/>
          <w:szCs w:val="32"/>
        </w:rPr>
        <w:t xml:space="preserve"> учебного материала, на который накладывается теоретическая информа</w:t>
      </w:r>
      <w:r>
        <w:rPr>
          <w:sz w:val="32"/>
          <w:szCs w:val="32"/>
        </w:rPr>
        <w:t>ция в определенном алгоритмичес</w:t>
      </w:r>
      <w:r w:rsidR="00DE2B5B" w:rsidRPr="00DE2B5B">
        <w:rPr>
          <w:sz w:val="32"/>
          <w:szCs w:val="32"/>
        </w:rPr>
        <w:t>ком порядке.</w:t>
      </w:r>
    </w:p>
    <w:p w:rsidR="00935BCE" w:rsidRPr="00106E86" w:rsidRDefault="00935BCE" w:rsidP="00D078D7">
      <w:pPr>
        <w:pStyle w:val="a5"/>
        <w:numPr>
          <w:ilvl w:val="0"/>
          <w:numId w:val="8"/>
        </w:numPr>
        <w:rPr>
          <w:b/>
          <w:i/>
          <w:sz w:val="32"/>
          <w:szCs w:val="32"/>
        </w:rPr>
      </w:pPr>
      <w:r w:rsidRPr="00106E86">
        <w:rPr>
          <w:b/>
          <w:i/>
          <w:sz w:val="32"/>
          <w:szCs w:val="32"/>
        </w:rPr>
        <w:t>Визуализация.</w:t>
      </w:r>
    </w:p>
    <w:p w:rsidR="00935BCE" w:rsidRPr="00106E86" w:rsidRDefault="00342E46" w:rsidP="00935BCE">
      <w:pPr>
        <w:pStyle w:val="a3"/>
        <w:rPr>
          <w:sz w:val="32"/>
          <w:szCs w:val="32"/>
        </w:rPr>
      </w:pPr>
      <w:r w:rsidRPr="00106E86">
        <w:rPr>
          <w:sz w:val="32"/>
          <w:szCs w:val="32"/>
        </w:rPr>
        <w:t>Какой пруд</w:t>
      </w:r>
      <w:r w:rsidR="00106E86">
        <w:rPr>
          <w:sz w:val="32"/>
          <w:szCs w:val="32"/>
        </w:rPr>
        <w:t xml:space="preserve"> в</w:t>
      </w:r>
      <w:r w:rsidR="00935BCE" w:rsidRPr="00106E86">
        <w:rPr>
          <w:sz w:val="32"/>
          <w:szCs w:val="32"/>
        </w:rPr>
        <w:t>ы видели? Опишите</w:t>
      </w:r>
      <w:r w:rsidRPr="00106E86">
        <w:rPr>
          <w:sz w:val="32"/>
          <w:szCs w:val="32"/>
        </w:rPr>
        <w:t xml:space="preserve"> его</w:t>
      </w:r>
      <w:r w:rsidR="00935BCE" w:rsidRPr="00106E86">
        <w:rPr>
          <w:sz w:val="32"/>
          <w:szCs w:val="32"/>
        </w:rPr>
        <w:t>. Какие там были</w:t>
      </w:r>
      <w:r w:rsidR="008C77E0" w:rsidRPr="00106E86">
        <w:rPr>
          <w:sz w:val="32"/>
          <w:szCs w:val="32"/>
        </w:rPr>
        <w:t xml:space="preserve"> растения</w:t>
      </w:r>
      <w:r w:rsidR="00935BCE" w:rsidRPr="00106E86">
        <w:rPr>
          <w:sz w:val="32"/>
          <w:szCs w:val="32"/>
        </w:rPr>
        <w:t>? Краски? Запахи?</w:t>
      </w:r>
    </w:p>
    <w:p w:rsidR="00935BCE" w:rsidRPr="00106E86" w:rsidRDefault="00935BCE" w:rsidP="00935BCE">
      <w:pPr>
        <w:pStyle w:val="a3"/>
        <w:rPr>
          <w:sz w:val="32"/>
          <w:szCs w:val="32"/>
        </w:rPr>
      </w:pPr>
      <w:r w:rsidRPr="00106E86">
        <w:rPr>
          <w:sz w:val="32"/>
          <w:szCs w:val="32"/>
        </w:rPr>
        <w:t>Что Вам понравилось? Какое было настроение?</w:t>
      </w:r>
    </w:p>
    <w:p w:rsidR="00935BCE" w:rsidRPr="00106E86" w:rsidRDefault="00935BCE" w:rsidP="00342E46">
      <w:pPr>
        <w:pStyle w:val="a3"/>
        <w:rPr>
          <w:sz w:val="32"/>
          <w:szCs w:val="32"/>
        </w:rPr>
      </w:pPr>
      <w:r w:rsidRPr="00106E86">
        <w:rPr>
          <w:sz w:val="32"/>
          <w:szCs w:val="32"/>
        </w:rPr>
        <w:t>Удалось ли вам увидеть</w:t>
      </w:r>
      <w:r w:rsidR="00342E46" w:rsidRPr="00106E86">
        <w:rPr>
          <w:sz w:val="32"/>
          <w:szCs w:val="32"/>
        </w:rPr>
        <w:t xml:space="preserve"> стрекозу</w:t>
      </w:r>
      <w:r w:rsidRPr="00106E86">
        <w:rPr>
          <w:sz w:val="32"/>
          <w:szCs w:val="32"/>
        </w:rPr>
        <w:t>? Как он</w:t>
      </w:r>
      <w:r w:rsidR="00342E46" w:rsidRPr="00106E86">
        <w:rPr>
          <w:sz w:val="32"/>
          <w:szCs w:val="32"/>
        </w:rPr>
        <w:t>а</w:t>
      </w:r>
      <w:r w:rsidRPr="00106E86">
        <w:rPr>
          <w:sz w:val="32"/>
          <w:szCs w:val="32"/>
        </w:rPr>
        <w:t xml:space="preserve"> выглядел</w:t>
      </w:r>
      <w:r w:rsidR="00342E46" w:rsidRPr="00106E86">
        <w:rPr>
          <w:sz w:val="32"/>
          <w:szCs w:val="32"/>
        </w:rPr>
        <w:t>а</w:t>
      </w:r>
      <w:r w:rsidRPr="00106E86">
        <w:rPr>
          <w:sz w:val="32"/>
          <w:szCs w:val="32"/>
        </w:rPr>
        <w:t xml:space="preserve">? </w:t>
      </w:r>
      <w:r w:rsidR="00106E86">
        <w:rPr>
          <w:sz w:val="32"/>
          <w:szCs w:val="32"/>
        </w:rPr>
        <w:t>Это реальная стрекоза или и</w:t>
      </w:r>
      <w:r w:rsidR="00106E86" w:rsidRPr="00106E86">
        <w:rPr>
          <w:sz w:val="32"/>
          <w:szCs w:val="32"/>
        </w:rPr>
        <w:t>з мира фантазии?</w:t>
      </w:r>
      <w:r w:rsidR="00106E86">
        <w:rPr>
          <w:sz w:val="32"/>
          <w:szCs w:val="32"/>
        </w:rPr>
        <w:t xml:space="preserve"> </w:t>
      </w:r>
      <w:r w:rsidR="00342E46" w:rsidRPr="00106E86">
        <w:rPr>
          <w:sz w:val="32"/>
          <w:szCs w:val="32"/>
        </w:rPr>
        <w:t xml:space="preserve">Сколько </w:t>
      </w:r>
      <w:r w:rsidR="00106E86">
        <w:rPr>
          <w:sz w:val="32"/>
          <w:szCs w:val="32"/>
        </w:rPr>
        <w:t xml:space="preserve">у неё </w:t>
      </w:r>
      <w:r w:rsidR="00342E46" w:rsidRPr="00106E86">
        <w:rPr>
          <w:sz w:val="32"/>
          <w:szCs w:val="32"/>
        </w:rPr>
        <w:t>крыльев, что на них записано?</w:t>
      </w:r>
    </w:p>
    <w:p w:rsidR="00AC1B36" w:rsidRPr="00DE2B5B" w:rsidRDefault="00AC1B36" w:rsidP="00AC1B36">
      <w:pPr>
        <w:ind w:firstLine="720"/>
        <w:jc w:val="both"/>
        <w:rPr>
          <w:sz w:val="32"/>
          <w:szCs w:val="32"/>
        </w:rPr>
      </w:pPr>
      <w:r>
        <w:rPr>
          <w:b/>
          <w:noProof/>
          <w:sz w:val="32"/>
          <w:szCs w:val="32"/>
        </w:rPr>
        <w:t>Комментарий.</w:t>
      </w:r>
      <w:r>
        <w:rPr>
          <w:noProof/>
          <w:sz w:val="32"/>
          <w:szCs w:val="32"/>
        </w:rPr>
        <w:t xml:space="preserve"> </w:t>
      </w:r>
      <w:r w:rsidRPr="00CC66CE">
        <w:rPr>
          <w:sz w:val="32"/>
          <w:szCs w:val="32"/>
        </w:rPr>
        <w:t xml:space="preserve">Образ позволяет ученику связать новые знания с его личным собственным опытом. Музыка, запахи, ощущения становятся помощниками для сохранения материала в долговременной памяти. При этом задействовано </w:t>
      </w:r>
      <w:r w:rsidRPr="00CC66CE">
        <w:rPr>
          <w:b/>
          <w:sz w:val="32"/>
          <w:szCs w:val="32"/>
        </w:rPr>
        <w:t>правое образное</w:t>
      </w:r>
      <w:r w:rsidRPr="00CC66CE">
        <w:rPr>
          <w:sz w:val="32"/>
          <w:szCs w:val="32"/>
        </w:rPr>
        <w:t xml:space="preserve"> полушарие</w:t>
      </w:r>
    </w:p>
    <w:p w:rsidR="00935BCE" w:rsidRPr="00106E86" w:rsidRDefault="00935BCE" w:rsidP="00935BCE">
      <w:pPr>
        <w:pStyle w:val="a3"/>
        <w:rPr>
          <w:sz w:val="32"/>
          <w:szCs w:val="32"/>
        </w:rPr>
      </w:pPr>
    </w:p>
    <w:p w:rsidR="00935BCE" w:rsidRPr="00106E86" w:rsidRDefault="00935BCE" w:rsidP="00D078D7">
      <w:pPr>
        <w:pStyle w:val="a5"/>
        <w:numPr>
          <w:ilvl w:val="0"/>
          <w:numId w:val="3"/>
        </w:numPr>
        <w:rPr>
          <w:b/>
          <w:i/>
          <w:sz w:val="32"/>
          <w:szCs w:val="32"/>
        </w:rPr>
      </w:pPr>
      <w:r w:rsidRPr="00106E86">
        <w:rPr>
          <w:b/>
          <w:i/>
          <w:sz w:val="32"/>
          <w:szCs w:val="32"/>
        </w:rPr>
        <w:t>Закрепление.</w:t>
      </w:r>
    </w:p>
    <w:p w:rsidR="00D078D7" w:rsidRDefault="00BB45E5" w:rsidP="00AC1B36">
      <w:pPr>
        <w:pStyle w:val="a5"/>
        <w:rPr>
          <w:sz w:val="32"/>
          <w:szCs w:val="32"/>
        </w:rPr>
      </w:pPr>
      <w:r w:rsidRPr="00106E86">
        <w:rPr>
          <w:sz w:val="32"/>
          <w:szCs w:val="32"/>
        </w:rPr>
        <w:t>А теперь зарисуйте свой образ</w:t>
      </w:r>
      <w:r w:rsidR="00106E86" w:rsidRPr="00106E86">
        <w:rPr>
          <w:sz w:val="32"/>
          <w:szCs w:val="32"/>
        </w:rPr>
        <w:t xml:space="preserve"> стрекозы</w:t>
      </w:r>
      <w:r w:rsidR="00D078D7" w:rsidRPr="00106E86">
        <w:rPr>
          <w:sz w:val="32"/>
          <w:szCs w:val="32"/>
        </w:rPr>
        <w:t>.</w:t>
      </w:r>
      <w:r w:rsidRPr="00106E86">
        <w:rPr>
          <w:sz w:val="32"/>
          <w:szCs w:val="32"/>
        </w:rPr>
        <w:t xml:space="preserve"> Крылья –</w:t>
      </w:r>
      <w:r w:rsidR="00106E86" w:rsidRPr="00106E86">
        <w:rPr>
          <w:sz w:val="32"/>
          <w:szCs w:val="32"/>
        </w:rPr>
        <w:t xml:space="preserve"> простым </w:t>
      </w:r>
      <w:r w:rsidRPr="00106E86">
        <w:rPr>
          <w:sz w:val="32"/>
          <w:szCs w:val="32"/>
        </w:rPr>
        <w:t>карандашом.</w:t>
      </w:r>
    </w:p>
    <w:p w:rsidR="00EA4BB4" w:rsidRDefault="00EA4BB4" w:rsidP="00EA4BB4">
      <w:pPr>
        <w:spacing w:before="100" w:beforeAutospacing="1" w:after="100" w:afterAutospacing="1"/>
        <w:ind w:firstLine="720"/>
        <w:jc w:val="both"/>
        <w:rPr>
          <w:sz w:val="32"/>
          <w:szCs w:val="32"/>
        </w:rPr>
      </w:pPr>
      <w:r>
        <w:rPr>
          <w:b/>
          <w:noProof/>
          <w:sz w:val="32"/>
          <w:szCs w:val="32"/>
        </w:rPr>
        <w:t>Комментарий.</w:t>
      </w:r>
      <w:r>
        <w:rPr>
          <w:noProof/>
          <w:sz w:val="32"/>
          <w:szCs w:val="32"/>
        </w:rPr>
        <w:t xml:space="preserve"> </w:t>
      </w:r>
      <w:r>
        <w:rPr>
          <w:sz w:val="32"/>
          <w:szCs w:val="32"/>
        </w:rPr>
        <w:t>Далее осуществляется выведение образа на уровень словесного описания и графического образа, выраженного в рисунке. При этом ученик поставлен в такие условия, когда ему приходится самостоятельно неоднократно вслух повторять новый материал, комментировать его во время создания образа на бумаге, что, несомненно, ведет к лучшему запоминанию информации</w:t>
      </w:r>
      <w:proofErr w:type="gramStart"/>
      <w:r>
        <w:rPr>
          <w:sz w:val="32"/>
          <w:szCs w:val="32"/>
        </w:rPr>
        <w:t>.</w:t>
      </w:r>
      <w:proofErr w:type="gramEnd"/>
      <w:r w:rsidR="005064F3" w:rsidRPr="005064F3">
        <w:rPr>
          <w:sz w:val="32"/>
          <w:szCs w:val="32"/>
        </w:rPr>
        <w:t xml:space="preserve"> </w:t>
      </w:r>
      <w:proofErr w:type="spellStart"/>
      <w:proofErr w:type="gramStart"/>
      <w:r w:rsidR="005064F3" w:rsidRPr="00CC66CE">
        <w:rPr>
          <w:sz w:val="32"/>
          <w:szCs w:val="32"/>
        </w:rPr>
        <w:t>р</w:t>
      </w:r>
      <w:proofErr w:type="gramEnd"/>
      <w:r w:rsidR="005064F3" w:rsidRPr="00CC66CE">
        <w:rPr>
          <w:sz w:val="32"/>
          <w:szCs w:val="32"/>
        </w:rPr>
        <w:t>и</w:t>
      </w:r>
      <w:proofErr w:type="spellEnd"/>
      <w:r w:rsidR="005064F3" w:rsidRPr="00CC66CE">
        <w:rPr>
          <w:sz w:val="32"/>
          <w:szCs w:val="32"/>
        </w:rPr>
        <w:t xml:space="preserve"> </w:t>
      </w:r>
      <w:proofErr w:type="spellStart"/>
      <w:r w:rsidR="005064F3" w:rsidRPr="00CC66CE">
        <w:rPr>
          <w:sz w:val="32"/>
          <w:szCs w:val="32"/>
        </w:rPr>
        <w:t>биоадекватном</w:t>
      </w:r>
      <w:proofErr w:type="spellEnd"/>
      <w:r w:rsidR="005064F3" w:rsidRPr="00CC66CE">
        <w:rPr>
          <w:sz w:val="32"/>
          <w:szCs w:val="32"/>
        </w:rPr>
        <w:t xml:space="preserve"> преподавании ученик не получает наглядное пособие в готовом виде, а сам его создает в своем воображении, отображая затем увиденную мыслеформу </w:t>
      </w:r>
      <w:r w:rsidR="005064F3" w:rsidRPr="00CC66CE">
        <w:rPr>
          <w:sz w:val="32"/>
          <w:szCs w:val="32"/>
        </w:rPr>
        <w:lastRenderedPageBreak/>
        <w:t>на бумаге и располагая на нее полученную от педагога учебную информацию в строгой алгор</w:t>
      </w:r>
      <w:r w:rsidR="005064F3" w:rsidRPr="00192ED2">
        <w:rPr>
          <w:sz w:val="32"/>
          <w:szCs w:val="32"/>
        </w:rPr>
        <w:t>итмической последовательности.</w:t>
      </w:r>
    </w:p>
    <w:p w:rsidR="00EA4BB4" w:rsidRPr="00EA4BB4" w:rsidRDefault="00EA4BB4" w:rsidP="00EA4BB4">
      <w:pPr>
        <w:rPr>
          <w:sz w:val="32"/>
          <w:szCs w:val="32"/>
        </w:rPr>
      </w:pPr>
    </w:p>
    <w:p w:rsidR="00AC1B36" w:rsidRDefault="00D078D7" w:rsidP="00EA4BB4">
      <w:pPr>
        <w:pStyle w:val="a3"/>
        <w:numPr>
          <w:ilvl w:val="0"/>
          <w:numId w:val="3"/>
        </w:numPr>
        <w:rPr>
          <w:sz w:val="32"/>
          <w:szCs w:val="32"/>
        </w:rPr>
      </w:pPr>
      <w:r w:rsidRPr="00106E86">
        <w:rPr>
          <w:sz w:val="32"/>
          <w:szCs w:val="32"/>
        </w:rPr>
        <w:t>Использование рисунка для обобщения материала.</w:t>
      </w:r>
    </w:p>
    <w:p w:rsidR="00106E86" w:rsidRDefault="00106E86" w:rsidP="00AC1B36">
      <w:pPr>
        <w:pStyle w:val="a3"/>
        <w:ind w:left="720"/>
        <w:rPr>
          <w:sz w:val="32"/>
          <w:szCs w:val="32"/>
        </w:rPr>
      </w:pPr>
      <w:r>
        <w:rPr>
          <w:sz w:val="32"/>
          <w:szCs w:val="32"/>
        </w:rPr>
        <w:t>Расположить правила на крыльях стрекозы.</w:t>
      </w:r>
      <w:r w:rsidR="00BB45E5" w:rsidRPr="00106E86">
        <w:rPr>
          <w:sz w:val="32"/>
          <w:szCs w:val="32"/>
        </w:rPr>
        <w:t xml:space="preserve"> </w:t>
      </w:r>
      <w:r w:rsidRPr="00106E86">
        <w:rPr>
          <w:sz w:val="32"/>
          <w:szCs w:val="32"/>
        </w:rPr>
        <w:t xml:space="preserve">Как вы думаете, раскладывая на множители, каким правилом попытаемся воспользоваться </w:t>
      </w:r>
      <w:r w:rsidRPr="00106E86">
        <w:rPr>
          <w:b/>
          <w:sz w:val="32"/>
          <w:szCs w:val="32"/>
        </w:rPr>
        <w:t>в первую очередь</w:t>
      </w:r>
      <w:r w:rsidRPr="00106E86">
        <w:rPr>
          <w:sz w:val="32"/>
          <w:szCs w:val="32"/>
        </w:rPr>
        <w:t>?</w:t>
      </w:r>
    </w:p>
    <w:p w:rsidR="005064F3" w:rsidRPr="00106E86" w:rsidRDefault="005064F3" w:rsidP="005064F3">
      <w:pPr>
        <w:pStyle w:val="a3"/>
        <w:rPr>
          <w:sz w:val="32"/>
          <w:szCs w:val="32"/>
        </w:rPr>
      </w:pPr>
      <w:r w:rsidRPr="00106E86">
        <w:rPr>
          <w:sz w:val="32"/>
          <w:szCs w:val="32"/>
        </w:rPr>
        <w:t>Расположить решенные примеры в соответствии с применённым правилом.</w:t>
      </w:r>
    </w:p>
    <w:p w:rsidR="00DE2B5B" w:rsidRDefault="00DE2B5B" w:rsidP="00106E86">
      <w:pPr>
        <w:pStyle w:val="a3"/>
        <w:rPr>
          <w:sz w:val="32"/>
          <w:szCs w:val="32"/>
        </w:rPr>
      </w:pPr>
    </w:p>
    <w:p w:rsidR="00DE2B5B" w:rsidRPr="00106E86" w:rsidRDefault="00AC1B36" w:rsidP="00106E86">
      <w:pPr>
        <w:pStyle w:val="a3"/>
        <w:rPr>
          <w:sz w:val="32"/>
          <w:szCs w:val="32"/>
        </w:rPr>
      </w:pPr>
      <w:r>
        <w:rPr>
          <w:b/>
          <w:noProof/>
          <w:sz w:val="32"/>
          <w:szCs w:val="32"/>
        </w:rPr>
        <w:t>Комментарий.</w:t>
      </w:r>
      <w:r>
        <w:rPr>
          <w:noProof/>
          <w:sz w:val="32"/>
          <w:szCs w:val="32"/>
        </w:rPr>
        <w:t xml:space="preserve"> </w:t>
      </w:r>
      <w:r w:rsidR="005064F3" w:rsidRPr="00CC66CE">
        <w:rPr>
          <w:sz w:val="32"/>
          <w:szCs w:val="32"/>
        </w:rPr>
        <w:t>Дальнейшая  работа идет с подключением левого логического полушария. Ведь полученную информацию необходимо воспроизвести. Кроме того, левое полушарие включается в работу и тогда, когда ученики  выполняют упражнения  на тренировку понимания нового учебного материала, творческие работы на закрепление навыков использования нового материала.</w:t>
      </w:r>
    </w:p>
    <w:p w:rsidR="005064F3" w:rsidRDefault="005064F3" w:rsidP="005064F3">
      <w:pPr>
        <w:pStyle w:val="a3"/>
        <w:ind w:left="720"/>
        <w:rPr>
          <w:sz w:val="32"/>
          <w:szCs w:val="32"/>
        </w:rPr>
      </w:pPr>
    </w:p>
    <w:p w:rsidR="005064F3" w:rsidRPr="005064F3" w:rsidRDefault="005064F3" w:rsidP="00525F68">
      <w:pPr>
        <w:pStyle w:val="a5"/>
        <w:spacing w:before="100" w:beforeAutospacing="1" w:after="100" w:afterAutospacing="1"/>
        <w:ind w:left="-284"/>
        <w:jc w:val="both"/>
        <w:rPr>
          <w:sz w:val="32"/>
          <w:szCs w:val="32"/>
        </w:rPr>
      </w:pPr>
      <w:r>
        <w:rPr>
          <w:b/>
          <w:noProof/>
          <w:sz w:val="32"/>
          <w:szCs w:val="32"/>
        </w:rPr>
        <w:t>Комментарий.</w:t>
      </w:r>
      <w:r>
        <w:rPr>
          <w:noProof/>
          <w:sz w:val="32"/>
          <w:szCs w:val="32"/>
        </w:rPr>
        <w:t xml:space="preserve"> </w:t>
      </w:r>
      <w:r w:rsidRPr="005064F3">
        <w:rPr>
          <w:sz w:val="32"/>
          <w:szCs w:val="32"/>
        </w:rPr>
        <w:t xml:space="preserve">Таким образом, в результате такого урока осуществляется очень важный психологический процесс – синхронизация работы обоих полушарий головного мозга. Взаимодействие левого и правого полушария приводит к тому, что развивается целостное мышление. Такая  методика позволяет создать ситуацию моделирования самим учеником учебных знаний. Ученик, владеющий работой обоих полушарий, воспринимает информацию творчески. Такой урок дает детям желание учиться, ощущение психологического комфорта, творческого поиска, вдохновения и созидания, так как на нём  каждый ребенок осознает свою уникальность и индивидуальность. Какое удивление и радость испытывает ученик, когда впервые узнает, что он тоже что-то может, знает и умеет, устанавливается комфортная зона мышления, снимаются страхи, агрессия, появляется позитивный подход к себе и окружающим. </w:t>
      </w:r>
    </w:p>
    <w:p w:rsidR="00AC1B36" w:rsidRPr="00AD7C41" w:rsidRDefault="00AC1B36">
      <w:pPr>
        <w:rPr>
          <w:sz w:val="32"/>
          <w:szCs w:val="32"/>
        </w:rPr>
      </w:pPr>
    </w:p>
    <w:sectPr w:rsidR="00AC1B36" w:rsidRPr="00AD7C41" w:rsidSect="00AE30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FF1"/>
    <w:multiLevelType w:val="hybridMultilevel"/>
    <w:tmpl w:val="AA24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45E40"/>
    <w:multiLevelType w:val="hybridMultilevel"/>
    <w:tmpl w:val="34D2ED8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21294988"/>
    <w:multiLevelType w:val="hybridMultilevel"/>
    <w:tmpl w:val="93A47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DF2023"/>
    <w:multiLevelType w:val="hybridMultilevel"/>
    <w:tmpl w:val="F83A554E"/>
    <w:lvl w:ilvl="0" w:tplc="0A3E2D1C">
      <w:start w:val="1"/>
      <w:numFmt w:val="upperRoman"/>
      <w:lvlText w:val="%1."/>
      <w:lvlJc w:val="right"/>
      <w:pPr>
        <w:ind w:left="2520" w:hanging="360"/>
      </w:pPr>
      <w:rPr>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23F9400C"/>
    <w:multiLevelType w:val="hybridMultilevel"/>
    <w:tmpl w:val="1DFE02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EAC4703"/>
    <w:multiLevelType w:val="hybridMultilevel"/>
    <w:tmpl w:val="1CD6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D467A1"/>
    <w:multiLevelType w:val="hybridMultilevel"/>
    <w:tmpl w:val="80605666"/>
    <w:lvl w:ilvl="0" w:tplc="E1BEED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DD397E"/>
    <w:multiLevelType w:val="hybridMultilevel"/>
    <w:tmpl w:val="6C9AD16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FC6F05"/>
    <w:multiLevelType w:val="hybridMultilevel"/>
    <w:tmpl w:val="28E076DA"/>
    <w:lvl w:ilvl="0" w:tplc="7C3EE94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4C6F08F8"/>
    <w:multiLevelType w:val="hybridMultilevel"/>
    <w:tmpl w:val="F9ACE258"/>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0">
    <w:nsid w:val="5E9B34C4"/>
    <w:multiLevelType w:val="hybridMultilevel"/>
    <w:tmpl w:val="09D80B20"/>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5F737D25"/>
    <w:multiLevelType w:val="hybridMultilevel"/>
    <w:tmpl w:val="80269DD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11"/>
  </w:num>
  <w:num w:numId="7">
    <w:abstractNumId w:val="6"/>
  </w:num>
  <w:num w:numId="8">
    <w:abstractNumId w:val="8"/>
  </w:num>
  <w:num w:numId="9">
    <w:abstractNumId w:val="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CE"/>
    <w:rsid w:val="00000BB1"/>
    <w:rsid w:val="00006A0D"/>
    <w:rsid w:val="000369B3"/>
    <w:rsid w:val="00041AE3"/>
    <w:rsid w:val="0004627D"/>
    <w:rsid w:val="00055695"/>
    <w:rsid w:val="000742A1"/>
    <w:rsid w:val="00086D88"/>
    <w:rsid w:val="0009373C"/>
    <w:rsid w:val="0009679F"/>
    <w:rsid w:val="000A7FD9"/>
    <w:rsid w:val="000B191A"/>
    <w:rsid w:val="000B1E37"/>
    <w:rsid w:val="000B2B13"/>
    <w:rsid w:val="000C6934"/>
    <w:rsid w:val="000D7AB5"/>
    <w:rsid w:val="000F437A"/>
    <w:rsid w:val="000F79F3"/>
    <w:rsid w:val="00106E86"/>
    <w:rsid w:val="00110F68"/>
    <w:rsid w:val="001146FE"/>
    <w:rsid w:val="00135AF5"/>
    <w:rsid w:val="00141064"/>
    <w:rsid w:val="001416F7"/>
    <w:rsid w:val="00151BF7"/>
    <w:rsid w:val="00160340"/>
    <w:rsid w:val="00170E6A"/>
    <w:rsid w:val="00171ABC"/>
    <w:rsid w:val="0017540F"/>
    <w:rsid w:val="00190A06"/>
    <w:rsid w:val="001A0AB9"/>
    <w:rsid w:val="001A0C17"/>
    <w:rsid w:val="001B1783"/>
    <w:rsid w:val="001D4DB5"/>
    <w:rsid w:val="001D69DA"/>
    <w:rsid w:val="00204082"/>
    <w:rsid w:val="00211BC4"/>
    <w:rsid w:val="002418A4"/>
    <w:rsid w:val="0025157A"/>
    <w:rsid w:val="00255927"/>
    <w:rsid w:val="002943A9"/>
    <w:rsid w:val="002A314F"/>
    <w:rsid w:val="002A5006"/>
    <w:rsid w:val="002D7835"/>
    <w:rsid w:val="002D7843"/>
    <w:rsid w:val="002E0BAE"/>
    <w:rsid w:val="002F0C23"/>
    <w:rsid w:val="002F6789"/>
    <w:rsid w:val="0030216C"/>
    <w:rsid w:val="0031381A"/>
    <w:rsid w:val="003219E4"/>
    <w:rsid w:val="00322F72"/>
    <w:rsid w:val="00342E46"/>
    <w:rsid w:val="00367975"/>
    <w:rsid w:val="00374600"/>
    <w:rsid w:val="003778DB"/>
    <w:rsid w:val="00384DDB"/>
    <w:rsid w:val="0039107F"/>
    <w:rsid w:val="0039580B"/>
    <w:rsid w:val="003D7209"/>
    <w:rsid w:val="003E0193"/>
    <w:rsid w:val="003E5487"/>
    <w:rsid w:val="003F0D7B"/>
    <w:rsid w:val="003F23CB"/>
    <w:rsid w:val="00422A15"/>
    <w:rsid w:val="004231AB"/>
    <w:rsid w:val="004326DF"/>
    <w:rsid w:val="0044500D"/>
    <w:rsid w:val="004478C9"/>
    <w:rsid w:val="00464DF8"/>
    <w:rsid w:val="00466CAB"/>
    <w:rsid w:val="00493B60"/>
    <w:rsid w:val="004A5ADD"/>
    <w:rsid w:val="004B29ED"/>
    <w:rsid w:val="004B338D"/>
    <w:rsid w:val="004D6AD8"/>
    <w:rsid w:val="004F6EC7"/>
    <w:rsid w:val="005000AD"/>
    <w:rsid w:val="005064F3"/>
    <w:rsid w:val="00511F7A"/>
    <w:rsid w:val="00514525"/>
    <w:rsid w:val="00525F68"/>
    <w:rsid w:val="0053109C"/>
    <w:rsid w:val="0055382F"/>
    <w:rsid w:val="005676F6"/>
    <w:rsid w:val="005815CA"/>
    <w:rsid w:val="00593A04"/>
    <w:rsid w:val="005C1D40"/>
    <w:rsid w:val="005E7F47"/>
    <w:rsid w:val="005F5F0F"/>
    <w:rsid w:val="00606797"/>
    <w:rsid w:val="00625C15"/>
    <w:rsid w:val="00635169"/>
    <w:rsid w:val="00651D85"/>
    <w:rsid w:val="00664B6D"/>
    <w:rsid w:val="006675B5"/>
    <w:rsid w:val="006A4C1C"/>
    <w:rsid w:val="006D106B"/>
    <w:rsid w:val="006D47ED"/>
    <w:rsid w:val="006D53D1"/>
    <w:rsid w:val="006D7247"/>
    <w:rsid w:val="006F0008"/>
    <w:rsid w:val="007069EA"/>
    <w:rsid w:val="00712780"/>
    <w:rsid w:val="007219CD"/>
    <w:rsid w:val="00730B92"/>
    <w:rsid w:val="0075018E"/>
    <w:rsid w:val="0075541B"/>
    <w:rsid w:val="00760082"/>
    <w:rsid w:val="007621F7"/>
    <w:rsid w:val="00782789"/>
    <w:rsid w:val="007A2F25"/>
    <w:rsid w:val="007C119A"/>
    <w:rsid w:val="007E403C"/>
    <w:rsid w:val="008020D9"/>
    <w:rsid w:val="00802FD9"/>
    <w:rsid w:val="0080482D"/>
    <w:rsid w:val="00812FEA"/>
    <w:rsid w:val="00827D7A"/>
    <w:rsid w:val="008322C7"/>
    <w:rsid w:val="00836C21"/>
    <w:rsid w:val="00841F2D"/>
    <w:rsid w:val="00873FF1"/>
    <w:rsid w:val="00875AF3"/>
    <w:rsid w:val="00875C1C"/>
    <w:rsid w:val="008947F2"/>
    <w:rsid w:val="008A0AAF"/>
    <w:rsid w:val="008A2CEE"/>
    <w:rsid w:val="008A4291"/>
    <w:rsid w:val="008C77E0"/>
    <w:rsid w:val="00916EEF"/>
    <w:rsid w:val="00924C10"/>
    <w:rsid w:val="00935BCE"/>
    <w:rsid w:val="00942241"/>
    <w:rsid w:val="00944212"/>
    <w:rsid w:val="00946FC8"/>
    <w:rsid w:val="009620F3"/>
    <w:rsid w:val="00964F9E"/>
    <w:rsid w:val="00985442"/>
    <w:rsid w:val="00993B37"/>
    <w:rsid w:val="009C7E4D"/>
    <w:rsid w:val="009D496A"/>
    <w:rsid w:val="00A2448E"/>
    <w:rsid w:val="00A31138"/>
    <w:rsid w:val="00A31358"/>
    <w:rsid w:val="00A479E7"/>
    <w:rsid w:val="00A561C2"/>
    <w:rsid w:val="00A7499C"/>
    <w:rsid w:val="00A77553"/>
    <w:rsid w:val="00A83A71"/>
    <w:rsid w:val="00AA4147"/>
    <w:rsid w:val="00AB1612"/>
    <w:rsid w:val="00AC1B36"/>
    <w:rsid w:val="00AD26DE"/>
    <w:rsid w:val="00AD567E"/>
    <w:rsid w:val="00AD7834"/>
    <w:rsid w:val="00AD7C41"/>
    <w:rsid w:val="00AE301F"/>
    <w:rsid w:val="00AE3340"/>
    <w:rsid w:val="00B10C88"/>
    <w:rsid w:val="00B11D43"/>
    <w:rsid w:val="00B160F8"/>
    <w:rsid w:val="00B165B3"/>
    <w:rsid w:val="00B4317F"/>
    <w:rsid w:val="00B55A47"/>
    <w:rsid w:val="00B60187"/>
    <w:rsid w:val="00B638EF"/>
    <w:rsid w:val="00B63D8F"/>
    <w:rsid w:val="00B65378"/>
    <w:rsid w:val="00B97B14"/>
    <w:rsid w:val="00BB45E5"/>
    <w:rsid w:val="00BC1487"/>
    <w:rsid w:val="00BC63FA"/>
    <w:rsid w:val="00BE7DD1"/>
    <w:rsid w:val="00BF1331"/>
    <w:rsid w:val="00C03B62"/>
    <w:rsid w:val="00C25218"/>
    <w:rsid w:val="00C27CCE"/>
    <w:rsid w:val="00C51CB5"/>
    <w:rsid w:val="00C56E3B"/>
    <w:rsid w:val="00C72C5D"/>
    <w:rsid w:val="00C77F16"/>
    <w:rsid w:val="00C8264E"/>
    <w:rsid w:val="00C8759C"/>
    <w:rsid w:val="00CF4AA8"/>
    <w:rsid w:val="00D078D7"/>
    <w:rsid w:val="00D16303"/>
    <w:rsid w:val="00D17205"/>
    <w:rsid w:val="00D2125D"/>
    <w:rsid w:val="00D21716"/>
    <w:rsid w:val="00D52D46"/>
    <w:rsid w:val="00D76BDD"/>
    <w:rsid w:val="00D772EE"/>
    <w:rsid w:val="00DB1719"/>
    <w:rsid w:val="00DB2A08"/>
    <w:rsid w:val="00DE1EBA"/>
    <w:rsid w:val="00DE2B5B"/>
    <w:rsid w:val="00DE67CD"/>
    <w:rsid w:val="00E118AA"/>
    <w:rsid w:val="00E20155"/>
    <w:rsid w:val="00E21F41"/>
    <w:rsid w:val="00E53A21"/>
    <w:rsid w:val="00E71463"/>
    <w:rsid w:val="00E75978"/>
    <w:rsid w:val="00E86110"/>
    <w:rsid w:val="00EA426D"/>
    <w:rsid w:val="00EA4BB4"/>
    <w:rsid w:val="00EA5DE7"/>
    <w:rsid w:val="00EB1A6E"/>
    <w:rsid w:val="00EC7080"/>
    <w:rsid w:val="00ED4D1C"/>
    <w:rsid w:val="00EF67C0"/>
    <w:rsid w:val="00EF6E5B"/>
    <w:rsid w:val="00F24847"/>
    <w:rsid w:val="00F30A7B"/>
    <w:rsid w:val="00F36691"/>
    <w:rsid w:val="00F410B3"/>
    <w:rsid w:val="00F47182"/>
    <w:rsid w:val="00F64601"/>
    <w:rsid w:val="00F9330F"/>
    <w:rsid w:val="00F94117"/>
    <w:rsid w:val="00F9429B"/>
    <w:rsid w:val="00FB0806"/>
    <w:rsid w:val="00FB2434"/>
    <w:rsid w:val="00FB427B"/>
    <w:rsid w:val="00FC723D"/>
    <w:rsid w:val="00FF009C"/>
    <w:rsid w:val="00FF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35BCE"/>
    <w:rPr>
      <w:szCs w:val="20"/>
    </w:rPr>
  </w:style>
  <w:style w:type="character" w:customStyle="1" w:styleId="a4">
    <w:name w:val="Основной текст Знак"/>
    <w:basedOn w:val="a0"/>
    <w:link w:val="a3"/>
    <w:rsid w:val="00935BCE"/>
    <w:rPr>
      <w:rFonts w:ascii="Times New Roman" w:eastAsia="Times New Roman" w:hAnsi="Times New Roman" w:cs="Times New Roman"/>
      <w:sz w:val="24"/>
      <w:szCs w:val="20"/>
      <w:lang w:eastAsia="ru-RU"/>
    </w:rPr>
  </w:style>
  <w:style w:type="paragraph" w:styleId="a5">
    <w:name w:val="List Paragraph"/>
    <w:basedOn w:val="a"/>
    <w:uiPriority w:val="34"/>
    <w:qFormat/>
    <w:rsid w:val="002F0C23"/>
    <w:pPr>
      <w:ind w:left="720"/>
      <w:contextualSpacing/>
    </w:pPr>
  </w:style>
  <w:style w:type="paragraph" w:styleId="a6">
    <w:name w:val="Balloon Text"/>
    <w:basedOn w:val="a"/>
    <w:link w:val="a7"/>
    <w:uiPriority w:val="99"/>
    <w:semiHidden/>
    <w:unhideWhenUsed/>
    <w:rsid w:val="002F0C23"/>
    <w:rPr>
      <w:rFonts w:ascii="Tahoma" w:hAnsi="Tahoma" w:cs="Tahoma"/>
      <w:sz w:val="16"/>
      <w:szCs w:val="16"/>
    </w:rPr>
  </w:style>
  <w:style w:type="character" w:customStyle="1" w:styleId="a7">
    <w:name w:val="Текст выноски Знак"/>
    <w:basedOn w:val="a0"/>
    <w:link w:val="a6"/>
    <w:uiPriority w:val="99"/>
    <w:semiHidden/>
    <w:rsid w:val="002F0C23"/>
    <w:rPr>
      <w:rFonts w:ascii="Tahoma" w:eastAsia="Times New Roman" w:hAnsi="Tahoma" w:cs="Tahoma"/>
      <w:sz w:val="16"/>
      <w:szCs w:val="16"/>
      <w:lang w:eastAsia="ru-RU"/>
    </w:rPr>
  </w:style>
  <w:style w:type="character" w:styleId="a8">
    <w:name w:val="Placeholder Text"/>
    <w:basedOn w:val="a0"/>
    <w:uiPriority w:val="99"/>
    <w:semiHidden/>
    <w:rsid w:val="003E01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35BCE"/>
    <w:rPr>
      <w:szCs w:val="20"/>
    </w:rPr>
  </w:style>
  <w:style w:type="character" w:customStyle="1" w:styleId="a4">
    <w:name w:val="Основной текст Знак"/>
    <w:basedOn w:val="a0"/>
    <w:link w:val="a3"/>
    <w:rsid w:val="00935BCE"/>
    <w:rPr>
      <w:rFonts w:ascii="Times New Roman" w:eastAsia="Times New Roman" w:hAnsi="Times New Roman" w:cs="Times New Roman"/>
      <w:sz w:val="24"/>
      <w:szCs w:val="20"/>
      <w:lang w:eastAsia="ru-RU"/>
    </w:rPr>
  </w:style>
  <w:style w:type="paragraph" w:styleId="a5">
    <w:name w:val="List Paragraph"/>
    <w:basedOn w:val="a"/>
    <w:uiPriority w:val="34"/>
    <w:qFormat/>
    <w:rsid w:val="002F0C23"/>
    <w:pPr>
      <w:ind w:left="720"/>
      <w:contextualSpacing/>
    </w:pPr>
  </w:style>
  <w:style w:type="paragraph" w:styleId="a6">
    <w:name w:val="Balloon Text"/>
    <w:basedOn w:val="a"/>
    <w:link w:val="a7"/>
    <w:uiPriority w:val="99"/>
    <w:semiHidden/>
    <w:unhideWhenUsed/>
    <w:rsid w:val="002F0C23"/>
    <w:rPr>
      <w:rFonts w:ascii="Tahoma" w:hAnsi="Tahoma" w:cs="Tahoma"/>
      <w:sz w:val="16"/>
      <w:szCs w:val="16"/>
    </w:rPr>
  </w:style>
  <w:style w:type="character" w:customStyle="1" w:styleId="a7">
    <w:name w:val="Текст выноски Знак"/>
    <w:basedOn w:val="a0"/>
    <w:link w:val="a6"/>
    <w:uiPriority w:val="99"/>
    <w:semiHidden/>
    <w:rsid w:val="002F0C23"/>
    <w:rPr>
      <w:rFonts w:ascii="Tahoma" w:eastAsia="Times New Roman" w:hAnsi="Tahoma" w:cs="Tahoma"/>
      <w:sz w:val="16"/>
      <w:szCs w:val="16"/>
      <w:lang w:eastAsia="ru-RU"/>
    </w:rPr>
  </w:style>
  <w:style w:type="character" w:styleId="a8">
    <w:name w:val="Placeholder Text"/>
    <w:basedOn w:val="a0"/>
    <w:uiPriority w:val="99"/>
    <w:semiHidden/>
    <w:rsid w:val="003E0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3</cp:revision>
  <cp:lastPrinted>2012-01-23T03:16:00Z</cp:lastPrinted>
  <dcterms:created xsi:type="dcterms:W3CDTF">2015-02-23T19:50:00Z</dcterms:created>
  <dcterms:modified xsi:type="dcterms:W3CDTF">2015-02-23T19:51:00Z</dcterms:modified>
</cp:coreProperties>
</file>