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B6" w:rsidRDefault="006031B6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1B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Pr="006031B6">
        <w:rPr>
          <w:rFonts w:ascii="Times New Roman" w:hAnsi="Times New Roman" w:cs="Times New Roman"/>
          <w:b/>
          <w:i/>
          <w:sz w:val="28"/>
          <w:szCs w:val="28"/>
        </w:rPr>
        <w:t>«Государственно-общественное управление</w:t>
      </w:r>
      <w:r w:rsidR="00F959B7">
        <w:rPr>
          <w:rFonts w:ascii="Times New Roman" w:hAnsi="Times New Roman" w:cs="Times New Roman"/>
          <w:b/>
          <w:i/>
          <w:sz w:val="28"/>
          <w:szCs w:val="28"/>
        </w:rPr>
        <w:t xml:space="preserve"> в образовательном учреждении: активизация возможностей, поиск новых ресурсов</w:t>
      </w:r>
      <w:proofErr w:type="gramStart"/>
      <w:r w:rsidR="00F959B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031B6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F959B7" w:rsidRPr="00F959B7" w:rsidRDefault="00F959B7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31B6" w:rsidRDefault="00F959B7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52 Закона « Об образовании» устанавливает право родителей несовершеннолетних принимать участие в управлении образовательным учреждением. Это право может быть реализовано в следующих формах</w:t>
      </w:r>
      <w:r w:rsidR="00336FA2">
        <w:rPr>
          <w:rFonts w:ascii="Times New Roman" w:hAnsi="Times New Roman" w:cs="Times New Roman"/>
          <w:sz w:val="28"/>
          <w:szCs w:val="28"/>
        </w:rPr>
        <w:t>: участие в классных родительских собраниях и общешкольной конференции, свободное выражение своего мнения на этих собраниях; вхождение в совет школы, в возможности вносить свои предложения и замечания по организации учебно-воспитательного процесса в адрес администрации школы. Порядок участия родителей в управлении школой определен Уставом школы.</w:t>
      </w:r>
    </w:p>
    <w:p w:rsidR="00266750" w:rsidRDefault="00336FA2" w:rsidP="004E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 реальному управлению школой начинают </w:t>
      </w:r>
      <w:r w:rsidR="001B1990">
        <w:rPr>
          <w:rFonts w:ascii="Times New Roman" w:hAnsi="Times New Roman" w:cs="Times New Roman"/>
          <w:sz w:val="28"/>
          <w:szCs w:val="28"/>
        </w:rPr>
        <w:t xml:space="preserve"> приобщаться</w:t>
      </w:r>
      <w:r w:rsidR="004E1563" w:rsidRPr="004E1563">
        <w:rPr>
          <w:rFonts w:ascii="Times New Roman" w:hAnsi="Times New Roman" w:cs="Times New Roman"/>
          <w:sz w:val="28"/>
          <w:szCs w:val="28"/>
        </w:rPr>
        <w:t xml:space="preserve"> </w:t>
      </w:r>
      <w:r w:rsidR="00D621D8">
        <w:rPr>
          <w:rFonts w:ascii="Times New Roman" w:hAnsi="Times New Roman" w:cs="Times New Roman"/>
          <w:sz w:val="28"/>
          <w:szCs w:val="28"/>
        </w:rPr>
        <w:t xml:space="preserve"> и </w:t>
      </w:r>
      <w:r w:rsidR="004E1563">
        <w:rPr>
          <w:rFonts w:ascii="Times New Roman" w:hAnsi="Times New Roman" w:cs="Times New Roman"/>
          <w:sz w:val="28"/>
          <w:szCs w:val="28"/>
        </w:rPr>
        <w:t xml:space="preserve"> представители общественности,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 родительской. Таким образом, </w:t>
      </w:r>
      <w:r w:rsidR="004E1563">
        <w:rPr>
          <w:rFonts w:ascii="Times New Roman" w:hAnsi="Times New Roman" w:cs="Times New Roman"/>
          <w:sz w:val="28"/>
          <w:szCs w:val="28"/>
        </w:rPr>
        <w:t>возникает иной, более демократический государственно-общественный характер управления. Необходимость такого подхода в управлении зафиксирована в ст.2 Законе РФ «Об образовании» и это в настоящее время</w:t>
      </w:r>
      <w:r w:rsidR="00266750">
        <w:rPr>
          <w:rFonts w:ascii="Times New Roman" w:hAnsi="Times New Roman" w:cs="Times New Roman"/>
          <w:sz w:val="28"/>
          <w:szCs w:val="28"/>
        </w:rPr>
        <w:t xml:space="preserve"> является важным принципом государственной политики в области образования.</w:t>
      </w:r>
    </w:p>
    <w:p w:rsidR="000236F1" w:rsidRDefault="001B1990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Созданный в школе Управляющий совет, в котором есть и  </w:t>
      </w:r>
      <w:r w:rsidRPr="001B1990">
        <w:rPr>
          <w:rFonts w:ascii="Times New Roman" w:hAnsi="Times New Roman" w:cs="Times New Roman"/>
          <w:sz w:val="28"/>
          <w:szCs w:val="28"/>
          <w:u w:val="single"/>
        </w:rPr>
        <w:t>представители государственного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1990"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2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сектора (представители учредителя, директор школы, учителя), и представители родителей </w:t>
      </w:r>
      <w:r w:rsidR="00D621D8">
        <w:rPr>
          <w:rFonts w:ascii="Times New Roman" w:hAnsi="Times New Roman" w:cs="Times New Roman"/>
          <w:sz w:val="28"/>
          <w:szCs w:val="28"/>
        </w:rPr>
        <w:t>–ни что иное, как шаг к практической реализации этого принципа.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D8">
        <w:rPr>
          <w:rFonts w:ascii="Times New Roman" w:hAnsi="Times New Roman" w:cs="Times New Roman"/>
          <w:sz w:val="28"/>
          <w:szCs w:val="28"/>
        </w:rPr>
        <w:t xml:space="preserve">В отличие от органов </w:t>
      </w:r>
      <w:proofErr w:type="spellStart"/>
      <w:r w:rsidR="00D621D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D621D8">
        <w:rPr>
          <w:rFonts w:ascii="Times New Roman" w:hAnsi="Times New Roman" w:cs="Times New Roman"/>
          <w:sz w:val="28"/>
          <w:szCs w:val="28"/>
        </w:rPr>
        <w:t xml:space="preserve"> самоуправления, отстаивающих особые интересы и права отдельных групп участников образовательного процесса - учащихся (ученические комитеты, советы старшеклассников), родителей (родительские комитеты школы и классов), педагогов (педагогический и методические советы)</w:t>
      </w:r>
      <w:r w:rsidR="000236F1">
        <w:rPr>
          <w:rFonts w:ascii="Times New Roman" w:hAnsi="Times New Roman" w:cs="Times New Roman"/>
          <w:sz w:val="28"/>
          <w:szCs w:val="28"/>
        </w:rPr>
        <w:t xml:space="preserve">, Управляющий совет является общешкольным внутренним органом управления школой (органом </w:t>
      </w:r>
      <w:proofErr w:type="spellStart"/>
      <w:r w:rsidR="000236F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0236F1">
        <w:rPr>
          <w:rFonts w:ascii="Times New Roman" w:hAnsi="Times New Roman" w:cs="Times New Roman"/>
          <w:sz w:val="28"/>
          <w:szCs w:val="28"/>
        </w:rPr>
        <w:t xml:space="preserve"> управления). Управляющий совет </w:t>
      </w:r>
      <w:proofErr w:type="spellStart"/>
      <w:proofErr w:type="gramStart"/>
      <w:r w:rsidR="000236F1">
        <w:rPr>
          <w:rFonts w:ascii="Times New Roman" w:hAnsi="Times New Roman" w:cs="Times New Roman"/>
          <w:sz w:val="28"/>
          <w:szCs w:val="28"/>
        </w:rPr>
        <w:t>школы-это</w:t>
      </w:r>
      <w:proofErr w:type="spellEnd"/>
      <w:proofErr w:type="gramEnd"/>
      <w:r w:rsidR="000236F1">
        <w:rPr>
          <w:rFonts w:ascii="Times New Roman" w:hAnsi="Times New Roman" w:cs="Times New Roman"/>
          <w:sz w:val="28"/>
          <w:szCs w:val="28"/>
        </w:rPr>
        <w:t xml:space="preserve"> коллегиальный орган государственно-общественного управления школой, призванный решать в первую очередь задачи стратегического управления школой и действующей на основании утвержденного Положения.</w:t>
      </w:r>
    </w:p>
    <w:p w:rsidR="000236F1" w:rsidRDefault="000236F1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комплексного проекта модернизации образования (РКПМО) предусмотрена реализация следующих напр</w:t>
      </w:r>
      <w:r w:rsidR="004B1E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влений</w:t>
      </w:r>
      <w:r w:rsidR="001A25B4">
        <w:rPr>
          <w:rFonts w:ascii="Times New Roman" w:hAnsi="Times New Roman" w:cs="Times New Roman"/>
          <w:sz w:val="28"/>
          <w:szCs w:val="28"/>
        </w:rPr>
        <w:t>:</w:t>
      </w:r>
    </w:p>
    <w:p w:rsidR="001A25B4" w:rsidRDefault="001A25B4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EFF">
        <w:rPr>
          <w:rFonts w:ascii="Times New Roman" w:hAnsi="Times New Roman" w:cs="Times New Roman"/>
          <w:sz w:val="28"/>
          <w:szCs w:val="28"/>
        </w:rPr>
        <w:t xml:space="preserve"> переход на новую систему оплаты труда;</w:t>
      </w:r>
    </w:p>
    <w:p w:rsidR="004B1EFF" w:rsidRDefault="004B1EFF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условий обучения, обеспечивающих доступность</w:t>
      </w:r>
    </w:p>
    <w:p w:rsidR="004B1EFF" w:rsidRDefault="004B1EFF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качественного образования;</w:t>
      </w:r>
    </w:p>
    <w:p w:rsidR="004B1EFF" w:rsidRDefault="004B1EFF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участия государственно-общественного управления </w:t>
      </w:r>
    </w:p>
    <w:p w:rsidR="004B1EFF" w:rsidRDefault="004B1EFF" w:rsidP="004B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образовательным учреждением.</w:t>
      </w:r>
    </w:p>
    <w:p w:rsidR="004B1EFF" w:rsidRDefault="004B1EFF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РКПМО в нашей школе сформирована Рабочая группа, которая призвана организовать деятельность педагогического коллектива по реализации программы</w:t>
      </w:r>
      <w:r w:rsidR="003B463F">
        <w:rPr>
          <w:rFonts w:ascii="Times New Roman" w:hAnsi="Times New Roman" w:cs="Times New Roman"/>
          <w:sz w:val="28"/>
          <w:szCs w:val="28"/>
        </w:rPr>
        <w:t xml:space="preserve"> развития по теме «Государственно-</w:t>
      </w:r>
      <w:r w:rsidR="003B463F">
        <w:rPr>
          <w:rFonts w:ascii="Times New Roman" w:hAnsi="Times New Roman" w:cs="Times New Roman"/>
          <w:sz w:val="28"/>
          <w:szCs w:val="28"/>
        </w:rPr>
        <w:lastRenderedPageBreak/>
        <w:t>общественное управление ОУ в условиях модернизации системы образования».</w:t>
      </w:r>
    </w:p>
    <w:p w:rsidR="003B463F" w:rsidRDefault="003B463F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сентября 2012 года степень готовности нашей школы к реализации этого проекта характеризовалась следующим:</w:t>
      </w:r>
    </w:p>
    <w:p w:rsidR="00BF2F00" w:rsidRDefault="003B463F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высокая степень готовности педагогического коллектива к оценке </w:t>
      </w:r>
    </w:p>
    <w:p w:rsidR="003B463F" w:rsidRDefault="00BF2F00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463F">
        <w:rPr>
          <w:rFonts w:ascii="Times New Roman" w:hAnsi="Times New Roman" w:cs="Times New Roman"/>
          <w:sz w:val="28"/>
          <w:szCs w:val="28"/>
        </w:rPr>
        <w:t>качества образования;</w:t>
      </w:r>
    </w:p>
    <w:p w:rsidR="00BF2F00" w:rsidRDefault="003B463F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2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опыта в написании публичных отчетов школы и их</w:t>
      </w:r>
    </w:p>
    <w:p w:rsidR="003B463F" w:rsidRDefault="00BF2F00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63F">
        <w:rPr>
          <w:rFonts w:ascii="Times New Roman" w:hAnsi="Times New Roman" w:cs="Times New Roman"/>
          <w:sz w:val="28"/>
          <w:szCs w:val="28"/>
        </w:rPr>
        <w:t>представление на общешкольных конференциях и в печатном виде;</w:t>
      </w:r>
    </w:p>
    <w:p w:rsidR="00BF2F00" w:rsidRDefault="003B463F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3F">
        <w:rPr>
          <w:rFonts w:ascii="Times New Roman" w:hAnsi="Times New Roman" w:cs="Times New Roman"/>
          <w:sz w:val="28"/>
          <w:szCs w:val="28"/>
          <w:u w:val="single"/>
        </w:rPr>
        <w:t>наличие высокого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материально-технического обеспечения</w:t>
      </w:r>
    </w:p>
    <w:p w:rsidR="003B463F" w:rsidRDefault="00BF2F00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учебно-воспитательного процесса в школе;</w:t>
      </w:r>
    </w:p>
    <w:p w:rsidR="00BF2F00" w:rsidRDefault="00BF2F00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опыт работы школы над формированием региональной системы</w:t>
      </w:r>
    </w:p>
    <w:p w:rsidR="00BF2F00" w:rsidRPr="003B463F" w:rsidRDefault="00BF2F00" w:rsidP="0002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оценки качества образования</w:t>
      </w:r>
    </w:p>
    <w:p w:rsidR="00266750" w:rsidRDefault="00266750" w:rsidP="004E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E4" w:rsidRDefault="001728E4" w:rsidP="004E1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1D53C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– расширение участия государственно-общественного управления школой в условиях модернизации системы образования, активизация возможностей, поиск новых ресурсов.</w:t>
      </w:r>
    </w:p>
    <w:p w:rsidR="001728E4" w:rsidRDefault="001728E4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E4" w:rsidRDefault="001728E4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достижение цели предполагается через решение следующих задач:</w:t>
      </w:r>
    </w:p>
    <w:p w:rsidR="001728E4" w:rsidRDefault="001728E4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E4" w:rsidRDefault="001728E4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механизмов, обеспечивающих качество работы и развития школы, которые позволят определить подходы, принципы приемов оценки и доступности качественного образования понятные всем участникам образовательного процесса (учителям, родителям, учащимся);</w:t>
      </w:r>
    </w:p>
    <w:p w:rsidR="001728E4" w:rsidRDefault="001728E4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дифференциации в оплате труда и участия общественности в распределении СЧ ФОТ;</w:t>
      </w:r>
    </w:p>
    <w:p w:rsidR="001728E4" w:rsidRDefault="001728E4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активной позиции родителей как педагогов-воспитателей, социальных и педагогических партнеров школы;</w:t>
      </w:r>
    </w:p>
    <w:p w:rsidR="001728E4" w:rsidRDefault="001728E4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ИКТ компетентности родителей для </w:t>
      </w:r>
      <w:r w:rsidR="008B396E">
        <w:rPr>
          <w:rFonts w:ascii="Times New Roman" w:hAnsi="Times New Roman" w:cs="Times New Roman"/>
          <w:sz w:val="28"/>
          <w:szCs w:val="28"/>
        </w:rPr>
        <w:t>организации взаимодействия «Школа – семья» через школьный сайт ЭОР;</w:t>
      </w:r>
    </w:p>
    <w:p w:rsidR="008B396E" w:rsidRDefault="008B396E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усиление воспитательных и образовательных возможностей семьи, повышение уровня педагогической культуры родителей, улучшение микроклимата семьи;</w:t>
      </w:r>
    </w:p>
    <w:p w:rsidR="008B396E" w:rsidRDefault="008B396E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единого образовательного и воспитательного пространства с акцентом на роль семьи и социальных институтов общества.</w:t>
      </w:r>
    </w:p>
    <w:p w:rsidR="008B396E" w:rsidRDefault="008B396E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96E" w:rsidRDefault="008B396E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2011 года школа перешла на новую систему оплаты труда, в рамках которой возникла необходимость участия Управляющего совета в распределении стимулирующей части фонда оплаты труда (СЧ ФОТ). В течение месяца необходимые нормативные акты были разработаны рабочей группой НСОТ и утверждены Управляющим советом. В связи с этим рабочая группа разработала критерии оценки качества образования, определила показатели и представила на широкое рассмотрение педагогическому коллективу, Управляющему совету.</w:t>
      </w:r>
      <w:r w:rsidR="00786945">
        <w:rPr>
          <w:rFonts w:ascii="Times New Roman" w:hAnsi="Times New Roman" w:cs="Times New Roman"/>
          <w:sz w:val="28"/>
          <w:szCs w:val="28"/>
        </w:rPr>
        <w:t xml:space="preserve"> В течение года критерии совершенствовались с учетом возникновения новых обстоятельств. В ходе </w:t>
      </w:r>
      <w:r w:rsidR="00786945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 развития разработаны методики оценки качества преподавания, успешности обучения. Предстоит разработать методики оценки степени:</w:t>
      </w:r>
    </w:p>
    <w:p w:rsidR="00786945" w:rsidRDefault="00786945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удовлетворенности образовательным процессом учащихся;</w:t>
      </w:r>
    </w:p>
    <w:p w:rsidR="00786945" w:rsidRDefault="00786945" w:rsidP="00786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эффективности экспериментально-исследовательской работы учителей.</w:t>
      </w:r>
    </w:p>
    <w:p w:rsidR="008B396E" w:rsidRDefault="00786945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работы Совета были выявлены проблемы, требующие решения:</w:t>
      </w:r>
    </w:p>
    <w:p w:rsidR="00786945" w:rsidRDefault="00786945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неподготовленность части родителей и учащихся к инновационным процессам в школе;</w:t>
      </w:r>
    </w:p>
    <w:p w:rsidR="00786945" w:rsidRDefault="00786945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недостаточная психологическая поддержка учащихся со стороны взрослых;</w:t>
      </w:r>
    </w:p>
    <w:p w:rsidR="00786945" w:rsidRDefault="00786945" w:rsidP="0017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медленное внедрение в </w:t>
      </w:r>
      <w:r w:rsidR="001C1DEE">
        <w:rPr>
          <w:rFonts w:ascii="Times New Roman" w:hAnsi="Times New Roman" w:cs="Times New Roman"/>
          <w:sz w:val="28"/>
          <w:szCs w:val="28"/>
        </w:rPr>
        <w:t xml:space="preserve">учебно-воспитательный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="001C1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 технологий;</w:t>
      </w:r>
    </w:p>
    <w:p w:rsidR="00786945" w:rsidRDefault="001C1DEE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у всех учащихся сформирован уровень творческого подхода к полученным знаниям.</w:t>
      </w:r>
    </w:p>
    <w:p w:rsidR="001C1DEE" w:rsidRDefault="001C1DEE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525C" w:rsidRPr="0083525C" w:rsidRDefault="0083525C" w:rsidP="008352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2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действий по реализации подпрограммы «Государственно-общественное самоуправление»</w:t>
      </w:r>
    </w:p>
    <w:p w:rsidR="0083525C" w:rsidRPr="00BD46E2" w:rsidRDefault="0083525C" w:rsidP="0083525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72"/>
        <w:gridCol w:w="3814"/>
        <w:gridCol w:w="2492"/>
        <w:gridCol w:w="2593"/>
      </w:tblGrid>
      <w:tr w:rsidR="00C117E4" w:rsidRPr="00BD46E2" w:rsidTr="007244ED">
        <w:tc>
          <w:tcPr>
            <w:tcW w:w="828" w:type="dxa"/>
          </w:tcPr>
          <w:p w:rsidR="0083525C" w:rsidRPr="00BD46E2" w:rsidRDefault="0083525C" w:rsidP="007244ED">
            <w:pPr>
              <w:jc w:val="center"/>
              <w:rPr>
                <w:b/>
                <w:bCs/>
                <w:sz w:val="28"/>
                <w:szCs w:val="28"/>
              </w:rPr>
            </w:pPr>
            <w:r w:rsidRPr="00BD46E2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46E2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D46E2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D46E2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4" w:type="dxa"/>
          </w:tcPr>
          <w:p w:rsidR="0083525C" w:rsidRPr="00BD46E2" w:rsidRDefault="0083525C" w:rsidP="007244ED">
            <w:pPr>
              <w:jc w:val="center"/>
              <w:rPr>
                <w:b/>
                <w:bCs/>
                <w:sz w:val="28"/>
                <w:szCs w:val="28"/>
              </w:rPr>
            </w:pPr>
            <w:r w:rsidRPr="00BD46E2">
              <w:rPr>
                <w:b/>
                <w:bCs/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3697" w:type="dxa"/>
          </w:tcPr>
          <w:p w:rsidR="0083525C" w:rsidRPr="00BD46E2" w:rsidRDefault="0083525C" w:rsidP="007244ED">
            <w:pPr>
              <w:jc w:val="center"/>
              <w:rPr>
                <w:b/>
                <w:bCs/>
                <w:sz w:val="28"/>
                <w:szCs w:val="28"/>
              </w:rPr>
            </w:pPr>
            <w:r w:rsidRPr="00BD46E2">
              <w:rPr>
                <w:b/>
                <w:bCs/>
                <w:sz w:val="28"/>
                <w:szCs w:val="28"/>
              </w:rPr>
              <w:t>Этапы и сроки исполнения</w:t>
            </w:r>
          </w:p>
        </w:tc>
        <w:tc>
          <w:tcPr>
            <w:tcW w:w="3697" w:type="dxa"/>
          </w:tcPr>
          <w:p w:rsidR="0083525C" w:rsidRPr="00BD46E2" w:rsidRDefault="002131B2" w:rsidP="007244E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Ответственные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за исполнение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64" w:type="dxa"/>
          </w:tcPr>
          <w:p w:rsidR="0083525C" w:rsidRDefault="0083525C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нормативной базы государственно-общественного управления</w:t>
            </w:r>
          </w:p>
        </w:tc>
        <w:tc>
          <w:tcPr>
            <w:tcW w:w="3697" w:type="dxa"/>
          </w:tcPr>
          <w:p w:rsidR="0083525C" w:rsidRDefault="00EF7575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Управляющий Совет школы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64" w:type="dxa"/>
          </w:tcPr>
          <w:p w:rsidR="0083525C" w:rsidRDefault="0083525C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Становление и совершенствование </w:t>
            </w:r>
            <w:proofErr w:type="spellStart"/>
            <w:r>
              <w:rPr>
                <w:sz w:val="28"/>
                <w:szCs w:val="28"/>
              </w:rPr>
              <w:t>внутришкольной</w:t>
            </w:r>
            <w:proofErr w:type="spellEnd"/>
            <w:r>
              <w:rPr>
                <w:sz w:val="28"/>
                <w:szCs w:val="28"/>
              </w:rPr>
              <w:t xml:space="preserve"> системы оценки качества образования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Методический совет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64" w:type="dxa"/>
          </w:tcPr>
          <w:p w:rsidR="0083525C" w:rsidRDefault="002131B2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</w:t>
            </w:r>
            <w:r w:rsidR="0083525C">
              <w:rPr>
                <w:sz w:val="28"/>
                <w:szCs w:val="28"/>
              </w:rPr>
              <w:t xml:space="preserve"> Управляющего Совета школы по обеспечению развития школы</w:t>
            </w:r>
            <w:r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3697" w:type="dxa"/>
          </w:tcPr>
          <w:p w:rsidR="00D07AED" w:rsidRDefault="00D07AED" w:rsidP="007244ED">
            <w:pPr>
              <w:jc w:val="center"/>
              <w:rPr>
                <w:sz w:val="28"/>
                <w:szCs w:val="28"/>
              </w:rPr>
            </w:pPr>
          </w:p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2012-2015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Совет школы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64" w:type="dxa"/>
          </w:tcPr>
          <w:p w:rsidR="0083525C" w:rsidRDefault="0083525C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практику работы и совершенствование представлений публичных отчетов школы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2012-2015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Управляющий Совет школы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64" w:type="dxa"/>
          </w:tcPr>
          <w:p w:rsidR="0083525C" w:rsidRDefault="0083525C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открытости работы школы через сайт школы, средства массовой информации и публичные отчеты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2012-2015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64" w:type="dxa"/>
          </w:tcPr>
          <w:p w:rsidR="0083525C" w:rsidRDefault="00C03592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и совершенствование </w:t>
            </w:r>
            <w:r w:rsidR="0083525C">
              <w:rPr>
                <w:sz w:val="28"/>
                <w:szCs w:val="28"/>
              </w:rPr>
              <w:t xml:space="preserve"> организационно-</w:t>
            </w:r>
            <w:proofErr w:type="gramStart"/>
            <w:r w:rsidR="0083525C">
              <w:rPr>
                <w:sz w:val="28"/>
                <w:szCs w:val="28"/>
              </w:rPr>
              <w:t>экономических механизмов</w:t>
            </w:r>
            <w:proofErr w:type="gramEnd"/>
            <w:r w:rsidR="0083525C">
              <w:rPr>
                <w:sz w:val="28"/>
                <w:szCs w:val="28"/>
              </w:rPr>
              <w:t xml:space="preserve"> стимулирования качества работы и развития школы </w:t>
            </w:r>
          </w:p>
        </w:tc>
        <w:tc>
          <w:tcPr>
            <w:tcW w:w="3697" w:type="dxa"/>
          </w:tcPr>
          <w:p w:rsidR="00D07AED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в течение</w:t>
            </w:r>
          </w:p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2012-2015  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Управляющий Совет школы, Рабочая группа НСОТ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64" w:type="dxa"/>
          </w:tcPr>
          <w:p w:rsidR="0083525C" w:rsidRDefault="0083525C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внутришкольной</w:t>
            </w:r>
            <w:proofErr w:type="spellEnd"/>
            <w:r>
              <w:rPr>
                <w:sz w:val="28"/>
                <w:szCs w:val="28"/>
              </w:rPr>
              <w:t xml:space="preserve"> системы оценки качества образования, которая включает в себя оценку успешности обучения, оценку качества преподавания, оценку степени удовлетворенности родителей и учащихся процессом обучения, оценку </w:t>
            </w:r>
            <w:r>
              <w:rPr>
                <w:sz w:val="28"/>
                <w:szCs w:val="28"/>
              </w:rPr>
              <w:lastRenderedPageBreak/>
              <w:t>улучшения условий обучения</w:t>
            </w:r>
          </w:p>
        </w:tc>
        <w:tc>
          <w:tcPr>
            <w:tcW w:w="3697" w:type="dxa"/>
          </w:tcPr>
          <w:p w:rsidR="00C117E4" w:rsidRDefault="00C117E4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 в течение</w:t>
            </w:r>
          </w:p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</w:t>
            </w:r>
            <w:r w:rsidR="00C117E4">
              <w:rPr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Управляющий Совет школы, Методический совет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564" w:type="dxa"/>
          </w:tcPr>
          <w:p w:rsidR="0083525C" w:rsidRDefault="0083525C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расширению полномочий общественности в управлении и развитии школы (участие в распределении СЧ ФОТ, участие в проведении итоговой государственной аттестации и др.)</w:t>
            </w:r>
          </w:p>
        </w:tc>
        <w:tc>
          <w:tcPr>
            <w:tcW w:w="3697" w:type="dxa"/>
          </w:tcPr>
          <w:p w:rsidR="0083525C" w:rsidRDefault="001F6665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необходимости </w:t>
            </w:r>
            <w:r w:rsidR="0083525C">
              <w:rPr>
                <w:sz w:val="28"/>
                <w:szCs w:val="28"/>
              </w:rPr>
              <w:t>2012-2015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Совет школы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64" w:type="dxa"/>
          </w:tcPr>
          <w:p w:rsidR="0083525C" w:rsidRDefault="0083525C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общественности в выдвижении учителей школы, самой школы на конкурсы в рамках ПНПО</w:t>
            </w:r>
          </w:p>
        </w:tc>
        <w:tc>
          <w:tcPr>
            <w:tcW w:w="3697" w:type="dxa"/>
          </w:tcPr>
          <w:p w:rsidR="00C117E4" w:rsidRDefault="00C117E4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2012-2015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Управляющий Совет школы, Методический совет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64" w:type="dxa"/>
          </w:tcPr>
          <w:p w:rsidR="0083525C" w:rsidRDefault="0083525C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общественности в совершенствовании материально-технической базы школы</w:t>
            </w:r>
          </w:p>
        </w:tc>
        <w:tc>
          <w:tcPr>
            <w:tcW w:w="3697" w:type="dxa"/>
          </w:tcPr>
          <w:p w:rsidR="00D07AED" w:rsidRDefault="00D07AED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2012-2015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Управляющий Совет школы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64" w:type="dxa"/>
          </w:tcPr>
          <w:p w:rsidR="0083525C" w:rsidRPr="00112D8C" w:rsidRDefault="0083525C" w:rsidP="001F6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="001F6665">
              <w:rPr>
                <w:sz w:val="28"/>
                <w:szCs w:val="28"/>
              </w:rPr>
              <w:t>родителей</w:t>
            </w:r>
            <w:proofErr w:type="gramStart"/>
            <w:r w:rsidR="001F6665">
              <w:rPr>
                <w:sz w:val="28"/>
                <w:szCs w:val="28"/>
              </w:rPr>
              <w:t>.</w:t>
            </w:r>
            <w:proofErr w:type="gramEnd"/>
            <w:r w:rsidR="001F6665">
              <w:rPr>
                <w:sz w:val="28"/>
                <w:szCs w:val="28"/>
              </w:rPr>
              <w:t xml:space="preserve"> </w:t>
            </w:r>
            <w:proofErr w:type="gramStart"/>
            <w:r w:rsidR="001F6665">
              <w:rPr>
                <w:sz w:val="28"/>
                <w:szCs w:val="28"/>
              </w:rPr>
              <w:t>у</w:t>
            </w:r>
            <w:proofErr w:type="gramEnd"/>
            <w:r w:rsidR="001F6665">
              <w:rPr>
                <w:sz w:val="28"/>
                <w:szCs w:val="28"/>
              </w:rPr>
              <w:t xml:space="preserve">чащихся,  педагогов и социума в совершенствовании </w:t>
            </w:r>
            <w:r>
              <w:rPr>
                <w:sz w:val="28"/>
                <w:szCs w:val="28"/>
              </w:rPr>
              <w:t>организ</w:t>
            </w:r>
            <w:r w:rsidR="001F6665">
              <w:rPr>
                <w:sz w:val="28"/>
                <w:szCs w:val="28"/>
              </w:rPr>
              <w:t xml:space="preserve">ационной, образовательной и </w:t>
            </w:r>
            <w:proofErr w:type="spellStart"/>
            <w:r w:rsidR="001F6665">
              <w:rPr>
                <w:sz w:val="28"/>
                <w:szCs w:val="28"/>
              </w:rPr>
              <w:t>досуговой</w:t>
            </w:r>
            <w:proofErr w:type="spellEnd"/>
            <w:r w:rsidR="001F6665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  во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половине дня</w:t>
            </w:r>
          </w:p>
        </w:tc>
        <w:tc>
          <w:tcPr>
            <w:tcW w:w="3697" w:type="dxa"/>
          </w:tcPr>
          <w:p w:rsidR="00D07AED" w:rsidRDefault="001F6665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2012-2015</w:t>
            </w:r>
          </w:p>
        </w:tc>
        <w:tc>
          <w:tcPr>
            <w:tcW w:w="3697" w:type="dxa"/>
          </w:tcPr>
          <w:p w:rsidR="0083525C" w:rsidRDefault="001F6665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  <w:r w:rsidR="00AF68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</w:t>
            </w:r>
            <w:r w:rsidR="00AF687C">
              <w:rPr>
                <w:sz w:val="28"/>
                <w:szCs w:val="28"/>
              </w:rPr>
              <w:t>ляющий совет школы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64" w:type="dxa"/>
          </w:tcPr>
          <w:p w:rsidR="0083525C" w:rsidRDefault="0083525C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родителей со школьным сайтом, системой рекомендуемых образов</w:t>
            </w:r>
            <w:r w:rsidR="008769A6">
              <w:rPr>
                <w:sz w:val="28"/>
                <w:szCs w:val="28"/>
              </w:rPr>
              <w:t xml:space="preserve">ательных электронных </w:t>
            </w:r>
            <w:r>
              <w:rPr>
                <w:sz w:val="28"/>
                <w:szCs w:val="28"/>
              </w:rPr>
              <w:t xml:space="preserve"> ресурсов </w:t>
            </w:r>
          </w:p>
        </w:tc>
        <w:tc>
          <w:tcPr>
            <w:tcW w:w="3697" w:type="dxa"/>
          </w:tcPr>
          <w:p w:rsidR="00C117E4" w:rsidRDefault="00C03592" w:rsidP="00C0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Постоянно</w:t>
            </w:r>
          </w:p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2012-2015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Управляющий Совет школы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64" w:type="dxa"/>
          </w:tcPr>
          <w:p w:rsidR="0083525C" w:rsidRDefault="0083525C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психологического, интеллектуального развития учащихся на каждой ступени образования </w:t>
            </w:r>
          </w:p>
        </w:tc>
        <w:tc>
          <w:tcPr>
            <w:tcW w:w="3697" w:type="dxa"/>
          </w:tcPr>
          <w:p w:rsidR="001F6665" w:rsidRDefault="001F6665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2012-2015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Управляющий Совет школы</w:t>
            </w:r>
            <w:r w:rsidR="001F6665">
              <w:rPr>
                <w:sz w:val="28"/>
                <w:szCs w:val="28"/>
              </w:rPr>
              <w:t>,</w:t>
            </w:r>
          </w:p>
          <w:p w:rsidR="001F6665" w:rsidRDefault="001F6665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</w:tc>
      </w:tr>
      <w:tr w:rsidR="00C117E4" w:rsidTr="007244ED">
        <w:tc>
          <w:tcPr>
            <w:tcW w:w="828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64" w:type="dxa"/>
          </w:tcPr>
          <w:p w:rsidR="0083525C" w:rsidRDefault="0083525C" w:rsidP="0072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Тесное сотрудничество с районным Советом ветеранов, инспекцией по делам несовершеннолетних, органами опеки и попечительства </w:t>
            </w:r>
          </w:p>
        </w:tc>
        <w:tc>
          <w:tcPr>
            <w:tcW w:w="3697" w:type="dxa"/>
          </w:tcPr>
          <w:p w:rsidR="00C03592" w:rsidRDefault="00C03592" w:rsidP="00C03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83525C" w:rsidRDefault="0083525C" w:rsidP="00C03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2012-2015</w:t>
            </w:r>
          </w:p>
        </w:tc>
        <w:tc>
          <w:tcPr>
            <w:tcW w:w="3697" w:type="dxa"/>
          </w:tcPr>
          <w:p w:rsidR="0083525C" w:rsidRDefault="0083525C" w:rsidP="00724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Совет школы, социальный педагог</w:t>
            </w:r>
          </w:p>
        </w:tc>
      </w:tr>
    </w:tbl>
    <w:p w:rsidR="0083525C" w:rsidRDefault="0083525C" w:rsidP="0083525C">
      <w:pPr>
        <w:jc w:val="center"/>
        <w:rPr>
          <w:sz w:val="28"/>
          <w:szCs w:val="28"/>
        </w:rPr>
      </w:pPr>
    </w:p>
    <w:p w:rsidR="0083525C" w:rsidRPr="00BD46E2" w:rsidRDefault="0083525C" w:rsidP="0083525C">
      <w:pPr>
        <w:ind w:firstLine="720"/>
        <w:jc w:val="both"/>
        <w:rPr>
          <w:sz w:val="28"/>
          <w:szCs w:val="28"/>
        </w:rPr>
      </w:pPr>
    </w:p>
    <w:p w:rsidR="001C1DEE" w:rsidRDefault="001C1DEE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25C" w:rsidRDefault="0083525C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DEE" w:rsidRDefault="001C1DEE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F0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07A0D" w:rsidRPr="00BF2F00" w:rsidRDefault="00D07A0D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EE" w:rsidRDefault="00D07A0D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повышение динамики качества образовательного и воспитательного процесса</w:t>
      </w:r>
    </w:p>
    <w:p w:rsidR="001C1DEE" w:rsidRDefault="006C3EE7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установление справедливого распределения </w:t>
      </w:r>
      <w:r w:rsidR="00D07A0D">
        <w:rPr>
          <w:rFonts w:ascii="Times New Roman" w:hAnsi="Times New Roman" w:cs="Times New Roman"/>
          <w:sz w:val="28"/>
          <w:szCs w:val="28"/>
        </w:rPr>
        <w:t xml:space="preserve">стимулирующей части </w:t>
      </w:r>
      <w:r>
        <w:rPr>
          <w:rFonts w:ascii="Times New Roman" w:hAnsi="Times New Roman" w:cs="Times New Roman"/>
          <w:sz w:val="28"/>
          <w:szCs w:val="28"/>
        </w:rPr>
        <w:t>ФОТ</w:t>
      </w:r>
      <w:r w:rsidR="00170266">
        <w:rPr>
          <w:rFonts w:ascii="Times New Roman" w:hAnsi="Times New Roman" w:cs="Times New Roman"/>
          <w:sz w:val="28"/>
          <w:szCs w:val="28"/>
        </w:rPr>
        <w:t>;</w:t>
      </w:r>
      <w:r w:rsidR="009C5F76">
        <w:rPr>
          <w:rFonts w:ascii="Times New Roman" w:hAnsi="Times New Roman" w:cs="Times New Roman"/>
          <w:sz w:val="28"/>
          <w:szCs w:val="28"/>
        </w:rPr>
        <w:t>……</w:t>
      </w:r>
    </w:p>
    <w:p w:rsidR="00D07A0D" w:rsidRDefault="00D07A0D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повышение </w:t>
      </w:r>
      <w:r w:rsidR="00170266">
        <w:rPr>
          <w:rFonts w:ascii="Times New Roman" w:hAnsi="Times New Roman" w:cs="Times New Roman"/>
          <w:sz w:val="28"/>
          <w:szCs w:val="28"/>
        </w:rPr>
        <w:t>объективности оценки работы каждого учителя в учебно-воспитательном процессе;</w:t>
      </w:r>
    </w:p>
    <w:p w:rsidR="00170266" w:rsidRDefault="00170266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улучшение комфортной среды</w:t>
      </w:r>
      <w:r w:rsidR="00A14808">
        <w:rPr>
          <w:rFonts w:ascii="Times New Roman" w:hAnsi="Times New Roman" w:cs="Times New Roman"/>
          <w:sz w:val="28"/>
          <w:szCs w:val="28"/>
        </w:rPr>
        <w:t xml:space="preserve"> для осуществления педагогической деятельности учителей и администрации школы;</w:t>
      </w:r>
    </w:p>
    <w:p w:rsidR="009C5F76" w:rsidRDefault="009C5F76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повышение родительского участия </w:t>
      </w:r>
      <w:r w:rsidR="009F4776">
        <w:rPr>
          <w:rFonts w:ascii="Times New Roman" w:hAnsi="Times New Roman" w:cs="Times New Roman"/>
          <w:sz w:val="28"/>
          <w:szCs w:val="28"/>
        </w:rPr>
        <w:t>в решении проблем учащихся, в процессе обучения;</w:t>
      </w:r>
    </w:p>
    <w:p w:rsidR="009F4776" w:rsidRDefault="009F4776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конфликтности в</w:t>
      </w:r>
      <w:r w:rsidR="00A14808">
        <w:rPr>
          <w:rFonts w:ascii="Times New Roman" w:hAnsi="Times New Roman" w:cs="Times New Roman"/>
          <w:sz w:val="28"/>
          <w:szCs w:val="28"/>
        </w:rPr>
        <w:t xml:space="preserve"> школьной среде и семьях при общении взрослых</w:t>
      </w:r>
      <w:r>
        <w:rPr>
          <w:rFonts w:ascii="Times New Roman" w:hAnsi="Times New Roman" w:cs="Times New Roman"/>
          <w:sz w:val="28"/>
          <w:szCs w:val="28"/>
        </w:rPr>
        <w:t xml:space="preserve"> с детьми;</w:t>
      </w:r>
    </w:p>
    <w:p w:rsidR="009F4776" w:rsidRDefault="00170266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</w:t>
      </w:r>
      <w:r w:rsidR="009F4776">
        <w:rPr>
          <w:rFonts w:ascii="Times New Roman" w:hAnsi="Times New Roman" w:cs="Times New Roman"/>
          <w:sz w:val="28"/>
          <w:szCs w:val="28"/>
        </w:rPr>
        <w:t xml:space="preserve"> информационной среды для родителей по решению вопросов, возникающих в учебно-воспитательном процессе;</w:t>
      </w:r>
    </w:p>
    <w:p w:rsidR="009F4776" w:rsidRDefault="009F4776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снижении е количества асоциальных поступков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школе;</w:t>
      </w:r>
    </w:p>
    <w:p w:rsidR="009F4776" w:rsidRDefault="009F4776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повышение уровня физического и психологического здоровья учащихся школы;</w:t>
      </w:r>
    </w:p>
    <w:p w:rsidR="006C3EE7" w:rsidRDefault="006C3EE7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положительная динамика в формирован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чащихся школы уровня творческого подхода к </w:t>
      </w:r>
      <w:r w:rsidR="00D07A0D">
        <w:rPr>
          <w:rFonts w:ascii="Times New Roman" w:hAnsi="Times New Roman" w:cs="Times New Roman"/>
          <w:sz w:val="28"/>
          <w:szCs w:val="28"/>
        </w:rPr>
        <w:t>получению знаний;</w:t>
      </w:r>
    </w:p>
    <w:p w:rsidR="009F4776" w:rsidRDefault="009F4776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увеличение числа учащихся, родителей и учителей, участвующих в системе управления школой;</w:t>
      </w:r>
    </w:p>
    <w:p w:rsidR="009F4776" w:rsidRDefault="009F4776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интегративных программ в области дополнительного образования, разработанных и реализуемых совместно с социальными партнерами.</w:t>
      </w:r>
    </w:p>
    <w:p w:rsidR="00780D7D" w:rsidRDefault="00780D7D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D7D" w:rsidRDefault="00780D7D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D7D" w:rsidRDefault="00780D7D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(Составил: член Управляющего Совета ГБОУ СОШ №1021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математики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Москва 2012 г.    )</w:t>
      </w:r>
    </w:p>
    <w:p w:rsidR="00780D7D" w:rsidRDefault="00780D7D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D7D" w:rsidRPr="001728E4" w:rsidRDefault="00780D7D" w:rsidP="001C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780D7D" w:rsidRPr="001728E4" w:rsidSect="002F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8E4"/>
    <w:rsid w:val="000236F1"/>
    <w:rsid w:val="00170266"/>
    <w:rsid w:val="001728E4"/>
    <w:rsid w:val="00186092"/>
    <w:rsid w:val="001A25B4"/>
    <w:rsid w:val="001B1990"/>
    <w:rsid w:val="001C1DEE"/>
    <w:rsid w:val="001D53C0"/>
    <w:rsid w:val="001F6665"/>
    <w:rsid w:val="002131B2"/>
    <w:rsid w:val="00266750"/>
    <w:rsid w:val="0028278A"/>
    <w:rsid w:val="002F4EE4"/>
    <w:rsid w:val="00336FA2"/>
    <w:rsid w:val="003B463F"/>
    <w:rsid w:val="004B1EFF"/>
    <w:rsid w:val="004E1563"/>
    <w:rsid w:val="006031B6"/>
    <w:rsid w:val="006C3EE7"/>
    <w:rsid w:val="00780D7D"/>
    <w:rsid w:val="00786945"/>
    <w:rsid w:val="0083525C"/>
    <w:rsid w:val="008769A6"/>
    <w:rsid w:val="008B396E"/>
    <w:rsid w:val="009C5F76"/>
    <w:rsid w:val="009F4776"/>
    <w:rsid w:val="00A062B0"/>
    <w:rsid w:val="00A14808"/>
    <w:rsid w:val="00AF687C"/>
    <w:rsid w:val="00BF2F00"/>
    <w:rsid w:val="00C03592"/>
    <w:rsid w:val="00C117E4"/>
    <w:rsid w:val="00C42CF5"/>
    <w:rsid w:val="00D07A0D"/>
    <w:rsid w:val="00D07AED"/>
    <w:rsid w:val="00D55994"/>
    <w:rsid w:val="00D621D8"/>
    <w:rsid w:val="00EF7575"/>
    <w:rsid w:val="00F9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крикунова</dc:creator>
  <cp:keywords/>
  <dc:description/>
  <cp:lastModifiedBy>крикунова</cp:lastModifiedBy>
  <cp:revision>10</cp:revision>
  <dcterms:created xsi:type="dcterms:W3CDTF">2012-12-03T17:10:00Z</dcterms:created>
  <dcterms:modified xsi:type="dcterms:W3CDTF">2014-12-21T20:21:00Z</dcterms:modified>
</cp:coreProperties>
</file>